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F7" w:rsidRDefault="007C0CF7" w:rsidP="007C0CF7">
      <w:pPr>
        <w:shd w:val="clear" w:color="auto" w:fill="FFFFFF"/>
        <w:jc w:val="center"/>
        <w:rPr>
          <w:b/>
          <w:sz w:val="28"/>
          <w:szCs w:val="28"/>
          <w:lang w:val="kk-KZ"/>
        </w:rPr>
      </w:pPr>
      <w:r>
        <w:rPr>
          <w:b/>
          <w:sz w:val="28"/>
          <w:szCs w:val="28"/>
          <w:lang w:val="kk-KZ"/>
        </w:rPr>
        <w:t>Кеден одағының кедендік шекар</w:t>
      </w:r>
      <w:bookmarkStart w:id="0" w:name="_GoBack"/>
      <w:bookmarkEnd w:id="0"/>
      <w:r>
        <w:rPr>
          <w:b/>
          <w:sz w:val="28"/>
          <w:szCs w:val="28"/>
          <w:lang w:val="kk-KZ"/>
        </w:rPr>
        <w:t xml:space="preserve">асы </w:t>
      </w:r>
    </w:p>
    <w:p w:rsidR="007C0CF7" w:rsidRDefault="007C0CF7" w:rsidP="007C0CF7">
      <w:pPr>
        <w:shd w:val="clear" w:color="auto" w:fill="FFFFFF"/>
        <w:jc w:val="center"/>
        <w:rPr>
          <w:b/>
          <w:sz w:val="28"/>
          <w:szCs w:val="28"/>
          <w:lang w:val="kk-KZ"/>
        </w:rPr>
      </w:pPr>
      <w:r>
        <w:rPr>
          <w:b/>
          <w:sz w:val="28"/>
          <w:szCs w:val="28"/>
          <w:lang w:val="kk-KZ"/>
        </w:rPr>
        <w:t>арқылы өтетін жеке тұлғаларға</w:t>
      </w:r>
    </w:p>
    <w:p w:rsidR="007C0CF7" w:rsidRDefault="007C0CF7" w:rsidP="007C0CF7">
      <w:pPr>
        <w:shd w:val="clear" w:color="auto" w:fill="FFFFFF"/>
        <w:jc w:val="center"/>
        <w:rPr>
          <w:sz w:val="28"/>
          <w:szCs w:val="28"/>
          <w:lang w:val="kk-KZ"/>
        </w:rPr>
      </w:pPr>
    </w:p>
    <w:p w:rsidR="007C0CF7" w:rsidRPr="00571B8F" w:rsidRDefault="007C0CF7" w:rsidP="007C0CF7">
      <w:pPr>
        <w:shd w:val="clear" w:color="auto" w:fill="FFFFFF"/>
        <w:jc w:val="center"/>
        <w:rPr>
          <w:sz w:val="28"/>
          <w:szCs w:val="28"/>
          <w:lang w:val="kk-KZ"/>
        </w:rPr>
      </w:pPr>
    </w:p>
    <w:p w:rsidR="007C0CF7" w:rsidRDefault="007C0CF7" w:rsidP="007C0CF7">
      <w:pPr>
        <w:shd w:val="clear" w:color="auto" w:fill="FFFFFF"/>
        <w:ind w:firstLine="708"/>
        <w:jc w:val="both"/>
        <w:rPr>
          <w:sz w:val="28"/>
          <w:szCs w:val="28"/>
          <w:lang w:val="kk-KZ"/>
        </w:rPr>
      </w:pPr>
      <w:r>
        <w:rPr>
          <w:sz w:val="28"/>
          <w:szCs w:val="28"/>
          <w:lang w:val="kk-KZ"/>
        </w:rPr>
        <w:t>К</w:t>
      </w:r>
      <w:r w:rsidRPr="00571B8F">
        <w:rPr>
          <w:sz w:val="28"/>
          <w:szCs w:val="28"/>
          <w:lang w:val="kk-KZ"/>
        </w:rPr>
        <w:t xml:space="preserve">еден одағының </w:t>
      </w:r>
      <w:r>
        <w:rPr>
          <w:sz w:val="28"/>
          <w:szCs w:val="28"/>
          <w:lang w:val="kk-KZ"/>
        </w:rPr>
        <w:t xml:space="preserve">бірыңғай кедендік аумағын Беларусь Республикасының, Қазақстан Республикасының және Ресей Федерациясының аумақтары құрайды. Кеден одағының бірыңғай кедендік аумағының  шегі Кеден одағының кедендік шекарасы болып табылады. Кеден одағының кедендік шекарасы арқылы тауарлардың өтуін Кеден одағының кеден заңнамасы реттейді. </w:t>
      </w:r>
    </w:p>
    <w:p w:rsidR="007C0CF7" w:rsidRDefault="007C0CF7" w:rsidP="007C0CF7">
      <w:pPr>
        <w:shd w:val="clear" w:color="auto" w:fill="FFFFFF"/>
        <w:ind w:firstLine="708"/>
        <w:jc w:val="center"/>
        <w:rPr>
          <w:b/>
          <w:sz w:val="28"/>
          <w:szCs w:val="28"/>
          <w:lang w:val="kk-KZ"/>
        </w:rPr>
      </w:pPr>
    </w:p>
    <w:p w:rsidR="007C0CF7" w:rsidRDefault="007C0CF7" w:rsidP="007C0CF7">
      <w:pPr>
        <w:shd w:val="clear" w:color="auto" w:fill="FFFFFF"/>
        <w:ind w:firstLine="708"/>
        <w:jc w:val="both"/>
        <w:rPr>
          <w:b/>
          <w:sz w:val="28"/>
          <w:szCs w:val="28"/>
          <w:lang w:val="kk-KZ"/>
        </w:rPr>
      </w:pPr>
      <w:r>
        <w:rPr>
          <w:b/>
          <w:sz w:val="28"/>
          <w:szCs w:val="28"/>
          <w:lang w:val="kk-KZ"/>
        </w:rPr>
        <w:t xml:space="preserve">Кеден одағының кедендік шекарасына </w:t>
      </w:r>
      <w:r w:rsidRPr="00A94B8E">
        <w:rPr>
          <w:b/>
          <w:sz w:val="28"/>
          <w:szCs w:val="28"/>
          <w:lang w:val="kk-KZ"/>
        </w:rPr>
        <w:t>жеке пайдалануға арналған тауарлар</w:t>
      </w:r>
      <w:r w:rsidRPr="00801EE9">
        <w:rPr>
          <w:b/>
          <w:sz w:val="28"/>
          <w:szCs w:val="28"/>
          <w:lang w:val="kk-KZ"/>
        </w:rPr>
        <w:t xml:space="preserve"> </w:t>
      </w:r>
      <w:r>
        <w:rPr>
          <w:b/>
          <w:sz w:val="28"/>
          <w:szCs w:val="28"/>
          <w:lang w:val="kk-KZ"/>
        </w:rPr>
        <w:t xml:space="preserve">әкелу кезінде кедендік төлемдерді </w:t>
      </w:r>
      <w:r w:rsidRPr="00A94B8E">
        <w:rPr>
          <w:b/>
          <w:sz w:val="28"/>
          <w:szCs w:val="28"/>
          <w:lang w:val="kk-KZ"/>
        </w:rPr>
        <w:t xml:space="preserve"> </w:t>
      </w:r>
      <w:r>
        <w:rPr>
          <w:b/>
          <w:sz w:val="28"/>
          <w:szCs w:val="28"/>
          <w:lang w:val="kk-KZ"/>
        </w:rPr>
        <w:t>төлеуден босатылуға</w:t>
      </w:r>
      <w:r w:rsidRPr="00801EE9">
        <w:rPr>
          <w:b/>
          <w:sz w:val="28"/>
          <w:szCs w:val="28"/>
          <w:lang w:val="kk-KZ"/>
        </w:rPr>
        <w:t xml:space="preserve"> </w:t>
      </w:r>
      <w:r>
        <w:rPr>
          <w:b/>
          <w:sz w:val="28"/>
          <w:szCs w:val="28"/>
          <w:lang w:val="kk-KZ"/>
        </w:rPr>
        <w:t>жатады:</w:t>
      </w:r>
    </w:p>
    <w:p w:rsidR="007C0CF7" w:rsidRPr="00A62BD9" w:rsidRDefault="007C0CF7" w:rsidP="007C0CF7">
      <w:pPr>
        <w:numPr>
          <w:ilvl w:val="0"/>
          <w:numId w:val="1"/>
        </w:numPr>
        <w:shd w:val="clear" w:color="auto" w:fill="FFFFFF"/>
        <w:ind w:left="0" w:firstLine="708"/>
        <w:jc w:val="both"/>
        <w:rPr>
          <w:sz w:val="28"/>
          <w:szCs w:val="28"/>
          <w:lang w:val="kk-KZ"/>
        </w:rPr>
      </w:pPr>
      <w:r>
        <w:rPr>
          <w:sz w:val="28"/>
          <w:szCs w:val="28"/>
          <w:lang w:val="kk-KZ"/>
        </w:rPr>
        <w:t>Автомобиль</w:t>
      </w:r>
      <w:r w:rsidRPr="00614898">
        <w:rPr>
          <w:sz w:val="28"/>
          <w:szCs w:val="28"/>
          <w:lang w:val="kk-KZ"/>
        </w:rPr>
        <w:t xml:space="preserve"> </w:t>
      </w:r>
      <w:r>
        <w:rPr>
          <w:sz w:val="28"/>
          <w:szCs w:val="28"/>
          <w:lang w:val="kk-KZ"/>
        </w:rPr>
        <w:t>немесе теміржол көлігімен жүрген кезде олардың кедендік құны баламалы 1500 еуродан аспаса және (немесе) олардың жалпы салмағы 50 килограмнан аспаса.</w:t>
      </w:r>
    </w:p>
    <w:p w:rsidR="007C0CF7" w:rsidRPr="0078121F" w:rsidRDefault="007C0CF7" w:rsidP="007C0CF7">
      <w:pPr>
        <w:shd w:val="clear" w:color="auto" w:fill="FFFFFF"/>
        <w:ind w:firstLine="708"/>
        <w:jc w:val="both"/>
        <w:rPr>
          <w:sz w:val="28"/>
          <w:szCs w:val="28"/>
          <w:lang w:val="kk-KZ"/>
        </w:rPr>
      </w:pPr>
      <w:r>
        <w:rPr>
          <w:sz w:val="28"/>
          <w:szCs w:val="28"/>
          <w:lang w:val="kk-KZ"/>
        </w:rPr>
        <w:t>Әуе көлігімен жүрген кезде олардың кедендік құны баламалы 10000 еуродан аспаса және (немесе) олардың жалпы салмағы 50 кг аспаса</w:t>
      </w:r>
      <w:r w:rsidRPr="0078121F">
        <w:rPr>
          <w:sz w:val="28"/>
          <w:szCs w:val="28"/>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C0CF7" w:rsidRPr="003B5819" w:rsidTr="00C6623F">
        <w:tc>
          <w:tcPr>
            <w:tcW w:w="10137" w:type="dxa"/>
            <w:shd w:val="clear" w:color="auto" w:fill="auto"/>
          </w:tcPr>
          <w:p w:rsidR="007C0CF7" w:rsidRPr="005416D9" w:rsidRDefault="007C0CF7" w:rsidP="00C6623F">
            <w:pPr>
              <w:shd w:val="clear" w:color="auto" w:fill="FFFFFF"/>
              <w:ind w:firstLine="709"/>
              <w:jc w:val="both"/>
              <w:rPr>
                <w:b/>
                <w:color w:val="FF0000"/>
                <w:sz w:val="28"/>
                <w:szCs w:val="28"/>
                <w:u w:val="single"/>
                <w:lang w:val="kk-KZ"/>
              </w:rPr>
            </w:pPr>
            <w:r w:rsidRPr="005416D9">
              <w:rPr>
                <w:b/>
                <w:color w:val="FF0000"/>
                <w:sz w:val="28"/>
                <w:szCs w:val="28"/>
                <w:u w:val="single"/>
                <w:lang w:val="kk-KZ"/>
              </w:rPr>
              <w:t>НАЗАР АУДАРЫҢЫЗ:</w:t>
            </w:r>
          </w:p>
          <w:p w:rsidR="007C0CF7" w:rsidRPr="005416D9" w:rsidRDefault="007C0CF7" w:rsidP="00C6623F">
            <w:pPr>
              <w:ind w:firstLine="709"/>
              <w:jc w:val="both"/>
              <w:rPr>
                <w:sz w:val="28"/>
                <w:szCs w:val="28"/>
                <w:lang w:val="kk-KZ"/>
              </w:rPr>
            </w:pPr>
            <w:r w:rsidRPr="005416D9">
              <w:rPr>
                <w:b/>
                <w:sz w:val="28"/>
                <w:szCs w:val="28"/>
                <w:u w:val="single"/>
                <w:lang w:val="kk-KZ"/>
              </w:rPr>
              <w:t>Жеке пайдалануға арналған тауарлар</w:t>
            </w:r>
            <w:r w:rsidRPr="005416D9">
              <w:rPr>
                <w:sz w:val="28"/>
                <w:szCs w:val="28"/>
                <w:lang w:val="kk-KZ"/>
              </w:rPr>
              <w:t xml:space="preserve"> – жеке адамдардың жеке, отбасылық, үй және кәсіпкерлік қызметті жүзеге асыруға байланысты емес өзге мұқтаждықтарына арналған тауарлары.</w:t>
            </w:r>
          </w:p>
          <w:p w:rsidR="007C0CF7" w:rsidRPr="005416D9" w:rsidRDefault="007C0CF7" w:rsidP="00C6623F">
            <w:pPr>
              <w:ind w:firstLine="709"/>
              <w:jc w:val="both"/>
              <w:rPr>
                <w:sz w:val="28"/>
                <w:szCs w:val="28"/>
                <w:lang w:val="kk-KZ"/>
              </w:rPr>
            </w:pPr>
            <w:r w:rsidRPr="005416D9">
              <w:rPr>
                <w:sz w:val="28"/>
                <w:szCs w:val="28"/>
                <w:lang w:val="kk-KZ"/>
              </w:rPr>
              <w:t>Жеке тұлғалар кедендік шекара арқылы өткізетін тауарларды жеке пайдалануға арналған тауарларға жатқызуды кеден органы:</w:t>
            </w:r>
          </w:p>
          <w:p w:rsidR="007C0CF7" w:rsidRPr="005416D9" w:rsidRDefault="007C0CF7" w:rsidP="00C6623F">
            <w:pPr>
              <w:ind w:firstLine="709"/>
              <w:jc w:val="both"/>
              <w:rPr>
                <w:sz w:val="28"/>
                <w:szCs w:val="28"/>
                <w:lang w:val="kk-KZ"/>
              </w:rPr>
            </w:pPr>
            <w:r>
              <w:rPr>
                <w:sz w:val="28"/>
                <w:szCs w:val="28"/>
                <w:lang w:val="kk-KZ"/>
              </w:rPr>
              <w:t xml:space="preserve">осы келісімде белгіленген жағдайлардан </w:t>
            </w:r>
            <w:r w:rsidRPr="005416D9">
              <w:rPr>
                <w:sz w:val="28"/>
                <w:szCs w:val="28"/>
                <w:lang w:val="kk-KZ"/>
              </w:rPr>
              <w:t>жеке тұлғаның өткізілетін тауарлары туралы өтінішін (жолаушының кедендік декларациясын қолдана отырып, жазбаша немесе ауызша түрде);</w:t>
            </w:r>
          </w:p>
          <w:p w:rsidR="007C0CF7" w:rsidRPr="005416D9" w:rsidRDefault="007C0CF7" w:rsidP="00C6623F">
            <w:pPr>
              <w:ind w:firstLine="709"/>
              <w:jc w:val="both"/>
              <w:rPr>
                <w:sz w:val="28"/>
                <w:szCs w:val="28"/>
                <w:lang w:val="kk-KZ"/>
              </w:rPr>
            </w:pPr>
            <w:r w:rsidRPr="005416D9">
              <w:rPr>
                <w:sz w:val="28"/>
                <w:szCs w:val="28"/>
                <w:lang w:val="kk-KZ"/>
              </w:rPr>
              <w:t>тауарлардың сипаты мен санын;</w:t>
            </w:r>
          </w:p>
          <w:p w:rsidR="007C0CF7" w:rsidRPr="005416D9" w:rsidRDefault="007C0CF7" w:rsidP="00C6623F">
            <w:pPr>
              <w:ind w:firstLine="709"/>
              <w:jc w:val="both"/>
              <w:rPr>
                <w:sz w:val="28"/>
                <w:szCs w:val="28"/>
                <w:lang w:val="kk-KZ"/>
              </w:rPr>
            </w:pPr>
            <w:r w:rsidRPr="005416D9">
              <w:rPr>
                <w:sz w:val="28"/>
                <w:szCs w:val="28"/>
                <w:lang w:val="kk-KZ"/>
              </w:rPr>
              <w:t>жеке тұлғаның кедендік шекара арқылы өту және (немесе) олардың тауарларды өткізу жиілігін негізге ала отырып, тәуекелдерді басқару жүйесін қолдана отырып жүзеге асырады.</w:t>
            </w:r>
          </w:p>
        </w:tc>
      </w:tr>
    </w:tbl>
    <w:p w:rsidR="007C0CF7" w:rsidRPr="00A62BD9" w:rsidRDefault="007C0CF7" w:rsidP="007C0CF7">
      <w:pPr>
        <w:pStyle w:val="a3"/>
        <w:numPr>
          <w:ilvl w:val="0"/>
          <w:numId w:val="1"/>
        </w:numPr>
        <w:spacing w:before="0" w:beforeAutospacing="0" w:after="0" w:afterAutospacing="0"/>
        <w:ind w:left="0" w:firstLine="709"/>
        <w:jc w:val="both"/>
        <w:rPr>
          <w:sz w:val="28"/>
          <w:szCs w:val="28"/>
          <w:lang w:val="kk-KZ"/>
        </w:rPr>
      </w:pPr>
      <w:r w:rsidRPr="00A62BD9">
        <w:rPr>
          <w:sz w:val="28"/>
          <w:szCs w:val="28"/>
          <w:lang w:val="kk-KZ"/>
        </w:rPr>
        <w:t>алкогольді ішімдіктер және сыра</w:t>
      </w:r>
      <w:r>
        <w:rPr>
          <w:sz w:val="28"/>
          <w:szCs w:val="28"/>
          <w:lang w:val="kk-KZ"/>
        </w:rPr>
        <w:t xml:space="preserve">, </w:t>
      </w:r>
      <w:r w:rsidRPr="00A62BD9">
        <w:rPr>
          <w:sz w:val="28"/>
          <w:szCs w:val="28"/>
          <w:lang w:val="kk-KZ"/>
        </w:rPr>
        <w:t xml:space="preserve">18 жасқа толған бір </w:t>
      </w:r>
      <w:r>
        <w:rPr>
          <w:sz w:val="28"/>
          <w:szCs w:val="28"/>
          <w:lang w:val="kk-KZ"/>
        </w:rPr>
        <w:t>жеке</w:t>
      </w:r>
      <w:r w:rsidRPr="00A62BD9">
        <w:rPr>
          <w:sz w:val="28"/>
          <w:szCs w:val="28"/>
          <w:lang w:val="kk-KZ"/>
        </w:rPr>
        <w:t xml:space="preserve"> тұлғаға есептегенде 3 литрден көп емес</w:t>
      </w:r>
      <w:r>
        <w:rPr>
          <w:sz w:val="28"/>
          <w:szCs w:val="28"/>
          <w:lang w:val="kk-KZ"/>
        </w:rPr>
        <w:t>;</w:t>
      </w:r>
    </w:p>
    <w:p w:rsidR="007C0CF7" w:rsidRPr="00A62BD9" w:rsidRDefault="007C0CF7" w:rsidP="007C0CF7">
      <w:pPr>
        <w:numPr>
          <w:ilvl w:val="0"/>
          <w:numId w:val="1"/>
        </w:numPr>
        <w:shd w:val="clear" w:color="auto" w:fill="FFFFFF"/>
        <w:ind w:left="0" w:firstLine="709"/>
        <w:jc w:val="both"/>
        <w:rPr>
          <w:sz w:val="28"/>
          <w:szCs w:val="28"/>
          <w:lang w:val="kk-KZ"/>
        </w:rPr>
      </w:pPr>
      <w:r w:rsidRPr="00A62BD9">
        <w:rPr>
          <w:sz w:val="28"/>
          <w:szCs w:val="28"/>
          <w:lang w:val="kk-KZ"/>
        </w:rPr>
        <w:t>темекі және темекі бұйымдары</w:t>
      </w:r>
      <w:r>
        <w:rPr>
          <w:sz w:val="28"/>
          <w:szCs w:val="28"/>
          <w:lang w:val="kk-KZ"/>
        </w:rPr>
        <w:t xml:space="preserve">, </w:t>
      </w:r>
      <w:r w:rsidRPr="00A62BD9">
        <w:rPr>
          <w:sz w:val="28"/>
          <w:szCs w:val="28"/>
          <w:lang w:val="kk-KZ"/>
        </w:rPr>
        <w:t>200 сигарет немесе 50 сигар</w:t>
      </w:r>
      <w:r>
        <w:rPr>
          <w:sz w:val="28"/>
          <w:szCs w:val="28"/>
          <w:lang w:val="kk-KZ"/>
        </w:rPr>
        <w:t xml:space="preserve"> не көрсетілген бұйымдар ассортиментінде</w:t>
      </w:r>
      <w:r w:rsidRPr="002F54A7">
        <w:rPr>
          <w:sz w:val="28"/>
          <w:szCs w:val="28"/>
          <w:lang w:val="kk-KZ"/>
        </w:rPr>
        <w:t xml:space="preserve"> </w:t>
      </w:r>
      <w:r w:rsidRPr="00A62BD9">
        <w:rPr>
          <w:sz w:val="28"/>
          <w:szCs w:val="28"/>
          <w:lang w:val="kk-KZ"/>
        </w:rPr>
        <w:t>18 ж</w:t>
      </w:r>
      <w:r>
        <w:rPr>
          <w:sz w:val="28"/>
          <w:szCs w:val="28"/>
          <w:lang w:val="kk-KZ"/>
        </w:rPr>
        <w:t>асқа толған бір жеке</w:t>
      </w:r>
      <w:r w:rsidRPr="00A62BD9">
        <w:rPr>
          <w:sz w:val="28"/>
          <w:szCs w:val="28"/>
          <w:lang w:val="kk-KZ"/>
        </w:rPr>
        <w:t xml:space="preserve"> тұлғаға есептегенде</w:t>
      </w:r>
      <w:r>
        <w:rPr>
          <w:sz w:val="28"/>
          <w:szCs w:val="28"/>
          <w:lang w:val="kk-KZ"/>
        </w:rPr>
        <w:t xml:space="preserve"> жалпы салмағы 250 гр. көп емес.</w:t>
      </w:r>
    </w:p>
    <w:p w:rsidR="007C0CF7" w:rsidRPr="004D5A39" w:rsidRDefault="007C0CF7" w:rsidP="007C0CF7">
      <w:pPr>
        <w:numPr>
          <w:ilvl w:val="0"/>
          <w:numId w:val="1"/>
        </w:numPr>
        <w:shd w:val="clear" w:color="auto" w:fill="FFFFFF"/>
        <w:ind w:left="0" w:firstLine="709"/>
        <w:jc w:val="both"/>
        <w:rPr>
          <w:sz w:val="28"/>
          <w:szCs w:val="28"/>
          <w:lang w:val="kk-KZ"/>
        </w:rPr>
      </w:pPr>
      <w:r w:rsidRPr="004D5A39">
        <w:rPr>
          <w:sz w:val="28"/>
          <w:szCs w:val="28"/>
          <w:lang w:val="kk-KZ"/>
        </w:rPr>
        <w:t xml:space="preserve">босқындар, мәжбүрлеп қоныс аударушылар, көшіп келушілер әкелген бұрын пайдалануда болған тауарлар, сондай-ақ осы тұлғалардың </w:t>
      </w:r>
      <w:r>
        <w:rPr>
          <w:sz w:val="28"/>
          <w:szCs w:val="28"/>
          <w:lang w:val="kk-KZ"/>
        </w:rPr>
        <w:t>меншегіндегі</w:t>
      </w:r>
      <w:r w:rsidRPr="004D5A39">
        <w:rPr>
          <w:sz w:val="28"/>
          <w:szCs w:val="28"/>
          <w:lang w:val="kk-KZ"/>
        </w:rPr>
        <w:t xml:space="preserve"> бір автомобиль және бір тіркеме; </w:t>
      </w:r>
    </w:p>
    <w:p w:rsidR="007C0CF7" w:rsidRDefault="007C0CF7" w:rsidP="007C0CF7">
      <w:pPr>
        <w:numPr>
          <w:ilvl w:val="0"/>
          <w:numId w:val="1"/>
        </w:numPr>
        <w:shd w:val="clear" w:color="auto" w:fill="FFFFFF"/>
        <w:ind w:left="0" w:firstLine="709"/>
        <w:jc w:val="both"/>
        <w:rPr>
          <w:sz w:val="28"/>
          <w:szCs w:val="28"/>
          <w:lang w:val="kk-KZ"/>
        </w:rPr>
      </w:pPr>
      <w:r>
        <w:rPr>
          <w:sz w:val="28"/>
          <w:szCs w:val="28"/>
          <w:lang w:val="kk-KZ"/>
        </w:rPr>
        <w:t xml:space="preserve">мұраға алған </w:t>
      </w:r>
      <w:r w:rsidRPr="00E5475F">
        <w:rPr>
          <w:sz w:val="28"/>
          <w:szCs w:val="28"/>
          <w:lang w:val="kk-KZ"/>
        </w:rPr>
        <w:t>тауарлар</w:t>
      </w:r>
      <w:r>
        <w:rPr>
          <w:sz w:val="28"/>
          <w:szCs w:val="28"/>
          <w:lang w:val="kk-KZ"/>
        </w:rPr>
        <w:t>, сондай-ақ бір автомобиль және бір тіркеме, осындай тауарларды, автомобильді және тіркемені</w:t>
      </w:r>
      <w:r w:rsidRPr="00E5475F">
        <w:rPr>
          <w:sz w:val="28"/>
          <w:szCs w:val="28"/>
          <w:lang w:val="kk-KZ"/>
        </w:rPr>
        <w:t xml:space="preserve"> мұраға алу фактісі құжатпен расталған жағдайда</w:t>
      </w:r>
      <w:r w:rsidRPr="004D5A39">
        <w:rPr>
          <w:sz w:val="28"/>
          <w:szCs w:val="28"/>
          <w:lang w:val="kk-KZ"/>
        </w:rPr>
        <w:t>;</w:t>
      </w:r>
    </w:p>
    <w:p w:rsidR="007C0CF7" w:rsidRPr="00DD504F" w:rsidRDefault="007C0CF7" w:rsidP="007C0CF7">
      <w:pPr>
        <w:pStyle w:val="a4"/>
        <w:numPr>
          <w:ilvl w:val="0"/>
          <w:numId w:val="1"/>
        </w:numPr>
        <w:shd w:val="clear" w:color="auto" w:fill="FFFFFF"/>
        <w:ind w:left="0" w:firstLine="709"/>
        <w:jc w:val="both"/>
        <w:rPr>
          <w:sz w:val="28"/>
          <w:szCs w:val="28"/>
          <w:lang w:val="kk-KZ"/>
        </w:rPr>
      </w:pPr>
      <w:r w:rsidRPr="00DD504F">
        <w:rPr>
          <w:sz w:val="28"/>
          <w:szCs w:val="28"/>
          <w:lang w:val="kk-KZ"/>
        </w:rPr>
        <w:lastRenderedPageBreak/>
        <w:t>дипломатия қызметкерлері,  дипломатиялық өкілдіктің немесе консулдық мекеменің әкімшілік-техникалық персонал қызметкерлері және  олардың отбасы мүшелері әкелген тауарлар;</w:t>
      </w:r>
    </w:p>
    <w:p w:rsidR="007C0CF7" w:rsidRDefault="007C0CF7" w:rsidP="007C0CF7">
      <w:pPr>
        <w:pStyle w:val="a4"/>
        <w:numPr>
          <w:ilvl w:val="0"/>
          <w:numId w:val="1"/>
        </w:numPr>
        <w:shd w:val="clear" w:color="auto" w:fill="FFFFFF"/>
        <w:ind w:left="0" w:firstLine="710"/>
        <w:jc w:val="both"/>
        <w:rPr>
          <w:sz w:val="28"/>
          <w:szCs w:val="28"/>
          <w:lang w:val="kk-KZ"/>
        </w:rPr>
      </w:pPr>
      <w:r>
        <w:rPr>
          <w:sz w:val="28"/>
          <w:szCs w:val="28"/>
          <w:lang w:val="kk-KZ"/>
        </w:rPr>
        <w:t>К</w:t>
      </w:r>
      <w:r w:rsidRPr="00B168CA">
        <w:rPr>
          <w:sz w:val="28"/>
          <w:szCs w:val="28"/>
          <w:lang w:val="kk-KZ"/>
        </w:rPr>
        <w:t>еден одағының кеден</w:t>
      </w:r>
      <w:r>
        <w:rPr>
          <w:sz w:val="28"/>
          <w:szCs w:val="28"/>
          <w:lang w:val="kk-KZ"/>
        </w:rPr>
        <w:t>дік</w:t>
      </w:r>
      <w:r w:rsidRPr="00B168CA">
        <w:rPr>
          <w:sz w:val="28"/>
          <w:szCs w:val="28"/>
          <w:lang w:val="kk-KZ"/>
        </w:rPr>
        <w:t xml:space="preserve"> аумағынан тыс болу мерзімі кемінде 11 айды құраған</w:t>
      </w:r>
      <w:r w:rsidRPr="005E76BE">
        <w:rPr>
          <w:sz w:val="28"/>
          <w:szCs w:val="28"/>
          <w:lang w:val="kk-KZ"/>
        </w:rPr>
        <w:t xml:space="preserve"> (құжатпен растаған жағдайда) </w:t>
      </w:r>
      <w:r w:rsidRPr="00B168CA">
        <w:rPr>
          <w:sz w:val="28"/>
          <w:szCs w:val="28"/>
          <w:lang w:val="kk-KZ"/>
        </w:rPr>
        <w:t>мемлекеттік органдар</w:t>
      </w:r>
      <w:r>
        <w:rPr>
          <w:sz w:val="28"/>
          <w:szCs w:val="28"/>
          <w:lang w:val="kk-KZ"/>
        </w:rPr>
        <w:t xml:space="preserve">дың </w:t>
      </w:r>
      <w:r w:rsidRPr="00B168CA">
        <w:rPr>
          <w:sz w:val="28"/>
          <w:szCs w:val="28"/>
          <w:lang w:val="kk-KZ"/>
        </w:rPr>
        <w:t xml:space="preserve">шет мемлекетке жұмысқа </w:t>
      </w:r>
      <w:r>
        <w:rPr>
          <w:sz w:val="28"/>
          <w:szCs w:val="28"/>
          <w:lang w:val="kk-KZ"/>
        </w:rPr>
        <w:t>жолданған</w:t>
      </w:r>
      <w:r w:rsidRPr="00B168CA">
        <w:rPr>
          <w:sz w:val="28"/>
          <w:szCs w:val="28"/>
          <w:lang w:val="kk-KZ"/>
        </w:rPr>
        <w:t xml:space="preserve"> жеке тұлғалар әкелетін</w:t>
      </w:r>
      <w:r>
        <w:rPr>
          <w:sz w:val="28"/>
          <w:szCs w:val="28"/>
          <w:lang w:val="kk-KZ"/>
        </w:rPr>
        <w:t xml:space="preserve"> тауарлар</w:t>
      </w:r>
      <w:r w:rsidRPr="005E76BE">
        <w:rPr>
          <w:sz w:val="28"/>
          <w:szCs w:val="28"/>
          <w:lang w:val="kk-KZ"/>
        </w:rPr>
        <w:t>;</w:t>
      </w:r>
      <w:r>
        <w:rPr>
          <w:sz w:val="28"/>
          <w:szCs w:val="28"/>
          <w:lang w:val="kk-KZ"/>
        </w:rPr>
        <w:t xml:space="preserve"> </w:t>
      </w:r>
    </w:p>
    <w:p w:rsidR="007C0CF7" w:rsidRDefault="007C0CF7" w:rsidP="007C0CF7">
      <w:pPr>
        <w:pStyle w:val="a4"/>
        <w:numPr>
          <w:ilvl w:val="0"/>
          <w:numId w:val="1"/>
        </w:numPr>
        <w:shd w:val="clear" w:color="auto" w:fill="FFFFFF"/>
        <w:ind w:left="0" w:firstLine="709"/>
        <w:jc w:val="both"/>
        <w:rPr>
          <w:sz w:val="28"/>
          <w:szCs w:val="28"/>
          <w:lang w:val="kk-KZ"/>
        </w:rPr>
      </w:pPr>
      <w:r>
        <w:rPr>
          <w:sz w:val="28"/>
          <w:szCs w:val="28"/>
          <w:lang w:val="kk-KZ"/>
        </w:rPr>
        <w:t xml:space="preserve">шекарадан тыс жерлерде </w:t>
      </w:r>
      <w:r w:rsidRPr="00D54ABB">
        <w:rPr>
          <w:sz w:val="28"/>
          <w:szCs w:val="28"/>
          <w:lang w:val="kk-KZ"/>
        </w:rPr>
        <w:t xml:space="preserve">кемінде 1 жыл </w:t>
      </w:r>
      <w:r>
        <w:rPr>
          <w:sz w:val="28"/>
          <w:szCs w:val="28"/>
          <w:lang w:val="kk-KZ"/>
        </w:rPr>
        <w:t xml:space="preserve">болған </w:t>
      </w:r>
      <w:r w:rsidRPr="00D54ABB">
        <w:rPr>
          <w:sz w:val="28"/>
          <w:szCs w:val="28"/>
          <w:lang w:val="kk-KZ"/>
        </w:rPr>
        <w:t xml:space="preserve"> жеке </w:t>
      </w:r>
      <w:r>
        <w:rPr>
          <w:sz w:val="28"/>
          <w:szCs w:val="28"/>
          <w:lang w:val="kk-KZ"/>
        </w:rPr>
        <w:t xml:space="preserve">тұлғалар әкелетін  </w:t>
      </w:r>
      <w:r w:rsidRPr="005E76BE">
        <w:rPr>
          <w:sz w:val="28"/>
          <w:szCs w:val="28"/>
          <w:lang w:val="kk-KZ"/>
        </w:rPr>
        <w:t>(құжатпен растаған жағдайда)</w:t>
      </w:r>
      <w:r>
        <w:rPr>
          <w:sz w:val="28"/>
          <w:szCs w:val="28"/>
          <w:lang w:val="kk-KZ"/>
        </w:rPr>
        <w:t xml:space="preserve">, олардың </w:t>
      </w:r>
      <w:r w:rsidRPr="00D54ABB">
        <w:rPr>
          <w:sz w:val="28"/>
          <w:szCs w:val="28"/>
          <w:lang w:val="kk-KZ"/>
        </w:rPr>
        <w:t xml:space="preserve"> кедендік құны </w:t>
      </w:r>
      <w:r>
        <w:rPr>
          <w:sz w:val="28"/>
          <w:szCs w:val="28"/>
          <w:lang w:val="kk-KZ"/>
        </w:rPr>
        <w:t xml:space="preserve">баламалы </w:t>
      </w:r>
      <w:r w:rsidRPr="00D54ABB">
        <w:rPr>
          <w:sz w:val="28"/>
          <w:szCs w:val="28"/>
          <w:lang w:val="kk-KZ"/>
        </w:rPr>
        <w:t>5000 е</w:t>
      </w:r>
      <w:r>
        <w:rPr>
          <w:sz w:val="28"/>
          <w:szCs w:val="28"/>
          <w:lang w:val="kk-KZ"/>
        </w:rPr>
        <w:t>у</w:t>
      </w:r>
      <w:r w:rsidRPr="00D54ABB">
        <w:rPr>
          <w:sz w:val="28"/>
          <w:szCs w:val="28"/>
          <w:lang w:val="kk-KZ"/>
        </w:rPr>
        <w:t>родан аспа</w:t>
      </w:r>
      <w:r>
        <w:rPr>
          <w:sz w:val="28"/>
          <w:szCs w:val="28"/>
          <w:lang w:val="kk-KZ"/>
        </w:rPr>
        <w:t>са;</w:t>
      </w:r>
    </w:p>
    <w:p w:rsidR="007C0CF7" w:rsidRPr="00E13DFC" w:rsidRDefault="007C0CF7" w:rsidP="007C0CF7">
      <w:pPr>
        <w:pStyle w:val="a4"/>
        <w:numPr>
          <w:ilvl w:val="0"/>
          <w:numId w:val="1"/>
        </w:numPr>
        <w:shd w:val="clear" w:color="auto" w:fill="FFFFFF"/>
        <w:ind w:left="0" w:firstLine="709"/>
        <w:jc w:val="both"/>
        <w:rPr>
          <w:sz w:val="28"/>
          <w:szCs w:val="28"/>
          <w:lang w:val="kk-KZ"/>
        </w:rPr>
      </w:pPr>
      <w:r>
        <w:rPr>
          <w:sz w:val="28"/>
          <w:szCs w:val="28"/>
          <w:lang w:val="kk-KZ"/>
        </w:rPr>
        <w:t>Кеден одағының кедендік аумағына өзгеріссіз жағдайда қайта әкелінетін, оларды Кеден одағының аумағынан әкетілгенін растаған жағдайда</w:t>
      </w:r>
      <w:r w:rsidRPr="00E13DFC">
        <w:rPr>
          <w:sz w:val="28"/>
          <w:szCs w:val="28"/>
          <w:lang w:val="kk-KZ"/>
        </w:rPr>
        <w:t>;</w:t>
      </w:r>
    </w:p>
    <w:p w:rsidR="007C0CF7" w:rsidRPr="00E13DFC" w:rsidRDefault="007C0CF7" w:rsidP="007C0CF7">
      <w:pPr>
        <w:pStyle w:val="a4"/>
        <w:numPr>
          <w:ilvl w:val="0"/>
          <w:numId w:val="1"/>
        </w:numPr>
        <w:shd w:val="clear" w:color="auto" w:fill="FFFFFF"/>
        <w:ind w:left="0" w:firstLine="709"/>
        <w:jc w:val="both"/>
        <w:rPr>
          <w:sz w:val="28"/>
          <w:szCs w:val="28"/>
          <w:lang w:val="kk-KZ"/>
        </w:rPr>
      </w:pPr>
      <w:r>
        <w:rPr>
          <w:sz w:val="28"/>
          <w:szCs w:val="28"/>
          <w:lang w:val="kk-KZ"/>
        </w:rPr>
        <w:t xml:space="preserve"> </w:t>
      </w:r>
      <w:r w:rsidRPr="00E13DFC">
        <w:rPr>
          <w:sz w:val="28"/>
          <w:szCs w:val="28"/>
          <w:lang w:val="kk-KZ"/>
        </w:rPr>
        <w:t>Кеден одағына мүше мемлекеттің заңнамасына сәйкес олар осындайға жатқызылған жағдайда, мәдени мұра;</w:t>
      </w:r>
    </w:p>
    <w:p w:rsidR="007C0CF7" w:rsidRPr="004F2724" w:rsidRDefault="007C0CF7" w:rsidP="007C0CF7">
      <w:pPr>
        <w:pStyle w:val="a4"/>
        <w:numPr>
          <w:ilvl w:val="0"/>
          <w:numId w:val="1"/>
        </w:numPr>
        <w:shd w:val="clear" w:color="auto" w:fill="FFFFFF"/>
        <w:ind w:left="0" w:firstLine="709"/>
        <w:jc w:val="both"/>
        <w:rPr>
          <w:sz w:val="28"/>
          <w:szCs w:val="28"/>
          <w:lang w:val="kk-KZ"/>
        </w:rPr>
      </w:pPr>
      <w:r w:rsidRPr="004F2724">
        <w:rPr>
          <w:sz w:val="28"/>
          <w:szCs w:val="28"/>
          <w:lang w:val="kk-KZ"/>
        </w:rPr>
        <w:t>Мүрде (күл) бар урналар, қайтыс болғанның денесі (мәйіті) салынған табыттар</w:t>
      </w:r>
      <w:r>
        <w:rPr>
          <w:sz w:val="28"/>
          <w:szCs w:val="28"/>
          <w:lang w:val="kk-KZ"/>
        </w:rPr>
        <w:t>;</w:t>
      </w:r>
    </w:p>
    <w:p w:rsidR="007C0CF7" w:rsidRDefault="007C0CF7" w:rsidP="007C0CF7">
      <w:pPr>
        <w:pStyle w:val="a4"/>
        <w:numPr>
          <w:ilvl w:val="0"/>
          <w:numId w:val="1"/>
        </w:numPr>
        <w:shd w:val="clear" w:color="auto" w:fill="FFFFFF"/>
        <w:ind w:left="0" w:firstLine="709"/>
        <w:jc w:val="both"/>
        <w:rPr>
          <w:sz w:val="28"/>
          <w:szCs w:val="28"/>
          <w:lang w:val="kk-KZ"/>
        </w:rPr>
      </w:pPr>
      <w:r w:rsidRPr="004F2724">
        <w:rPr>
          <w:sz w:val="28"/>
          <w:szCs w:val="28"/>
          <w:lang w:val="kk-KZ"/>
        </w:rPr>
        <w:t xml:space="preserve">Шет мемлекеттің аумағында тіркелген, </w:t>
      </w:r>
      <w:r>
        <w:rPr>
          <w:sz w:val="28"/>
          <w:szCs w:val="28"/>
          <w:lang w:val="kk-KZ"/>
        </w:rPr>
        <w:t>К</w:t>
      </w:r>
      <w:r w:rsidRPr="004F2724">
        <w:rPr>
          <w:sz w:val="28"/>
          <w:szCs w:val="28"/>
          <w:lang w:val="kk-KZ"/>
        </w:rPr>
        <w:t>еден одағына мүше мемлекеттердің жеке тұлғалары алты айдан аспайтын мерзімге әкелетін жеке пайдалануға арналған көлік құралдары, кеден</w:t>
      </w:r>
      <w:r>
        <w:rPr>
          <w:sz w:val="28"/>
          <w:szCs w:val="28"/>
          <w:lang w:val="kk-KZ"/>
        </w:rPr>
        <w:t>дік</w:t>
      </w:r>
      <w:r w:rsidRPr="004F2724">
        <w:rPr>
          <w:sz w:val="28"/>
          <w:szCs w:val="28"/>
          <w:lang w:val="kk-KZ"/>
        </w:rPr>
        <w:t xml:space="preserve"> баждар</w:t>
      </w:r>
      <w:r>
        <w:rPr>
          <w:sz w:val="28"/>
          <w:szCs w:val="28"/>
          <w:lang w:val="kk-KZ"/>
        </w:rPr>
        <w:t>д</w:t>
      </w:r>
      <w:r w:rsidRPr="004F2724">
        <w:rPr>
          <w:sz w:val="28"/>
          <w:szCs w:val="28"/>
          <w:lang w:val="kk-KZ"/>
        </w:rPr>
        <w:t>ы</w:t>
      </w:r>
      <w:r>
        <w:rPr>
          <w:sz w:val="28"/>
          <w:szCs w:val="28"/>
          <w:lang w:val="kk-KZ"/>
        </w:rPr>
        <w:t>,</w:t>
      </w:r>
      <w:r w:rsidRPr="004F2724">
        <w:rPr>
          <w:sz w:val="28"/>
          <w:szCs w:val="28"/>
          <w:lang w:val="kk-KZ"/>
        </w:rPr>
        <w:t xml:space="preserve"> салықтар</w:t>
      </w:r>
      <w:r>
        <w:rPr>
          <w:sz w:val="28"/>
          <w:szCs w:val="28"/>
          <w:lang w:val="kk-KZ"/>
        </w:rPr>
        <w:t>д</w:t>
      </w:r>
      <w:r w:rsidRPr="004F2724">
        <w:rPr>
          <w:sz w:val="28"/>
          <w:szCs w:val="28"/>
          <w:lang w:val="kk-KZ"/>
        </w:rPr>
        <w:t xml:space="preserve">ы төлеу қамтамасыз етілген жағдайда; </w:t>
      </w:r>
    </w:p>
    <w:p w:rsidR="007C0CF7" w:rsidRDefault="007C0CF7" w:rsidP="007C0CF7">
      <w:pPr>
        <w:pStyle w:val="a4"/>
        <w:numPr>
          <w:ilvl w:val="0"/>
          <w:numId w:val="1"/>
        </w:numPr>
        <w:shd w:val="clear" w:color="auto" w:fill="FFFFFF"/>
        <w:ind w:left="0" w:firstLine="709"/>
        <w:jc w:val="both"/>
        <w:rPr>
          <w:sz w:val="28"/>
          <w:szCs w:val="28"/>
          <w:lang w:val="kk-KZ"/>
        </w:rPr>
      </w:pPr>
      <w:r w:rsidRPr="004F2724">
        <w:rPr>
          <w:sz w:val="28"/>
          <w:szCs w:val="28"/>
          <w:lang w:val="kk-KZ"/>
        </w:rPr>
        <w:t xml:space="preserve">Шет </w:t>
      </w:r>
      <w:r>
        <w:rPr>
          <w:sz w:val="28"/>
          <w:szCs w:val="28"/>
          <w:lang w:val="kk-KZ"/>
        </w:rPr>
        <w:t>мемлекеттің аумағында тіркелген</w:t>
      </w:r>
      <w:r w:rsidRPr="004F2724">
        <w:rPr>
          <w:sz w:val="28"/>
          <w:szCs w:val="28"/>
          <w:lang w:val="kk-KZ"/>
        </w:rPr>
        <w:t xml:space="preserve"> шет елдің жеке тұлғалары әкелетін жеке пайдалануға арналған көлік құралдары </w:t>
      </w:r>
      <w:r>
        <w:rPr>
          <w:sz w:val="28"/>
          <w:szCs w:val="28"/>
          <w:lang w:val="kk-KZ"/>
        </w:rPr>
        <w:t>К</w:t>
      </w:r>
      <w:r w:rsidRPr="004F2724">
        <w:rPr>
          <w:sz w:val="28"/>
          <w:szCs w:val="28"/>
          <w:lang w:val="kk-KZ"/>
        </w:rPr>
        <w:t xml:space="preserve">еден одағының кеден аумағына - осы аумақта өзінің болу мерзіміне, алайда бір жылдан </w:t>
      </w:r>
      <w:r>
        <w:rPr>
          <w:sz w:val="28"/>
          <w:szCs w:val="28"/>
          <w:lang w:val="kk-KZ"/>
        </w:rPr>
        <w:t>көп емес.</w:t>
      </w:r>
    </w:p>
    <w:p w:rsidR="007C0CF7" w:rsidRDefault="007C0CF7" w:rsidP="007C0CF7">
      <w:pPr>
        <w:pStyle w:val="a4"/>
        <w:shd w:val="clear" w:color="auto" w:fill="FFFFFF"/>
        <w:ind w:left="709"/>
        <w:jc w:val="both"/>
        <w:rPr>
          <w:sz w:val="28"/>
          <w:szCs w:val="28"/>
          <w:lang w:val="kk-KZ"/>
        </w:rPr>
      </w:pPr>
    </w:p>
    <w:p w:rsidR="007C0CF7" w:rsidRDefault="007C0CF7" w:rsidP="007C0CF7">
      <w:pPr>
        <w:autoSpaceDE w:val="0"/>
        <w:autoSpaceDN w:val="0"/>
        <w:adjustRightInd w:val="0"/>
        <w:ind w:firstLine="720"/>
        <w:jc w:val="both"/>
        <w:outlineLvl w:val="3"/>
        <w:rPr>
          <w:sz w:val="28"/>
          <w:szCs w:val="28"/>
          <w:lang w:val="kk-KZ"/>
        </w:rPr>
      </w:pPr>
      <w:r>
        <w:rPr>
          <w:sz w:val="28"/>
          <w:szCs w:val="28"/>
          <w:lang w:val="kk-KZ"/>
        </w:rPr>
        <w:t xml:space="preserve">Кеден одағының кедендік шекарасы арқылы жүру кезінде міндетті кедендік декларациялауға жатады </w:t>
      </w:r>
      <w:r w:rsidRPr="00657FF1">
        <w:rPr>
          <w:sz w:val="28"/>
          <w:szCs w:val="28"/>
          <w:lang w:val="kk-KZ"/>
        </w:rPr>
        <w:t>(</w:t>
      </w:r>
      <w:r>
        <w:rPr>
          <w:sz w:val="28"/>
          <w:szCs w:val="28"/>
          <w:lang w:val="kk-KZ"/>
        </w:rPr>
        <w:t>жолаушы кедендік декларациясы толтырылады</w:t>
      </w:r>
      <w:r w:rsidRPr="00657FF1">
        <w:rPr>
          <w:sz w:val="28"/>
          <w:szCs w:val="28"/>
          <w:lang w:val="kk-KZ"/>
        </w:rPr>
        <w:t>):</w:t>
      </w:r>
    </w:p>
    <w:p w:rsidR="007C0CF7" w:rsidRDefault="007C0CF7" w:rsidP="007C0CF7">
      <w:pPr>
        <w:pStyle w:val="a4"/>
        <w:numPr>
          <w:ilvl w:val="0"/>
          <w:numId w:val="2"/>
        </w:numPr>
        <w:autoSpaceDE w:val="0"/>
        <w:autoSpaceDN w:val="0"/>
        <w:adjustRightInd w:val="0"/>
        <w:ind w:left="142" w:firstLine="567"/>
        <w:jc w:val="both"/>
        <w:outlineLvl w:val="3"/>
        <w:rPr>
          <w:sz w:val="28"/>
          <w:szCs w:val="28"/>
          <w:lang w:val="kk-KZ"/>
        </w:rPr>
      </w:pPr>
      <w:r>
        <w:rPr>
          <w:sz w:val="28"/>
          <w:szCs w:val="28"/>
          <w:lang w:val="kk-KZ"/>
        </w:rPr>
        <w:t>К</w:t>
      </w:r>
      <w:r w:rsidRPr="007E23C2">
        <w:rPr>
          <w:sz w:val="28"/>
          <w:szCs w:val="28"/>
          <w:lang w:val="kk-KZ"/>
        </w:rPr>
        <w:t xml:space="preserve">еден одағына </w:t>
      </w:r>
      <w:r>
        <w:rPr>
          <w:sz w:val="28"/>
          <w:szCs w:val="28"/>
          <w:lang w:val="kk-KZ"/>
        </w:rPr>
        <w:t xml:space="preserve">мүше мемлекеттің аумағында </w:t>
      </w:r>
      <w:r w:rsidRPr="007E23C2">
        <w:rPr>
          <w:sz w:val="28"/>
          <w:szCs w:val="28"/>
          <w:lang w:val="kk-KZ"/>
        </w:rPr>
        <w:t xml:space="preserve">тіркелген </w:t>
      </w:r>
      <w:r>
        <w:rPr>
          <w:sz w:val="28"/>
          <w:szCs w:val="28"/>
          <w:lang w:val="kk-KZ"/>
        </w:rPr>
        <w:t>К</w:t>
      </w:r>
      <w:r w:rsidRPr="007E23C2">
        <w:rPr>
          <w:sz w:val="28"/>
          <w:szCs w:val="28"/>
          <w:lang w:val="kk-KZ"/>
        </w:rPr>
        <w:t>еден одағының кедендік аумағынан уақытша әкетілетін және мұндай аумаққа қайта әкелінетін жеке пайдалануға арналған көлік құралдарын қоспағанда, жеке пайдалануға арналған көлік құралдары;</w:t>
      </w:r>
    </w:p>
    <w:p w:rsidR="007C0CF7" w:rsidRDefault="007C0CF7" w:rsidP="007C0CF7">
      <w:pPr>
        <w:pStyle w:val="a4"/>
        <w:numPr>
          <w:ilvl w:val="0"/>
          <w:numId w:val="2"/>
        </w:numPr>
        <w:autoSpaceDE w:val="0"/>
        <w:autoSpaceDN w:val="0"/>
        <w:adjustRightInd w:val="0"/>
        <w:ind w:left="142" w:firstLine="567"/>
        <w:jc w:val="both"/>
        <w:outlineLvl w:val="3"/>
        <w:rPr>
          <w:sz w:val="28"/>
          <w:szCs w:val="28"/>
          <w:lang w:val="kk-KZ"/>
        </w:rPr>
      </w:pPr>
      <w:r>
        <w:rPr>
          <w:sz w:val="28"/>
          <w:szCs w:val="28"/>
          <w:lang w:val="kk-KZ"/>
        </w:rPr>
        <w:t>Әкелінетін тауарлар, олардың кедендік құны баламалы 1500 еуродан асатын және (немесе) олардың жалпы салмағы 50 килограмнан асатын</w:t>
      </w:r>
      <w:r w:rsidRPr="007E23C2">
        <w:rPr>
          <w:sz w:val="28"/>
          <w:szCs w:val="28"/>
          <w:lang w:val="kk-KZ"/>
        </w:rPr>
        <w:t>;</w:t>
      </w:r>
    </w:p>
    <w:p w:rsidR="007C0CF7" w:rsidRDefault="007C0CF7" w:rsidP="007C0CF7">
      <w:pPr>
        <w:pStyle w:val="a4"/>
        <w:numPr>
          <w:ilvl w:val="0"/>
          <w:numId w:val="2"/>
        </w:numPr>
        <w:autoSpaceDE w:val="0"/>
        <w:autoSpaceDN w:val="0"/>
        <w:adjustRightInd w:val="0"/>
        <w:ind w:left="142" w:firstLine="567"/>
        <w:jc w:val="both"/>
        <w:outlineLvl w:val="3"/>
        <w:rPr>
          <w:sz w:val="28"/>
          <w:szCs w:val="28"/>
          <w:lang w:val="kk-KZ"/>
        </w:rPr>
      </w:pPr>
      <w:r>
        <w:rPr>
          <w:sz w:val="28"/>
          <w:szCs w:val="28"/>
          <w:lang w:val="kk-KZ"/>
        </w:rPr>
        <w:t>Әкелінетін және әкетілетін</w:t>
      </w:r>
      <w:r w:rsidRPr="00A32EBE">
        <w:rPr>
          <w:sz w:val="28"/>
          <w:szCs w:val="28"/>
          <w:lang w:val="kk-KZ"/>
        </w:rPr>
        <w:t xml:space="preserve"> </w:t>
      </w:r>
      <w:r>
        <w:rPr>
          <w:sz w:val="28"/>
          <w:szCs w:val="28"/>
          <w:lang w:val="kk-KZ"/>
        </w:rPr>
        <w:t xml:space="preserve">қолма-қол ақша қаражаттары </w:t>
      </w:r>
      <w:r w:rsidRPr="00A32EBE">
        <w:rPr>
          <w:sz w:val="28"/>
          <w:szCs w:val="28"/>
          <w:lang w:val="kk-KZ"/>
        </w:rPr>
        <w:t xml:space="preserve">(банкноталар, қазынашылық билеттер, монеталар, бағалы металдардан жасалған монеталарды қоспағанда) </w:t>
      </w:r>
      <w:r>
        <w:rPr>
          <w:sz w:val="28"/>
          <w:szCs w:val="28"/>
          <w:lang w:val="kk-KZ"/>
        </w:rPr>
        <w:t xml:space="preserve"> және (немесе) жалпы сомасы</w:t>
      </w:r>
      <w:r w:rsidRPr="00661193">
        <w:rPr>
          <w:sz w:val="28"/>
          <w:szCs w:val="28"/>
          <w:lang w:val="kk-KZ"/>
        </w:rPr>
        <w:t xml:space="preserve"> </w:t>
      </w:r>
      <w:r>
        <w:rPr>
          <w:sz w:val="28"/>
          <w:szCs w:val="28"/>
          <w:lang w:val="kk-KZ"/>
        </w:rPr>
        <w:t>баламалы 10 000 АҚШ доллары аспайтын жол чектері</w:t>
      </w:r>
      <w:r w:rsidRPr="00A32EBE">
        <w:rPr>
          <w:sz w:val="28"/>
          <w:szCs w:val="28"/>
          <w:lang w:val="kk-KZ"/>
        </w:rPr>
        <w:t>;</w:t>
      </w:r>
    </w:p>
    <w:p w:rsidR="007C0CF7" w:rsidRDefault="007C0CF7" w:rsidP="007C0CF7">
      <w:pPr>
        <w:pStyle w:val="a4"/>
        <w:numPr>
          <w:ilvl w:val="0"/>
          <w:numId w:val="2"/>
        </w:numPr>
        <w:autoSpaceDE w:val="0"/>
        <w:autoSpaceDN w:val="0"/>
        <w:adjustRightInd w:val="0"/>
        <w:ind w:left="142" w:firstLine="567"/>
        <w:jc w:val="both"/>
        <w:outlineLvl w:val="3"/>
        <w:rPr>
          <w:sz w:val="28"/>
          <w:szCs w:val="28"/>
          <w:lang w:val="kk-KZ"/>
        </w:rPr>
      </w:pPr>
      <w:r>
        <w:rPr>
          <w:sz w:val="28"/>
          <w:szCs w:val="28"/>
          <w:lang w:val="kk-KZ"/>
        </w:rPr>
        <w:t xml:space="preserve">Әкелінетін  және әкетілетін ақша құралдары </w:t>
      </w:r>
      <w:r w:rsidRPr="00A32EBE">
        <w:rPr>
          <w:sz w:val="28"/>
          <w:szCs w:val="28"/>
          <w:lang w:val="kk-KZ"/>
        </w:rPr>
        <w:t>(</w:t>
      </w:r>
      <w:r>
        <w:rPr>
          <w:sz w:val="28"/>
          <w:szCs w:val="28"/>
          <w:lang w:val="kk-KZ"/>
        </w:rPr>
        <w:t>вексельдер, банктік чектер, бағалы қағаздар</w:t>
      </w:r>
      <w:r w:rsidRPr="00A32EBE">
        <w:rPr>
          <w:sz w:val="28"/>
          <w:szCs w:val="28"/>
          <w:lang w:val="kk-KZ"/>
        </w:rPr>
        <w:t>);</w:t>
      </w:r>
    </w:p>
    <w:p w:rsidR="007C0CF7" w:rsidRDefault="007C0CF7" w:rsidP="007C0CF7">
      <w:pPr>
        <w:pStyle w:val="a4"/>
        <w:numPr>
          <w:ilvl w:val="0"/>
          <w:numId w:val="2"/>
        </w:numPr>
        <w:autoSpaceDE w:val="0"/>
        <w:autoSpaceDN w:val="0"/>
        <w:adjustRightInd w:val="0"/>
        <w:ind w:left="142" w:firstLine="567"/>
        <w:jc w:val="both"/>
        <w:outlineLvl w:val="3"/>
        <w:rPr>
          <w:sz w:val="28"/>
          <w:szCs w:val="28"/>
          <w:lang w:val="kk-KZ"/>
        </w:rPr>
      </w:pPr>
      <w:r>
        <w:rPr>
          <w:sz w:val="28"/>
          <w:szCs w:val="28"/>
          <w:lang w:val="kk-KZ"/>
        </w:rPr>
        <w:t xml:space="preserve">Бағалы металдар: уақытша әкелінетін, әкетілетін </w:t>
      </w:r>
      <w:r w:rsidRPr="00426C5B">
        <w:rPr>
          <w:sz w:val="28"/>
          <w:szCs w:val="28"/>
          <w:lang w:val="kk-KZ"/>
        </w:rPr>
        <w:t>(</w:t>
      </w:r>
      <w:r>
        <w:rPr>
          <w:sz w:val="28"/>
          <w:szCs w:val="28"/>
          <w:lang w:val="kk-KZ"/>
        </w:rPr>
        <w:t>уақытша әкетілетін зергерлік бұйымдарды қоспағанда</w:t>
      </w:r>
      <w:r w:rsidRPr="00426C5B">
        <w:rPr>
          <w:sz w:val="28"/>
          <w:szCs w:val="28"/>
          <w:lang w:val="kk-KZ"/>
        </w:rPr>
        <w:t>);</w:t>
      </w:r>
    </w:p>
    <w:p w:rsidR="007C0CF7" w:rsidRPr="00426C5B" w:rsidRDefault="007C0CF7" w:rsidP="007C0CF7">
      <w:pPr>
        <w:pStyle w:val="a4"/>
        <w:numPr>
          <w:ilvl w:val="0"/>
          <w:numId w:val="2"/>
        </w:numPr>
        <w:autoSpaceDE w:val="0"/>
        <w:autoSpaceDN w:val="0"/>
        <w:adjustRightInd w:val="0"/>
        <w:ind w:left="142" w:firstLine="567"/>
        <w:jc w:val="both"/>
        <w:outlineLvl w:val="3"/>
        <w:rPr>
          <w:sz w:val="28"/>
          <w:szCs w:val="28"/>
          <w:lang w:val="kk-KZ"/>
        </w:rPr>
      </w:pPr>
      <w:r>
        <w:rPr>
          <w:sz w:val="28"/>
          <w:szCs w:val="28"/>
          <w:lang w:val="kk-KZ"/>
        </w:rPr>
        <w:t>Бағалы тастар</w:t>
      </w:r>
      <w:r>
        <w:rPr>
          <w:sz w:val="28"/>
          <w:szCs w:val="28"/>
        </w:rPr>
        <w:t>;</w:t>
      </w:r>
    </w:p>
    <w:p w:rsidR="007C0CF7" w:rsidRDefault="007C0CF7" w:rsidP="007C0CF7">
      <w:pPr>
        <w:pStyle w:val="a4"/>
        <w:numPr>
          <w:ilvl w:val="0"/>
          <w:numId w:val="2"/>
        </w:numPr>
        <w:autoSpaceDE w:val="0"/>
        <w:autoSpaceDN w:val="0"/>
        <w:adjustRightInd w:val="0"/>
        <w:ind w:left="142" w:firstLine="567"/>
        <w:jc w:val="both"/>
        <w:outlineLvl w:val="3"/>
        <w:rPr>
          <w:sz w:val="28"/>
          <w:szCs w:val="28"/>
          <w:lang w:val="kk-KZ"/>
        </w:rPr>
      </w:pPr>
      <w:r>
        <w:rPr>
          <w:sz w:val="28"/>
          <w:szCs w:val="28"/>
          <w:lang w:val="kk-KZ"/>
        </w:rPr>
        <w:t>Мәдени құндылықтар;</w:t>
      </w:r>
    </w:p>
    <w:p w:rsidR="007C0CF7" w:rsidRDefault="007C0CF7" w:rsidP="007C0CF7">
      <w:pPr>
        <w:pStyle w:val="a4"/>
        <w:numPr>
          <w:ilvl w:val="0"/>
          <w:numId w:val="2"/>
        </w:numPr>
        <w:autoSpaceDE w:val="0"/>
        <w:autoSpaceDN w:val="0"/>
        <w:adjustRightInd w:val="0"/>
        <w:ind w:left="142" w:firstLine="567"/>
        <w:jc w:val="both"/>
        <w:outlineLvl w:val="3"/>
        <w:rPr>
          <w:sz w:val="28"/>
          <w:szCs w:val="28"/>
          <w:lang w:val="kk-KZ"/>
        </w:rPr>
      </w:pPr>
      <w:r>
        <w:rPr>
          <w:sz w:val="28"/>
          <w:szCs w:val="28"/>
          <w:lang w:val="kk-KZ"/>
        </w:rPr>
        <w:lastRenderedPageBreak/>
        <w:t>Кеден одағына мүше мемлекеттердің әкетілетін мемлекеттік наградалары;</w:t>
      </w:r>
    </w:p>
    <w:p w:rsidR="007C0CF7" w:rsidRDefault="007C0CF7" w:rsidP="007C0CF7">
      <w:pPr>
        <w:pStyle w:val="a4"/>
        <w:numPr>
          <w:ilvl w:val="0"/>
          <w:numId w:val="2"/>
        </w:numPr>
        <w:autoSpaceDE w:val="0"/>
        <w:autoSpaceDN w:val="0"/>
        <w:adjustRightInd w:val="0"/>
        <w:ind w:left="142" w:firstLine="567"/>
        <w:jc w:val="both"/>
        <w:outlineLvl w:val="3"/>
        <w:rPr>
          <w:sz w:val="28"/>
          <w:szCs w:val="28"/>
          <w:lang w:val="kk-KZ"/>
        </w:rPr>
      </w:pPr>
      <w:r>
        <w:rPr>
          <w:sz w:val="28"/>
          <w:szCs w:val="28"/>
          <w:lang w:val="kk-KZ"/>
        </w:rPr>
        <w:t>Ж</w:t>
      </w:r>
      <w:r w:rsidRPr="00AD16DA">
        <w:rPr>
          <w:sz w:val="28"/>
          <w:szCs w:val="28"/>
          <w:lang w:val="kk-KZ"/>
        </w:rPr>
        <w:t xml:space="preserve">ойылып кету қаупі бар </w:t>
      </w:r>
      <w:r>
        <w:rPr>
          <w:sz w:val="28"/>
          <w:szCs w:val="28"/>
          <w:lang w:val="kk-KZ"/>
        </w:rPr>
        <w:t>жануарлар мен өсімдіктер, олардың бөліктері, сондай-ақ олардан алынған өнімдер</w:t>
      </w:r>
      <w:r w:rsidRPr="00AD16DA">
        <w:rPr>
          <w:sz w:val="28"/>
          <w:szCs w:val="28"/>
          <w:lang w:val="kk-KZ"/>
        </w:rPr>
        <w:t>;</w:t>
      </w:r>
    </w:p>
    <w:p w:rsidR="007C0CF7" w:rsidRPr="00F6030F" w:rsidRDefault="007C0CF7" w:rsidP="007C0CF7">
      <w:pPr>
        <w:pStyle w:val="a4"/>
        <w:numPr>
          <w:ilvl w:val="0"/>
          <w:numId w:val="2"/>
        </w:numPr>
        <w:autoSpaceDE w:val="0"/>
        <w:autoSpaceDN w:val="0"/>
        <w:adjustRightInd w:val="0"/>
        <w:ind w:left="142" w:firstLine="567"/>
        <w:jc w:val="both"/>
        <w:outlineLvl w:val="3"/>
        <w:rPr>
          <w:sz w:val="28"/>
          <w:szCs w:val="28"/>
          <w:lang w:val="kk-KZ"/>
        </w:rPr>
      </w:pPr>
      <w:proofErr w:type="spellStart"/>
      <w:r>
        <w:rPr>
          <w:sz w:val="28"/>
          <w:szCs w:val="28"/>
        </w:rPr>
        <w:t>Қару</w:t>
      </w:r>
      <w:proofErr w:type="spellEnd"/>
      <w:r>
        <w:rPr>
          <w:sz w:val="28"/>
          <w:szCs w:val="28"/>
          <w:lang w:val="kk-KZ"/>
        </w:rPr>
        <w:t xml:space="preserve"> мен </w:t>
      </w:r>
      <w:proofErr w:type="spellStart"/>
      <w:r w:rsidRPr="00AD16DA">
        <w:rPr>
          <w:sz w:val="28"/>
          <w:szCs w:val="28"/>
        </w:rPr>
        <w:t>о</w:t>
      </w:r>
      <w:proofErr w:type="gramStart"/>
      <w:r w:rsidRPr="00AD16DA">
        <w:rPr>
          <w:sz w:val="28"/>
          <w:szCs w:val="28"/>
        </w:rPr>
        <w:t>қ-</w:t>
      </w:r>
      <w:proofErr w:type="gramEnd"/>
      <w:r w:rsidRPr="00AD16DA">
        <w:rPr>
          <w:sz w:val="28"/>
          <w:szCs w:val="28"/>
        </w:rPr>
        <w:t>дәрілер</w:t>
      </w:r>
      <w:proofErr w:type="spellEnd"/>
      <w:r>
        <w:rPr>
          <w:sz w:val="28"/>
          <w:szCs w:val="28"/>
        </w:rPr>
        <w:t>;</w:t>
      </w:r>
    </w:p>
    <w:p w:rsidR="007C0CF7" w:rsidRDefault="007C0CF7" w:rsidP="007C0CF7">
      <w:pPr>
        <w:pStyle w:val="a4"/>
        <w:numPr>
          <w:ilvl w:val="0"/>
          <w:numId w:val="2"/>
        </w:numPr>
        <w:autoSpaceDE w:val="0"/>
        <w:autoSpaceDN w:val="0"/>
        <w:adjustRightInd w:val="0"/>
        <w:ind w:left="142" w:firstLine="567"/>
        <w:jc w:val="both"/>
        <w:outlineLvl w:val="3"/>
        <w:rPr>
          <w:sz w:val="28"/>
          <w:szCs w:val="28"/>
          <w:lang w:val="kk-KZ"/>
        </w:rPr>
      </w:pPr>
      <w:r>
        <w:rPr>
          <w:sz w:val="28"/>
          <w:szCs w:val="28"/>
          <w:lang w:val="kk-KZ"/>
        </w:rPr>
        <w:t>Әкелінетін алкогольді сусындар мөлшері 3 литрден аспайтын;</w:t>
      </w:r>
    </w:p>
    <w:p w:rsidR="007C0CF7" w:rsidRDefault="007C0CF7" w:rsidP="007C0CF7">
      <w:pPr>
        <w:pStyle w:val="a4"/>
        <w:numPr>
          <w:ilvl w:val="0"/>
          <w:numId w:val="2"/>
        </w:numPr>
        <w:autoSpaceDE w:val="0"/>
        <w:autoSpaceDN w:val="0"/>
        <w:adjustRightInd w:val="0"/>
        <w:ind w:left="142" w:firstLine="567"/>
        <w:jc w:val="both"/>
        <w:outlineLvl w:val="3"/>
        <w:rPr>
          <w:sz w:val="28"/>
          <w:szCs w:val="28"/>
          <w:lang w:val="kk-KZ"/>
        </w:rPr>
      </w:pPr>
      <w:r>
        <w:rPr>
          <w:sz w:val="28"/>
          <w:szCs w:val="28"/>
          <w:lang w:val="kk-KZ"/>
        </w:rPr>
        <w:t>т</w:t>
      </w:r>
      <w:r w:rsidRPr="0079783E">
        <w:rPr>
          <w:sz w:val="28"/>
          <w:szCs w:val="28"/>
          <w:lang w:val="kk-KZ"/>
        </w:rPr>
        <w:t>иісті құжаттары болған кезде медициналық көрсетулер бойынша дәрі</w:t>
      </w:r>
      <w:r>
        <w:rPr>
          <w:sz w:val="28"/>
          <w:szCs w:val="28"/>
          <w:lang w:val="kk-KZ"/>
        </w:rPr>
        <w:t>лік құралдар түріндегі есірткі құралдары және психотроптық заттарды;</w:t>
      </w:r>
    </w:p>
    <w:p w:rsidR="007C0CF7" w:rsidRDefault="007C0CF7" w:rsidP="007C0CF7">
      <w:pPr>
        <w:pStyle w:val="a4"/>
        <w:numPr>
          <w:ilvl w:val="0"/>
          <w:numId w:val="2"/>
        </w:numPr>
        <w:ind w:left="0" w:firstLine="709"/>
        <w:jc w:val="both"/>
        <w:rPr>
          <w:sz w:val="28"/>
          <w:szCs w:val="28"/>
          <w:lang w:val="kk-KZ"/>
        </w:rPr>
      </w:pPr>
      <w:r>
        <w:rPr>
          <w:sz w:val="28"/>
          <w:szCs w:val="28"/>
          <w:lang w:val="kk-KZ"/>
        </w:rPr>
        <w:t>Р</w:t>
      </w:r>
      <w:r w:rsidRPr="00820F93">
        <w:rPr>
          <w:sz w:val="28"/>
          <w:szCs w:val="28"/>
          <w:lang w:val="kk-KZ"/>
        </w:rPr>
        <w:t>адиоэлектронды құралдар және (немесе) азаматтық мақсаттағы жоғары жиіліктегі құрылғылар, оның ішінде қоса</w:t>
      </w:r>
      <w:r>
        <w:rPr>
          <w:sz w:val="28"/>
          <w:szCs w:val="28"/>
          <w:lang w:val="kk-KZ"/>
        </w:rPr>
        <w:t xml:space="preserve"> </w:t>
      </w:r>
      <w:r w:rsidRPr="00820F93">
        <w:rPr>
          <w:sz w:val="28"/>
          <w:szCs w:val="28"/>
          <w:lang w:val="kk-KZ"/>
        </w:rPr>
        <w:t>жасалған немесе басқа да тауарлардың құрамындағылар;</w:t>
      </w:r>
    </w:p>
    <w:p w:rsidR="007C0CF7" w:rsidRDefault="007C0CF7" w:rsidP="007C0CF7">
      <w:pPr>
        <w:pStyle w:val="a4"/>
        <w:numPr>
          <w:ilvl w:val="0"/>
          <w:numId w:val="2"/>
        </w:numPr>
        <w:ind w:left="0" w:firstLine="709"/>
        <w:jc w:val="both"/>
        <w:rPr>
          <w:sz w:val="28"/>
          <w:szCs w:val="28"/>
          <w:lang w:val="kk-KZ"/>
        </w:rPr>
      </w:pPr>
      <w:r>
        <w:rPr>
          <w:sz w:val="28"/>
          <w:szCs w:val="28"/>
          <w:lang w:val="kk-KZ"/>
        </w:rPr>
        <w:t>Шифрлау функциясы бар техникалық құралдар</w:t>
      </w:r>
      <w:r w:rsidRPr="00820F93">
        <w:rPr>
          <w:sz w:val="28"/>
          <w:szCs w:val="28"/>
          <w:lang w:val="kk-KZ"/>
        </w:rPr>
        <w:t>;</w:t>
      </w:r>
    </w:p>
    <w:p w:rsidR="007C0CF7" w:rsidRDefault="007C0CF7" w:rsidP="007C0CF7">
      <w:pPr>
        <w:numPr>
          <w:ilvl w:val="0"/>
          <w:numId w:val="2"/>
        </w:numPr>
        <w:shd w:val="clear" w:color="auto" w:fill="FFFFFF"/>
        <w:ind w:left="0" w:firstLine="709"/>
        <w:jc w:val="both"/>
        <w:rPr>
          <w:sz w:val="28"/>
          <w:szCs w:val="28"/>
          <w:lang w:val="kk-KZ"/>
        </w:rPr>
      </w:pPr>
      <w:r>
        <w:rPr>
          <w:sz w:val="28"/>
          <w:szCs w:val="28"/>
          <w:lang w:val="kk-KZ"/>
        </w:rPr>
        <w:t xml:space="preserve">мұраға алған жеке пайдалануға арналған </w:t>
      </w:r>
      <w:r w:rsidRPr="00E5475F">
        <w:rPr>
          <w:sz w:val="28"/>
          <w:szCs w:val="28"/>
          <w:lang w:val="kk-KZ"/>
        </w:rPr>
        <w:t>тауарлар</w:t>
      </w:r>
      <w:r>
        <w:rPr>
          <w:sz w:val="28"/>
          <w:szCs w:val="28"/>
          <w:lang w:val="kk-KZ"/>
        </w:rPr>
        <w:t xml:space="preserve">, осындай тауарларды </w:t>
      </w:r>
      <w:r w:rsidRPr="00E5475F">
        <w:rPr>
          <w:sz w:val="28"/>
          <w:szCs w:val="28"/>
          <w:lang w:val="kk-KZ"/>
        </w:rPr>
        <w:t>мұраға алу фактісі құжатпен расталған жағдайда</w:t>
      </w:r>
      <w:r w:rsidRPr="004D5A39">
        <w:rPr>
          <w:sz w:val="28"/>
          <w:szCs w:val="28"/>
          <w:lang w:val="kk-KZ"/>
        </w:rPr>
        <w:t>;</w:t>
      </w:r>
    </w:p>
    <w:p w:rsidR="007C0CF7" w:rsidRDefault="007C0CF7" w:rsidP="007C0CF7">
      <w:pPr>
        <w:pStyle w:val="a4"/>
        <w:numPr>
          <w:ilvl w:val="0"/>
          <w:numId w:val="2"/>
        </w:numPr>
        <w:ind w:left="0" w:firstLine="709"/>
        <w:jc w:val="both"/>
        <w:rPr>
          <w:sz w:val="28"/>
          <w:szCs w:val="28"/>
          <w:lang w:val="kk-KZ"/>
        </w:rPr>
      </w:pPr>
      <w:r w:rsidRPr="000728FD">
        <w:rPr>
          <w:sz w:val="28"/>
          <w:szCs w:val="28"/>
          <w:lang w:val="kk-KZ"/>
        </w:rPr>
        <w:t>иесімен бірге жөнелтілетін багаж</w:t>
      </w:r>
      <w:r>
        <w:rPr>
          <w:sz w:val="28"/>
          <w:szCs w:val="28"/>
          <w:lang w:val="kk-KZ"/>
        </w:rPr>
        <w:t>бен</w:t>
      </w:r>
      <w:r>
        <w:rPr>
          <w:lang w:val="kk-KZ"/>
        </w:rPr>
        <w:t xml:space="preserve"> </w:t>
      </w:r>
      <w:r w:rsidRPr="00820F93">
        <w:rPr>
          <w:sz w:val="28"/>
          <w:szCs w:val="28"/>
          <w:lang w:val="kk-KZ"/>
        </w:rPr>
        <w:t>әкелінетін жек</w:t>
      </w:r>
      <w:r>
        <w:rPr>
          <w:sz w:val="28"/>
          <w:szCs w:val="28"/>
          <w:lang w:val="kk-KZ"/>
        </w:rPr>
        <w:t>е пайдалануға арналған тауарлар,</w:t>
      </w:r>
      <w:r w:rsidRPr="00820F93">
        <w:rPr>
          <w:sz w:val="28"/>
          <w:szCs w:val="28"/>
          <w:lang w:val="kk-KZ"/>
        </w:rPr>
        <w:t xml:space="preserve"> </w:t>
      </w:r>
      <w:r>
        <w:rPr>
          <w:sz w:val="28"/>
          <w:szCs w:val="28"/>
          <w:lang w:val="kk-KZ"/>
        </w:rPr>
        <w:t>егерде</w:t>
      </w:r>
      <w:r w:rsidRPr="00820F93">
        <w:rPr>
          <w:sz w:val="28"/>
          <w:szCs w:val="28"/>
          <w:lang w:val="kk-KZ"/>
        </w:rPr>
        <w:t xml:space="preserve"> </w:t>
      </w:r>
      <w:r>
        <w:rPr>
          <w:sz w:val="28"/>
          <w:szCs w:val="28"/>
          <w:lang w:val="kk-KZ"/>
        </w:rPr>
        <w:t xml:space="preserve">оларды </w:t>
      </w:r>
      <w:r w:rsidRPr="00820F93">
        <w:rPr>
          <w:sz w:val="28"/>
          <w:szCs w:val="28"/>
          <w:lang w:val="kk-KZ"/>
        </w:rPr>
        <w:t>өткізетін жеке тұлғаның иесімен бірге жөнелтілмейтін багажы болса</w:t>
      </w:r>
      <w:r>
        <w:rPr>
          <w:sz w:val="28"/>
          <w:szCs w:val="28"/>
          <w:lang w:val="kk-KZ"/>
        </w:rPr>
        <w:t>;</w:t>
      </w:r>
    </w:p>
    <w:p w:rsidR="007C0CF7" w:rsidRPr="0078121F" w:rsidRDefault="007C0CF7" w:rsidP="007C0CF7">
      <w:pPr>
        <w:pStyle w:val="a4"/>
        <w:numPr>
          <w:ilvl w:val="0"/>
          <w:numId w:val="2"/>
        </w:numPr>
        <w:ind w:left="0" w:firstLine="709"/>
        <w:jc w:val="both"/>
        <w:rPr>
          <w:sz w:val="28"/>
          <w:szCs w:val="28"/>
          <w:lang w:val="kk-KZ"/>
        </w:rPr>
      </w:pPr>
      <w:r>
        <w:rPr>
          <w:sz w:val="28"/>
          <w:szCs w:val="28"/>
          <w:lang w:val="kk-KZ"/>
        </w:rPr>
        <w:t>К</w:t>
      </w:r>
      <w:r w:rsidRPr="00820F93">
        <w:rPr>
          <w:sz w:val="28"/>
          <w:szCs w:val="28"/>
          <w:lang w:val="kk-KZ"/>
        </w:rPr>
        <w:t>еден одағының кеден заңнамасымен айқ</w:t>
      </w:r>
      <w:r>
        <w:rPr>
          <w:sz w:val="28"/>
          <w:szCs w:val="28"/>
          <w:lang w:val="kk-KZ"/>
        </w:rPr>
        <w:t>ындалған өзге де тауарлар</w:t>
      </w:r>
      <w:r w:rsidRPr="00820F93">
        <w:rPr>
          <w:sz w:val="28"/>
          <w:szCs w:val="28"/>
          <w:lang w:val="kk-KZ"/>
        </w:rPr>
        <w:t>.</w:t>
      </w:r>
    </w:p>
    <w:p w:rsidR="007C0CF7" w:rsidRDefault="007C0CF7" w:rsidP="007C0CF7">
      <w:pPr>
        <w:autoSpaceDE w:val="0"/>
        <w:autoSpaceDN w:val="0"/>
        <w:adjustRightInd w:val="0"/>
        <w:ind w:firstLine="708"/>
        <w:jc w:val="both"/>
        <w:outlineLvl w:val="3"/>
        <w:rPr>
          <w:sz w:val="28"/>
          <w:szCs w:val="28"/>
          <w:lang w:val="kk-KZ"/>
        </w:rPr>
      </w:pPr>
    </w:p>
    <w:p w:rsidR="007C0CF7" w:rsidRDefault="007C0CF7" w:rsidP="007C0CF7">
      <w:pPr>
        <w:autoSpaceDE w:val="0"/>
        <w:autoSpaceDN w:val="0"/>
        <w:adjustRightInd w:val="0"/>
        <w:ind w:firstLine="708"/>
        <w:jc w:val="both"/>
        <w:outlineLvl w:val="3"/>
        <w:rPr>
          <w:sz w:val="28"/>
          <w:szCs w:val="28"/>
          <w:lang w:val="kk-KZ"/>
        </w:rPr>
      </w:pPr>
      <w:r w:rsidRPr="0007225B">
        <w:rPr>
          <w:sz w:val="28"/>
          <w:szCs w:val="28"/>
          <w:lang w:val="kk-KZ"/>
        </w:rPr>
        <w:t>Жеке тұлға өз қалауы бойынша жазбаша нысанда кедендік декларациялауға жатпайтын тауарларды  жазбаша нысанда декларациялауға құқылы.</w:t>
      </w:r>
    </w:p>
    <w:p w:rsidR="007C0CF7" w:rsidRPr="00471013" w:rsidRDefault="007C0CF7" w:rsidP="007C0CF7">
      <w:pPr>
        <w:autoSpaceDE w:val="0"/>
        <w:autoSpaceDN w:val="0"/>
        <w:adjustRightInd w:val="0"/>
        <w:ind w:firstLine="708"/>
        <w:jc w:val="both"/>
        <w:outlineLvl w:val="3"/>
        <w:rPr>
          <w:sz w:val="28"/>
          <w:szCs w:val="28"/>
          <w:lang w:val="kk-KZ"/>
        </w:rPr>
      </w:pPr>
      <w:r>
        <w:rPr>
          <w:sz w:val="28"/>
          <w:szCs w:val="28"/>
          <w:lang w:val="kk-KZ"/>
        </w:rPr>
        <w:t>16</w:t>
      </w:r>
      <w:r w:rsidRPr="00471013">
        <w:rPr>
          <w:sz w:val="28"/>
          <w:szCs w:val="28"/>
          <w:lang w:val="kk-KZ"/>
        </w:rPr>
        <w:t xml:space="preserve"> жасқа толмаған жеке тұлғаның жеке пайдалануға арналған тауарларын кедендік декларациялауды оны алып жүретін тұлға (ата-анасының бірі, осы тұлғаны асырап алушы, қамқорлыққа алушы немесе қамқоршы, кәмелет жасқа толмаған тұлғалар тобының ұйымдасып шығуы (кіруі) кезінде - топ жетекшісі) жүргізеді.</w:t>
      </w:r>
    </w:p>
    <w:p w:rsidR="007C0CF7" w:rsidRPr="00471013" w:rsidRDefault="007C0CF7" w:rsidP="007C0CF7">
      <w:pPr>
        <w:ind w:firstLine="708"/>
        <w:jc w:val="both"/>
        <w:rPr>
          <w:sz w:val="28"/>
          <w:szCs w:val="28"/>
          <w:lang w:val="kk-KZ"/>
        </w:rPr>
      </w:pPr>
      <w:r w:rsidRPr="00471013">
        <w:rPr>
          <w:sz w:val="28"/>
          <w:szCs w:val="28"/>
          <w:lang w:val="kk-KZ"/>
        </w:rPr>
        <w:t>Жолаушылар кедендік декларациясын беру кеден органына онда мәлімделген мәліметтерді растайтын құжаттардың ұсынылуымен қоса жүруі тиіс.</w:t>
      </w:r>
    </w:p>
    <w:p w:rsidR="007C0CF7" w:rsidRPr="00471013" w:rsidRDefault="007C0CF7" w:rsidP="007C0CF7">
      <w:pPr>
        <w:jc w:val="both"/>
        <w:rPr>
          <w:sz w:val="28"/>
          <w:szCs w:val="28"/>
          <w:lang w:val="kk-KZ"/>
        </w:rPr>
      </w:pPr>
      <w:r w:rsidRPr="00471013">
        <w:rPr>
          <w:sz w:val="28"/>
          <w:szCs w:val="28"/>
          <w:lang w:val="kk-KZ"/>
        </w:rPr>
        <w:t>Мұндай құжаттарға:</w:t>
      </w:r>
    </w:p>
    <w:p w:rsidR="007C0CF7" w:rsidRPr="00471013" w:rsidRDefault="007C0CF7" w:rsidP="007C0CF7">
      <w:pPr>
        <w:ind w:firstLine="708"/>
        <w:jc w:val="both"/>
        <w:rPr>
          <w:sz w:val="28"/>
          <w:szCs w:val="28"/>
          <w:lang w:val="kk-KZ"/>
        </w:rPr>
      </w:pPr>
      <w:bookmarkStart w:id="1" w:name="anc3560101"/>
      <w:bookmarkEnd w:id="1"/>
      <w:r w:rsidRPr="00471013">
        <w:rPr>
          <w:sz w:val="28"/>
          <w:szCs w:val="28"/>
          <w:lang w:val="kk-KZ"/>
        </w:rPr>
        <w:t>1) жеке басын куәландыратын құжаттар (соның ішінде кәмелетке толмаған тұлғалар);</w:t>
      </w:r>
    </w:p>
    <w:p w:rsidR="007C0CF7" w:rsidRPr="00471013" w:rsidRDefault="007C0CF7" w:rsidP="007C0CF7">
      <w:pPr>
        <w:ind w:firstLine="708"/>
        <w:jc w:val="both"/>
        <w:rPr>
          <w:sz w:val="28"/>
          <w:szCs w:val="28"/>
          <w:lang w:val="kk-KZ"/>
        </w:rPr>
      </w:pPr>
      <w:bookmarkStart w:id="2" w:name="anc3560102"/>
      <w:bookmarkEnd w:id="2"/>
      <w:r w:rsidRPr="00471013">
        <w:rPr>
          <w:sz w:val="28"/>
          <w:szCs w:val="28"/>
          <w:lang w:val="kk-KZ"/>
        </w:rPr>
        <w:t>2) кәмелетке толмаған тұлғаны асырап алуды, қамқорға алуды, қамқорлықты растайтын құжаттар;</w:t>
      </w:r>
    </w:p>
    <w:p w:rsidR="007C0CF7" w:rsidRPr="00471013" w:rsidRDefault="007C0CF7" w:rsidP="007C0CF7">
      <w:pPr>
        <w:ind w:firstLine="708"/>
        <w:jc w:val="both"/>
        <w:rPr>
          <w:sz w:val="28"/>
          <w:szCs w:val="28"/>
          <w:lang w:val="kk-KZ"/>
        </w:rPr>
      </w:pPr>
      <w:bookmarkStart w:id="3" w:name="anc3560103"/>
      <w:bookmarkEnd w:id="3"/>
      <w:r w:rsidRPr="00471013">
        <w:rPr>
          <w:sz w:val="28"/>
          <w:szCs w:val="28"/>
          <w:lang w:val="kk-KZ"/>
        </w:rPr>
        <w:t>3) декларацияланатын жеке пайдалануға арналған тауарлардың құнын растайтын құжаттар;</w:t>
      </w:r>
    </w:p>
    <w:p w:rsidR="007C0CF7" w:rsidRPr="00471013" w:rsidRDefault="007C0CF7" w:rsidP="007C0CF7">
      <w:pPr>
        <w:ind w:firstLine="708"/>
        <w:jc w:val="both"/>
        <w:rPr>
          <w:sz w:val="28"/>
          <w:szCs w:val="28"/>
          <w:lang w:val="kk-KZ"/>
        </w:rPr>
      </w:pPr>
      <w:bookmarkStart w:id="4" w:name="anc3560104"/>
      <w:bookmarkEnd w:id="4"/>
      <w:r w:rsidRPr="00471013">
        <w:rPr>
          <w:sz w:val="28"/>
          <w:szCs w:val="28"/>
          <w:lang w:val="kk-KZ"/>
        </w:rPr>
        <w:t>4) көліктік (тасымалдау) құжаттар;</w:t>
      </w:r>
    </w:p>
    <w:p w:rsidR="007C0CF7" w:rsidRPr="00471013" w:rsidRDefault="007C0CF7" w:rsidP="007C0CF7">
      <w:pPr>
        <w:ind w:firstLine="708"/>
        <w:jc w:val="both"/>
        <w:rPr>
          <w:sz w:val="28"/>
          <w:szCs w:val="28"/>
          <w:lang w:val="kk-KZ"/>
        </w:rPr>
      </w:pPr>
      <w:bookmarkStart w:id="5" w:name="anc3560105"/>
      <w:bookmarkEnd w:id="5"/>
      <w:r w:rsidRPr="00471013">
        <w:rPr>
          <w:sz w:val="28"/>
          <w:szCs w:val="28"/>
          <w:lang w:val="kk-KZ"/>
        </w:rPr>
        <w:t>5) кедендік төлемдерді төлеу бойынша жеңілдіктерге құқықты растайтын, соның ішінде жеке тұлғаның жеке пайдалануға арналған тауарларды уақытша әкелуін (әкетуін) растайтын, сондай-ақ жеке тұлғаны босқын, мәжбүрлі қоныс аударушы не кеден одағына мүше мемлекеттердің заңнамасымен айқындалған тәртіпте тұрақты тұруға қоныс аударушы деп тануды растайтын құжаттар;</w:t>
      </w:r>
    </w:p>
    <w:p w:rsidR="007C0CF7" w:rsidRPr="00471013" w:rsidRDefault="007C0CF7" w:rsidP="007C0CF7">
      <w:pPr>
        <w:ind w:firstLine="708"/>
        <w:jc w:val="both"/>
        <w:rPr>
          <w:sz w:val="28"/>
          <w:szCs w:val="28"/>
          <w:lang w:val="kk-KZ"/>
        </w:rPr>
      </w:pPr>
      <w:bookmarkStart w:id="6" w:name="anc3560106"/>
      <w:bookmarkEnd w:id="6"/>
      <w:r w:rsidRPr="00471013">
        <w:rPr>
          <w:sz w:val="28"/>
          <w:szCs w:val="28"/>
          <w:lang w:val="kk-KZ"/>
        </w:rPr>
        <w:lastRenderedPageBreak/>
        <w:t>6) тарифтік емес және техникалық реттеу шараларынан басқа, шектеулердің сақталуын растайтын құжаттар;</w:t>
      </w:r>
    </w:p>
    <w:p w:rsidR="007C0CF7" w:rsidRPr="00471013" w:rsidRDefault="007C0CF7" w:rsidP="007C0CF7">
      <w:pPr>
        <w:ind w:firstLine="708"/>
        <w:jc w:val="both"/>
        <w:rPr>
          <w:sz w:val="28"/>
          <w:szCs w:val="28"/>
          <w:lang w:val="kk-KZ"/>
        </w:rPr>
      </w:pPr>
      <w:bookmarkStart w:id="7" w:name="anc3560107"/>
      <w:bookmarkEnd w:id="7"/>
      <w:r w:rsidRPr="00471013">
        <w:rPr>
          <w:sz w:val="28"/>
          <w:szCs w:val="28"/>
          <w:lang w:val="kk-KZ"/>
        </w:rPr>
        <w:t>7) жеке пайдалануға арналған көлік құралын сәйкестендіруге мүмкіндік беретін мәліметтер бар құжаттар;</w:t>
      </w:r>
    </w:p>
    <w:p w:rsidR="007C0CF7" w:rsidRPr="00471013" w:rsidRDefault="007C0CF7" w:rsidP="007C0CF7">
      <w:pPr>
        <w:ind w:firstLine="708"/>
        <w:jc w:val="both"/>
        <w:rPr>
          <w:sz w:val="28"/>
          <w:szCs w:val="28"/>
          <w:lang w:val="kk-KZ"/>
        </w:rPr>
      </w:pPr>
      <w:bookmarkStart w:id="8" w:name="anc3560108"/>
      <w:bookmarkEnd w:id="8"/>
      <w:r w:rsidRPr="00471013">
        <w:rPr>
          <w:sz w:val="28"/>
          <w:szCs w:val="28"/>
          <w:lang w:val="kk-KZ"/>
        </w:rPr>
        <w:t>8) жеке пайдалануға арналған көлік құралын иелену, пайдалану және (немесе) билік ету құқығын растайтын құжаттар;</w:t>
      </w:r>
    </w:p>
    <w:p w:rsidR="007C0CF7" w:rsidRPr="00471013" w:rsidRDefault="007C0CF7" w:rsidP="007C0CF7">
      <w:pPr>
        <w:ind w:firstLine="708"/>
        <w:jc w:val="both"/>
        <w:rPr>
          <w:sz w:val="28"/>
          <w:szCs w:val="28"/>
          <w:lang w:val="kk-KZ"/>
        </w:rPr>
      </w:pPr>
      <w:bookmarkStart w:id="9" w:name="anc3560109"/>
      <w:bookmarkEnd w:id="9"/>
      <w:r w:rsidRPr="00471013">
        <w:rPr>
          <w:sz w:val="28"/>
          <w:szCs w:val="28"/>
          <w:lang w:val="kk-KZ"/>
        </w:rPr>
        <w:t xml:space="preserve">9) ұсынылуы </w:t>
      </w:r>
      <w:r>
        <w:rPr>
          <w:sz w:val="28"/>
          <w:szCs w:val="28"/>
          <w:lang w:val="kk-KZ"/>
        </w:rPr>
        <w:t>К</w:t>
      </w:r>
      <w:r w:rsidRPr="00471013">
        <w:rPr>
          <w:sz w:val="28"/>
          <w:szCs w:val="28"/>
          <w:lang w:val="kk-KZ"/>
        </w:rPr>
        <w:t>еден одағының кеден заңнамасында көзделген басқа да құжаттар мен мәліметтер жатады.</w:t>
      </w:r>
    </w:p>
    <w:p w:rsidR="007C0CF7" w:rsidRDefault="007C0CF7" w:rsidP="007C0CF7">
      <w:pPr>
        <w:autoSpaceDE w:val="0"/>
        <w:autoSpaceDN w:val="0"/>
        <w:adjustRightInd w:val="0"/>
        <w:jc w:val="both"/>
        <w:outlineLvl w:val="3"/>
        <w:rPr>
          <w:lang w:val="kk-KZ"/>
        </w:rPr>
      </w:pPr>
      <w:r>
        <w:rPr>
          <w:lang w:val="kk-KZ"/>
        </w:rPr>
        <w:tab/>
      </w:r>
    </w:p>
    <w:p w:rsidR="007C0CF7" w:rsidRDefault="007C0CF7" w:rsidP="007C0CF7">
      <w:pPr>
        <w:autoSpaceDE w:val="0"/>
        <w:autoSpaceDN w:val="0"/>
        <w:adjustRightInd w:val="0"/>
        <w:ind w:firstLine="708"/>
        <w:jc w:val="both"/>
        <w:outlineLvl w:val="3"/>
        <w:rPr>
          <w:sz w:val="28"/>
          <w:szCs w:val="28"/>
          <w:lang w:val="kk-KZ"/>
        </w:rPr>
      </w:pPr>
      <w:r w:rsidRPr="00471013">
        <w:rPr>
          <w:sz w:val="28"/>
          <w:szCs w:val="28"/>
          <w:lang w:val="kk-KZ"/>
        </w:rPr>
        <w:t xml:space="preserve">Жеке пайдалануға арналған </w:t>
      </w:r>
      <w:r>
        <w:rPr>
          <w:sz w:val="28"/>
          <w:szCs w:val="28"/>
          <w:lang w:val="kk-KZ"/>
        </w:rPr>
        <w:t>тауарларды жеке тұлғалардың әкелу кезінде мына кедендік баждармен, салықтардың  ставкалары қолданылады:</w:t>
      </w:r>
    </w:p>
    <w:p w:rsidR="007C0CF7" w:rsidRDefault="007C0CF7" w:rsidP="007C0CF7">
      <w:pPr>
        <w:pStyle w:val="a4"/>
        <w:numPr>
          <w:ilvl w:val="0"/>
          <w:numId w:val="3"/>
        </w:numPr>
        <w:autoSpaceDE w:val="0"/>
        <w:autoSpaceDN w:val="0"/>
        <w:adjustRightInd w:val="0"/>
        <w:ind w:left="0" w:firstLine="709"/>
        <w:jc w:val="both"/>
        <w:outlineLvl w:val="3"/>
        <w:rPr>
          <w:sz w:val="28"/>
          <w:szCs w:val="28"/>
          <w:lang w:val="kk-KZ"/>
        </w:rPr>
      </w:pPr>
      <w:r w:rsidRPr="00726F35">
        <w:rPr>
          <w:sz w:val="28"/>
          <w:szCs w:val="28"/>
          <w:lang w:val="kk-KZ"/>
        </w:rPr>
        <w:t xml:space="preserve">кедендік құнынан 30 пайыздық бірыңғай ставкамен, </w:t>
      </w:r>
      <w:r>
        <w:rPr>
          <w:sz w:val="28"/>
          <w:szCs w:val="28"/>
          <w:lang w:val="kk-KZ"/>
        </w:rPr>
        <w:t>бірақ</w:t>
      </w:r>
      <w:r w:rsidRPr="00726F35">
        <w:rPr>
          <w:sz w:val="28"/>
          <w:szCs w:val="28"/>
          <w:lang w:val="kk-KZ"/>
        </w:rPr>
        <w:t xml:space="preserve"> әр</w:t>
      </w:r>
      <w:r>
        <w:rPr>
          <w:sz w:val="28"/>
          <w:szCs w:val="28"/>
          <w:lang w:val="kk-KZ"/>
        </w:rPr>
        <w:t xml:space="preserve"> 1</w:t>
      </w:r>
      <w:r w:rsidRPr="00726F35">
        <w:rPr>
          <w:sz w:val="28"/>
          <w:szCs w:val="28"/>
          <w:lang w:val="kk-KZ"/>
        </w:rPr>
        <w:t xml:space="preserve"> килограмы үшін кемінде 4 е</w:t>
      </w:r>
      <w:r>
        <w:rPr>
          <w:sz w:val="28"/>
          <w:szCs w:val="28"/>
          <w:lang w:val="kk-KZ"/>
        </w:rPr>
        <w:t>у</w:t>
      </w:r>
      <w:r w:rsidRPr="00726F35">
        <w:rPr>
          <w:sz w:val="28"/>
          <w:szCs w:val="28"/>
          <w:lang w:val="kk-KZ"/>
        </w:rPr>
        <w:t>ро</w:t>
      </w:r>
      <w:r>
        <w:rPr>
          <w:sz w:val="28"/>
          <w:szCs w:val="28"/>
          <w:lang w:val="kk-KZ"/>
        </w:rPr>
        <w:t xml:space="preserve">, </w:t>
      </w:r>
      <w:r w:rsidRPr="00726F35">
        <w:rPr>
          <w:sz w:val="28"/>
          <w:szCs w:val="28"/>
          <w:lang w:val="kk-KZ"/>
        </w:rPr>
        <w:t xml:space="preserve">50 килограмдық салмақ нормасынан асып кету бөлігінде салмақтың және (немесе) </w:t>
      </w:r>
      <w:r>
        <w:rPr>
          <w:sz w:val="28"/>
          <w:szCs w:val="28"/>
          <w:lang w:val="kk-KZ"/>
        </w:rPr>
        <w:t>құн</w:t>
      </w:r>
      <w:r w:rsidRPr="00726F35">
        <w:rPr>
          <w:sz w:val="28"/>
          <w:szCs w:val="28"/>
          <w:lang w:val="kk-KZ"/>
        </w:rPr>
        <w:t xml:space="preserve"> нормасы</w:t>
      </w:r>
      <w:r>
        <w:rPr>
          <w:sz w:val="28"/>
          <w:szCs w:val="28"/>
          <w:lang w:val="kk-KZ"/>
        </w:rPr>
        <w:t xml:space="preserve"> баламалы</w:t>
      </w:r>
      <w:r w:rsidRPr="00726F35">
        <w:rPr>
          <w:sz w:val="28"/>
          <w:szCs w:val="28"/>
          <w:lang w:val="kk-KZ"/>
        </w:rPr>
        <w:t xml:space="preserve"> 1500 е</w:t>
      </w:r>
      <w:r>
        <w:rPr>
          <w:sz w:val="28"/>
          <w:szCs w:val="28"/>
          <w:lang w:val="kk-KZ"/>
        </w:rPr>
        <w:t>у</w:t>
      </w:r>
      <w:r w:rsidRPr="00726F35">
        <w:rPr>
          <w:sz w:val="28"/>
          <w:szCs w:val="28"/>
          <w:lang w:val="kk-KZ"/>
        </w:rPr>
        <w:t>родан</w:t>
      </w:r>
      <w:r>
        <w:rPr>
          <w:sz w:val="28"/>
          <w:szCs w:val="28"/>
          <w:lang w:val="kk-KZ"/>
        </w:rPr>
        <w:t xml:space="preserve"> – жеке пайдалануға арналған тауарларды әкелген жағдайда, олардың кедендік құны баламалы</w:t>
      </w:r>
      <w:r w:rsidRPr="00726F35">
        <w:rPr>
          <w:sz w:val="28"/>
          <w:szCs w:val="28"/>
          <w:lang w:val="kk-KZ"/>
        </w:rPr>
        <w:t xml:space="preserve"> </w:t>
      </w:r>
      <w:r>
        <w:rPr>
          <w:sz w:val="28"/>
          <w:szCs w:val="28"/>
          <w:lang w:val="kk-KZ"/>
        </w:rPr>
        <w:t>1500 еуро асатын және (немесе) олардың жалпы салмағы 50 килограмнан асатын;</w:t>
      </w:r>
    </w:p>
    <w:p w:rsidR="007C0CF7" w:rsidRDefault="007C0CF7" w:rsidP="007C0CF7">
      <w:pPr>
        <w:pStyle w:val="a4"/>
        <w:numPr>
          <w:ilvl w:val="0"/>
          <w:numId w:val="3"/>
        </w:numPr>
        <w:autoSpaceDE w:val="0"/>
        <w:autoSpaceDN w:val="0"/>
        <w:adjustRightInd w:val="0"/>
        <w:ind w:left="0" w:firstLine="709"/>
        <w:jc w:val="both"/>
        <w:outlineLvl w:val="3"/>
        <w:rPr>
          <w:sz w:val="28"/>
          <w:szCs w:val="28"/>
          <w:lang w:val="kk-KZ"/>
        </w:rPr>
      </w:pPr>
      <w:r>
        <w:rPr>
          <w:sz w:val="28"/>
          <w:szCs w:val="28"/>
          <w:lang w:val="kk-KZ"/>
        </w:rPr>
        <w:t xml:space="preserve">жиынтық кедендік төлемі – жеке пайдалануға арналған бөлінбейтін тауарларды  әкелеен жағдайда. Жиынтық кедендік төлемі кедендік баждардың сомасы </w:t>
      </w:r>
      <w:r w:rsidRPr="00EF468B">
        <w:rPr>
          <w:sz w:val="28"/>
          <w:szCs w:val="28"/>
          <w:lang w:val="kk-KZ"/>
        </w:rPr>
        <w:t>(</w:t>
      </w:r>
      <w:r>
        <w:rPr>
          <w:sz w:val="28"/>
          <w:szCs w:val="28"/>
          <w:lang w:val="kk-KZ"/>
        </w:rPr>
        <w:t>Кеден одағының Бірыңғай кедендік тарифімен белгіленген</w:t>
      </w:r>
      <w:r w:rsidRPr="00EF468B">
        <w:rPr>
          <w:sz w:val="28"/>
          <w:szCs w:val="28"/>
          <w:lang w:val="kk-KZ"/>
        </w:rPr>
        <w:t>)</w:t>
      </w:r>
      <w:r>
        <w:rPr>
          <w:sz w:val="28"/>
          <w:szCs w:val="28"/>
          <w:lang w:val="kk-KZ"/>
        </w:rPr>
        <w:t xml:space="preserve"> мен салықтардан </w:t>
      </w:r>
      <w:r w:rsidRPr="00EF468B">
        <w:rPr>
          <w:sz w:val="28"/>
          <w:szCs w:val="28"/>
          <w:lang w:val="kk-KZ"/>
        </w:rPr>
        <w:t>(</w:t>
      </w:r>
      <w:r>
        <w:rPr>
          <w:sz w:val="28"/>
          <w:szCs w:val="28"/>
          <w:lang w:val="kk-KZ"/>
        </w:rPr>
        <w:t>Қазақстан Республикасының Салық кодексімен белгіленген</w:t>
      </w:r>
      <w:r w:rsidRPr="00EF468B">
        <w:rPr>
          <w:sz w:val="28"/>
          <w:szCs w:val="28"/>
          <w:lang w:val="kk-KZ"/>
        </w:rPr>
        <w:t>)</w:t>
      </w:r>
      <w:r>
        <w:rPr>
          <w:sz w:val="28"/>
          <w:szCs w:val="28"/>
          <w:lang w:val="kk-KZ"/>
        </w:rPr>
        <w:t xml:space="preserve"> тұрады</w:t>
      </w:r>
      <w:r w:rsidRPr="00EF468B">
        <w:rPr>
          <w:sz w:val="28"/>
          <w:szCs w:val="28"/>
          <w:lang w:val="kk-KZ"/>
        </w:rPr>
        <w:t>;</w:t>
      </w:r>
    </w:p>
    <w:p w:rsidR="007C0CF7" w:rsidRDefault="007C0CF7" w:rsidP="007C0CF7">
      <w:pPr>
        <w:pStyle w:val="a4"/>
        <w:numPr>
          <w:ilvl w:val="0"/>
          <w:numId w:val="3"/>
        </w:numPr>
        <w:autoSpaceDE w:val="0"/>
        <w:autoSpaceDN w:val="0"/>
        <w:adjustRightInd w:val="0"/>
        <w:ind w:left="0" w:firstLine="709"/>
        <w:jc w:val="both"/>
        <w:outlineLvl w:val="3"/>
        <w:rPr>
          <w:sz w:val="28"/>
          <w:szCs w:val="28"/>
          <w:lang w:val="kk-KZ"/>
        </w:rPr>
      </w:pPr>
      <w:r>
        <w:rPr>
          <w:sz w:val="28"/>
          <w:szCs w:val="28"/>
          <w:lang w:val="kk-KZ"/>
        </w:rPr>
        <w:t>мөлшер</w:t>
      </w:r>
      <w:r w:rsidRPr="00EF468B">
        <w:rPr>
          <w:sz w:val="28"/>
          <w:szCs w:val="28"/>
          <w:lang w:val="kk-KZ"/>
        </w:rPr>
        <w:t>ы 5 литрге дейін этил спирті</w:t>
      </w:r>
      <w:r>
        <w:rPr>
          <w:sz w:val="28"/>
          <w:szCs w:val="28"/>
          <w:lang w:val="kk-KZ"/>
        </w:rPr>
        <w:t xml:space="preserve">н әкелген жағдайда - </w:t>
      </w:r>
      <w:r w:rsidRPr="00EF468B">
        <w:rPr>
          <w:sz w:val="28"/>
          <w:szCs w:val="28"/>
          <w:lang w:val="kk-KZ"/>
        </w:rPr>
        <w:t>1 литр</w:t>
      </w:r>
      <w:r>
        <w:rPr>
          <w:sz w:val="28"/>
          <w:szCs w:val="28"/>
          <w:lang w:val="kk-KZ"/>
        </w:rPr>
        <w:t xml:space="preserve"> үшін 22 еу</w:t>
      </w:r>
      <w:r w:rsidRPr="00EF468B">
        <w:rPr>
          <w:sz w:val="28"/>
          <w:szCs w:val="28"/>
          <w:lang w:val="kk-KZ"/>
        </w:rPr>
        <w:t>ро бірыңғай ставкасы бойынша</w:t>
      </w:r>
      <w:r>
        <w:rPr>
          <w:sz w:val="28"/>
          <w:szCs w:val="28"/>
          <w:lang w:val="kk-KZ"/>
        </w:rPr>
        <w:t>;</w:t>
      </w:r>
    </w:p>
    <w:p w:rsidR="007C0CF7" w:rsidRDefault="007C0CF7" w:rsidP="007C0CF7">
      <w:pPr>
        <w:pStyle w:val="a4"/>
        <w:numPr>
          <w:ilvl w:val="0"/>
          <w:numId w:val="3"/>
        </w:numPr>
        <w:autoSpaceDE w:val="0"/>
        <w:autoSpaceDN w:val="0"/>
        <w:adjustRightInd w:val="0"/>
        <w:ind w:left="0" w:firstLine="709"/>
        <w:jc w:val="both"/>
        <w:outlineLvl w:val="3"/>
        <w:rPr>
          <w:sz w:val="28"/>
          <w:szCs w:val="28"/>
          <w:lang w:val="kk-KZ"/>
        </w:rPr>
      </w:pPr>
      <w:r w:rsidRPr="00EF468B">
        <w:rPr>
          <w:sz w:val="28"/>
          <w:szCs w:val="28"/>
          <w:lang w:val="kk-KZ"/>
        </w:rPr>
        <w:t xml:space="preserve">саны 3-тен 5 литрді қоса алғанда </w:t>
      </w:r>
      <w:r>
        <w:rPr>
          <w:sz w:val="28"/>
          <w:szCs w:val="28"/>
          <w:lang w:val="kk-KZ"/>
        </w:rPr>
        <w:t>а</w:t>
      </w:r>
      <w:r w:rsidRPr="00EF468B">
        <w:rPr>
          <w:sz w:val="28"/>
          <w:szCs w:val="28"/>
          <w:lang w:val="kk-KZ"/>
        </w:rPr>
        <w:t>лкогольдік ішімдіктер және сыра</w:t>
      </w:r>
      <w:r>
        <w:rPr>
          <w:sz w:val="28"/>
          <w:szCs w:val="28"/>
          <w:lang w:val="kk-KZ"/>
        </w:rPr>
        <w:t xml:space="preserve">ларды </w:t>
      </w:r>
      <w:r w:rsidRPr="00EF468B">
        <w:rPr>
          <w:sz w:val="28"/>
          <w:szCs w:val="28"/>
          <w:lang w:val="kk-KZ"/>
        </w:rPr>
        <w:t xml:space="preserve"> </w:t>
      </w:r>
      <w:r>
        <w:rPr>
          <w:sz w:val="28"/>
          <w:szCs w:val="28"/>
          <w:lang w:val="kk-KZ"/>
        </w:rPr>
        <w:t xml:space="preserve">әкелген жағдайда </w:t>
      </w:r>
      <w:r w:rsidRPr="00EF468B">
        <w:rPr>
          <w:sz w:val="28"/>
          <w:szCs w:val="28"/>
          <w:lang w:val="kk-KZ"/>
        </w:rPr>
        <w:t xml:space="preserve">сандық норманың 3 литрге артық болуы бөлігінде 1 литр үшін </w:t>
      </w:r>
      <w:r>
        <w:rPr>
          <w:sz w:val="28"/>
          <w:szCs w:val="28"/>
          <w:lang w:val="kk-KZ"/>
        </w:rPr>
        <w:t>10 еуро бірыңғай ставкасы бойынша;</w:t>
      </w:r>
    </w:p>
    <w:p w:rsidR="007C0CF7" w:rsidRPr="009E33FB" w:rsidRDefault="007C0CF7" w:rsidP="007C0CF7">
      <w:pPr>
        <w:pStyle w:val="a4"/>
        <w:numPr>
          <w:ilvl w:val="0"/>
          <w:numId w:val="3"/>
        </w:numPr>
        <w:autoSpaceDE w:val="0"/>
        <w:autoSpaceDN w:val="0"/>
        <w:adjustRightInd w:val="0"/>
        <w:ind w:left="0" w:firstLine="709"/>
        <w:jc w:val="both"/>
        <w:outlineLvl w:val="3"/>
        <w:rPr>
          <w:sz w:val="28"/>
          <w:szCs w:val="28"/>
          <w:lang w:val="kk-KZ"/>
        </w:rPr>
      </w:pPr>
      <w:r>
        <w:rPr>
          <w:sz w:val="28"/>
          <w:szCs w:val="28"/>
          <w:lang w:val="kk-KZ"/>
        </w:rPr>
        <w:t xml:space="preserve">тауардың </w:t>
      </w:r>
      <w:r w:rsidRPr="00733A97">
        <w:rPr>
          <w:sz w:val="28"/>
          <w:szCs w:val="28"/>
          <w:lang w:val="kk-KZ"/>
        </w:rPr>
        <w:t xml:space="preserve">кедендік құнынан 30 пайыздық бірыңғай ставкамен, </w:t>
      </w:r>
      <w:r>
        <w:rPr>
          <w:sz w:val="28"/>
          <w:szCs w:val="28"/>
          <w:lang w:val="kk-KZ"/>
        </w:rPr>
        <w:t xml:space="preserve">бірақ </w:t>
      </w:r>
      <w:r w:rsidRPr="00733A97">
        <w:rPr>
          <w:sz w:val="28"/>
          <w:szCs w:val="28"/>
          <w:lang w:val="kk-KZ"/>
        </w:rPr>
        <w:t>салмақтың 1 килограмы үшін кемінде 4 е</w:t>
      </w:r>
      <w:r>
        <w:rPr>
          <w:sz w:val="28"/>
          <w:szCs w:val="28"/>
          <w:lang w:val="kk-KZ"/>
        </w:rPr>
        <w:t>у</w:t>
      </w:r>
      <w:r w:rsidRPr="00733A97">
        <w:rPr>
          <w:sz w:val="28"/>
          <w:szCs w:val="28"/>
          <w:lang w:val="kk-KZ"/>
        </w:rPr>
        <w:t>ро</w:t>
      </w:r>
      <w:r>
        <w:rPr>
          <w:sz w:val="28"/>
          <w:szCs w:val="28"/>
          <w:lang w:val="kk-KZ"/>
        </w:rPr>
        <w:t xml:space="preserve">, құн нормасы баламалы 5000 еуро асып кету бөлігінде –шекарадан тыс жерлерде кемінде 1 жыл уақытша тұратын (құжатпен растаған жағдайда) жеке тұлғалар </w:t>
      </w:r>
      <w:r w:rsidRPr="009E33FB">
        <w:rPr>
          <w:sz w:val="28"/>
          <w:szCs w:val="28"/>
          <w:lang w:val="kk-KZ"/>
        </w:rPr>
        <w:t xml:space="preserve">кедендік құны </w:t>
      </w:r>
      <w:r>
        <w:rPr>
          <w:sz w:val="28"/>
          <w:szCs w:val="28"/>
          <w:lang w:val="kk-KZ"/>
        </w:rPr>
        <w:t xml:space="preserve">баламалы </w:t>
      </w:r>
      <w:r w:rsidRPr="009E33FB">
        <w:rPr>
          <w:sz w:val="28"/>
          <w:szCs w:val="28"/>
          <w:lang w:val="kk-KZ"/>
        </w:rPr>
        <w:t>5000 е</w:t>
      </w:r>
      <w:r>
        <w:rPr>
          <w:sz w:val="28"/>
          <w:szCs w:val="28"/>
          <w:lang w:val="kk-KZ"/>
        </w:rPr>
        <w:t>у</w:t>
      </w:r>
      <w:r w:rsidRPr="009E33FB">
        <w:rPr>
          <w:sz w:val="28"/>
          <w:szCs w:val="28"/>
          <w:lang w:val="kk-KZ"/>
        </w:rPr>
        <w:t>ро сома</w:t>
      </w:r>
      <w:r>
        <w:rPr>
          <w:sz w:val="28"/>
          <w:szCs w:val="28"/>
          <w:lang w:val="kk-KZ"/>
        </w:rPr>
        <w:t>сынан</w:t>
      </w:r>
      <w:r w:rsidRPr="009E33FB">
        <w:rPr>
          <w:sz w:val="28"/>
          <w:szCs w:val="28"/>
          <w:lang w:val="kk-KZ"/>
        </w:rPr>
        <w:t xml:space="preserve"> асатын</w:t>
      </w:r>
      <w:r>
        <w:rPr>
          <w:sz w:val="28"/>
          <w:szCs w:val="28"/>
          <w:lang w:val="kk-KZ"/>
        </w:rPr>
        <w:t xml:space="preserve"> тауарларды әкелген жағдайда.  </w:t>
      </w:r>
    </w:p>
    <w:p w:rsidR="007C0CF7" w:rsidRPr="009E33FB" w:rsidRDefault="007C0CF7" w:rsidP="007C0CF7">
      <w:pPr>
        <w:pStyle w:val="a4"/>
        <w:autoSpaceDE w:val="0"/>
        <w:autoSpaceDN w:val="0"/>
        <w:adjustRightInd w:val="0"/>
        <w:ind w:left="709"/>
        <w:jc w:val="center"/>
        <w:outlineLvl w:val="3"/>
        <w:rPr>
          <w:sz w:val="28"/>
          <w:szCs w:val="28"/>
          <w:lang w:val="kk-KZ"/>
        </w:rPr>
      </w:pPr>
    </w:p>
    <w:p w:rsidR="007C0CF7" w:rsidRDefault="007C0CF7" w:rsidP="007C0CF7">
      <w:pPr>
        <w:autoSpaceDE w:val="0"/>
        <w:autoSpaceDN w:val="0"/>
        <w:adjustRightInd w:val="0"/>
        <w:ind w:firstLine="708"/>
        <w:jc w:val="both"/>
        <w:outlineLvl w:val="3"/>
        <w:rPr>
          <w:b/>
          <w:sz w:val="28"/>
          <w:szCs w:val="28"/>
          <w:lang w:val="kk-KZ"/>
        </w:rPr>
      </w:pPr>
      <w:r w:rsidRPr="009E33FB">
        <w:rPr>
          <w:b/>
          <w:sz w:val="28"/>
          <w:szCs w:val="28"/>
          <w:lang w:val="kk-KZ"/>
        </w:rPr>
        <w:t>Жеке тұлға Кеден одағының аумағынан</w:t>
      </w:r>
      <w:r>
        <w:rPr>
          <w:b/>
          <w:sz w:val="28"/>
          <w:szCs w:val="28"/>
          <w:lang w:val="kk-KZ"/>
        </w:rPr>
        <w:t xml:space="preserve"> жеке пайдалануға арналған мына тауарларды әкете алмайды</w:t>
      </w:r>
      <w:r w:rsidRPr="009E33FB">
        <w:rPr>
          <w:b/>
          <w:sz w:val="28"/>
          <w:szCs w:val="28"/>
          <w:lang w:val="kk-KZ"/>
        </w:rPr>
        <w:t>:</w:t>
      </w:r>
      <w:r>
        <w:rPr>
          <w:b/>
          <w:sz w:val="28"/>
          <w:szCs w:val="28"/>
          <w:lang w:val="kk-KZ"/>
        </w:rPr>
        <w:t xml:space="preserve"> </w:t>
      </w:r>
    </w:p>
    <w:p w:rsidR="007C0CF7" w:rsidRDefault="007C0CF7" w:rsidP="007C0CF7">
      <w:pPr>
        <w:pStyle w:val="a4"/>
        <w:numPr>
          <w:ilvl w:val="0"/>
          <w:numId w:val="4"/>
        </w:numPr>
        <w:autoSpaceDE w:val="0"/>
        <w:autoSpaceDN w:val="0"/>
        <w:adjustRightInd w:val="0"/>
        <w:ind w:left="0" w:firstLine="709"/>
        <w:jc w:val="both"/>
        <w:outlineLvl w:val="3"/>
        <w:rPr>
          <w:sz w:val="28"/>
          <w:szCs w:val="28"/>
          <w:lang w:val="kk-KZ"/>
        </w:rPr>
      </w:pPr>
      <w:r w:rsidRPr="00764B4E">
        <w:rPr>
          <w:sz w:val="28"/>
          <w:szCs w:val="28"/>
          <w:lang w:val="kk-KZ"/>
        </w:rPr>
        <w:t xml:space="preserve">кедендік құны </w:t>
      </w:r>
      <w:r>
        <w:rPr>
          <w:sz w:val="28"/>
          <w:szCs w:val="28"/>
          <w:lang w:val="kk-KZ"/>
        </w:rPr>
        <w:t xml:space="preserve">баламалы </w:t>
      </w:r>
      <w:r w:rsidRPr="00764B4E">
        <w:rPr>
          <w:sz w:val="28"/>
          <w:szCs w:val="28"/>
          <w:lang w:val="kk-KZ"/>
        </w:rPr>
        <w:t>25000 АҚШ доллары</w:t>
      </w:r>
      <w:r>
        <w:rPr>
          <w:sz w:val="28"/>
          <w:szCs w:val="28"/>
          <w:lang w:val="kk-KZ"/>
        </w:rPr>
        <w:t xml:space="preserve">нан асатың </w:t>
      </w:r>
      <w:r w:rsidRPr="00764B4E">
        <w:rPr>
          <w:sz w:val="28"/>
          <w:szCs w:val="28"/>
          <w:lang w:val="kk-KZ"/>
        </w:rPr>
        <w:t xml:space="preserve"> асыл металдар және асыл тастар;</w:t>
      </w:r>
    </w:p>
    <w:p w:rsidR="007C0CF7" w:rsidRDefault="007C0CF7" w:rsidP="007C0CF7">
      <w:pPr>
        <w:pStyle w:val="a4"/>
        <w:numPr>
          <w:ilvl w:val="0"/>
          <w:numId w:val="4"/>
        </w:numPr>
        <w:autoSpaceDE w:val="0"/>
        <w:autoSpaceDN w:val="0"/>
        <w:adjustRightInd w:val="0"/>
        <w:ind w:left="0" w:firstLine="709"/>
        <w:jc w:val="both"/>
        <w:outlineLvl w:val="3"/>
        <w:rPr>
          <w:sz w:val="28"/>
          <w:szCs w:val="28"/>
          <w:lang w:val="kk-KZ"/>
        </w:rPr>
      </w:pPr>
      <w:r>
        <w:rPr>
          <w:sz w:val="28"/>
          <w:szCs w:val="28"/>
          <w:lang w:val="kk-KZ"/>
        </w:rPr>
        <w:t>балық және</w:t>
      </w:r>
      <w:r w:rsidRPr="00466E69">
        <w:rPr>
          <w:sz w:val="28"/>
          <w:szCs w:val="28"/>
          <w:lang w:val="kk-KZ"/>
        </w:rPr>
        <w:t xml:space="preserve"> теңіз өнімдері (бекіре тұқымдас балық түрлерінің уылдырығынан басқа) </w:t>
      </w:r>
      <w:r>
        <w:rPr>
          <w:sz w:val="28"/>
          <w:szCs w:val="28"/>
          <w:lang w:val="kk-KZ"/>
        </w:rPr>
        <w:t>мөлшеры</w:t>
      </w:r>
      <w:r w:rsidRPr="00466E69">
        <w:rPr>
          <w:sz w:val="28"/>
          <w:szCs w:val="28"/>
          <w:lang w:val="kk-KZ"/>
        </w:rPr>
        <w:t xml:space="preserve"> 5 кг көп;</w:t>
      </w:r>
    </w:p>
    <w:p w:rsidR="007C0CF7" w:rsidRDefault="007C0CF7" w:rsidP="007C0CF7">
      <w:pPr>
        <w:pStyle w:val="a4"/>
        <w:numPr>
          <w:ilvl w:val="0"/>
          <w:numId w:val="4"/>
        </w:numPr>
        <w:autoSpaceDE w:val="0"/>
        <w:autoSpaceDN w:val="0"/>
        <w:adjustRightInd w:val="0"/>
        <w:ind w:left="0" w:firstLine="709"/>
        <w:jc w:val="both"/>
        <w:outlineLvl w:val="3"/>
        <w:rPr>
          <w:sz w:val="28"/>
          <w:szCs w:val="28"/>
          <w:lang w:val="kk-KZ"/>
        </w:rPr>
      </w:pPr>
      <w:r w:rsidRPr="00764B4E">
        <w:rPr>
          <w:sz w:val="28"/>
          <w:szCs w:val="28"/>
          <w:lang w:val="kk-KZ"/>
        </w:rPr>
        <w:t>бекіре тұқымдас балық түрлерінің уылдырығы, салмағы 250 грамнан көп;</w:t>
      </w:r>
    </w:p>
    <w:p w:rsidR="007C0CF7" w:rsidRDefault="007C0CF7" w:rsidP="007C0CF7">
      <w:pPr>
        <w:pStyle w:val="a4"/>
        <w:numPr>
          <w:ilvl w:val="0"/>
          <w:numId w:val="4"/>
        </w:numPr>
        <w:autoSpaceDE w:val="0"/>
        <w:autoSpaceDN w:val="0"/>
        <w:adjustRightInd w:val="0"/>
        <w:ind w:left="0" w:firstLine="709"/>
        <w:jc w:val="both"/>
        <w:outlineLvl w:val="3"/>
        <w:rPr>
          <w:sz w:val="28"/>
          <w:szCs w:val="28"/>
          <w:lang w:val="kk-KZ"/>
        </w:rPr>
      </w:pPr>
      <w:r>
        <w:rPr>
          <w:sz w:val="28"/>
          <w:szCs w:val="28"/>
          <w:lang w:val="kk-KZ"/>
        </w:rPr>
        <w:t>бөлек ыдыста болатын</w:t>
      </w:r>
      <w:r w:rsidRPr="00764B4E">
        <w:rPr>
          <w:sz w:val="28"/>
          <w:szCs w:val="28"/>
          <w:lang w:val="kk-KZ"/>
        </w:rPr>
        <w:t xml:space="preserve"> м</w:t>
      </w:r>
      <w:r>
        <w:rPr>
          <w:sz w:val="28"/>
          <w:szCs w:val="28"/>
          <w:lang w:val="kk-KZ"/>
        </w:rPr>
        <w:t>өлшері 10 литрден асатын отын.</w:t>
      </w:r>
    </w:p>
    <w:p w:rsidR="007C0CF7" w:rsidRDefault="007C0CF7" w:rsidP="007C0CF7">
      <w:pPr>
        <w:autoSpaceDE w:val="0"/>
        <w:autoSpaceDN w:val="0"/>
        <w:adjustRightInd w:val="0"/>
        <w:jc w:val="both"/>
        <w:outlineLvl w:val="3"/>
        <w:rPr>
          <w:sz w:val="28"/>
          <w:szCs w:val="28"/>
          <w:lang w:val="kk-KZ"/>
        </w:rPr>
      </w:pPr>
    </w:p>
    <w:p w:rsidR="007C0CF7" w:rsidRDefault="007C0CF7" w:rsidP="007C0CF7">
      <w:pPr>
        <w:autoSpaceDE w:val="0"/>
        <w:autoSpaceDN w:val="0"/>
        <w:adjustRightInd w:val="0"/>
        <w:ind w:firstLine="708"/>
        <w:jc w:val="both"/>
        <w:outlineLvl w:val="3"/>
        <w:rPr>
          <w:b/>
          <w:sz w:val="28"/>
          <w:szCs w:val="28"/>
          <w:lang w:val="kk-KZ"/>
        </w:rPr>
      </w:pPr>
      <w:r w:rsidRPr="00764B4E">
        <w:rPr>
          <w:b/>
          <w:sz w:val="28"/>
          <w:szCs w:val="28"/>
          <w:lang w:val="kk-KZ"/>
        </w:rPr>
        <w:t>Жеке пайдалануға арналған т</w:t>
      </w:r>
      <w:r>
        <w:rPr>
          <w:b/>
          <w:sz w:val="28"/>
          <w:szCs w:val="28"/>
          <w:lang w:val="kk-KZ"/>
        </w:rPr>
        <w:t>ауарлар болып табылмайтын тауарларға жатады</w:t>
      </w:r>
      <w:r w:rsidRPr="00764B4E">
        <w:rPr>
          <w:b/>
          <w:sz w:val="28"/>
          <w:szCs w:val="28"/>
          <w:lang w:val="kk-KZ"/>
        </w:rPr>
        <w:t>:</w:t>
      </w:r>
    </w:p>
    <w:p w:rsidR="007C0CF7" w:rsidRPr="00764B4E" w:rsidRDefault="007C0CF7" w:rsidP="007C0CF7">
      <w:pPr>
        <w:pStyle w:val="a4"/>
        <w:numPr>
          <w:ilvl w:val="0"/>
          <w:numId w:val="5"/>
        </w:numPr>
        <w:autoSpaceDE w:val="0"/>
        <w:autoSpaceDN w:val="0"/>
        <w:adjustRightInd w:val="0"/>
        <w:jc w:val="both"/>
        <w:outlineLvl w:val="3"/>
        <w:rPr>
          <w:sz w:val="28"/>
          <w:szCs w:val="28"/>
        </w:rPr>
      </w:pPr>
      <w:r>
        <w:rPr>
          <w:sz w:val="28"/>
          <w:szCs w:val="28"/>
          <w:lang w:val="kk-KZ"/>
        </w:rPr>
        <w:lastRenderedPageBreak/>
        <w:t>табиғи алмастар</w:t>
      </w:r>
      <w:r>
        <w:rPr>
          <w:sz w:val="28"/>
          <w:szCs w:val="28"/>
        </w:rPr>
        <w:t>;</w:t>
      </w:r>
    </w:p>
    <w:p w:rsidR="007C0CF7" w:rsidRDefault="007C0CF7" w:rsidP="007C0CF7">
      <w:pPr>
        <w:pStyle w:val="a4"/>
        <w:numPr>
          <w:ilvl w:val="0"/>
          <w:numId w:val="5"/>
        </w:numPr>
        <w:autoSpaceDE w:val="0"/>
        <w:autoSpaceDN w:val="0"/>
        <w:adjustRightInd w:val="0"/>
        <w:ind w:left="0" w:firstLine="709"/>
        <w:jc w:val="both"/>
        <w:outlineLvl w:val="3"/>
        <w:rPr>
          <w:sz w:val="28"/>
          <w:szCs w:val="28"/>
        </w:rPr>
      </w:pPr>
      <w:proofErr w:type="spellStart"/>
      <w:r w:rsidRPr="005851AD">
        <w:rPr>
          <w:sz w:val="28"/>
          <w:szCs w:val="28"/>
        </w:rPr>
        <w:t>әкетілетін</w:t>
      </w:r>
      <w:proofErr w:type="spellEnd"/>
      <w:r w:rsidRPr="005851AD">
        <w:rPr>
          <w:sz w:val="28"/>
          <w:szCs w:val="28"/>
        </w:rPr>
        <w:t xml:space="preserve"> </w:t>
      </w:r>
      <w:proofErr w:type="spellStart"/>
      <w:r w:rsidRPr="005851AD">
        <w:rPr>
          <w:sz w:val="28"/>
          <w:szCs w:val="28"/>
        </w:rPr>
        <w:t>тауарлар</w:t>
      </w:r>
      <w:proofErr w:type="spellEnd"/>
      <w:r w:rsidRPr="005851AD">
        <w:rPr>
          <w:sz w:val="28"/>
          <w:szCs w:val="28"/>
        </w:rPr>
        <w:t xml:space="preserve">, </w:t>
      </w:r>
      <w:proofErr w:type="spellStart"/>
      <w:proofErr w:type="gramStart"/>
      <w:r w:rsidRPr="005851AD">
        <w:rPr>
          <w:sz w:val="28"/>
          <w:szCs w:val="28"/>
        </w:rPr>
        <w:t>олар</w:t>
      </w:r>
      <w:proofErr w:type="gramEnd"/>
      <w:r w:rsidRPr="005851AD">
        <w:rPr>
          <w:sz w:val="28"/>
          <w:szCs w:val="28"/>
        </w:rPr>
        <w:t>ға</w:t>
      </w:r>
      <w:proofErr w:type="spellEnd"/>
      <w:r w:rsidRPr="005851AD">
        <w:rPr>
          <w:sz w:val="28"/>
          <w:szCs w:val="28"/>
        </w:rPr>
        <w:t xml:space="preserve"> </w:t>
      </w:r>
      <w:proofErr w:type="spellStart"/>
      <w:r w:rsidRPr="005851AD">
        <w:rPr>
          <w:sz w:val="28"/>
          <w:szCs w:val="28"/>
        </w:rPr>
        <w:t>қатысты</w:t>
      </w:r>
      <w:proofErr w:type="spellEnd"/>
      <w:r w:rsidRPr="005851AD">
        <w:rPr>
          <w:sz w:val="28"/>
          <w:szCs w:val="28"/>
        </w:rPr>
        <w:t xml:space="preserve"> </w:t>
      </w:r>
      <w:proofErr w:type="spellStart"/>
      <w:r w:rsidRPr="005851AD">
        <w:rPr>
          <w:sz w:val="28"/>
          <w:szCs w:val="28"/>
        </w:rPr>
        <w:t>кедендік</w:t>
      </w:r>
      <w:proofErr w:type="spellEnd"/>
      <w:r w:rsidRPr="005851AD">
        <w:rPr>
          <w:sz w:val="28"/>
          <w:szCs w:val="28"/>
        </w:rPr>
        <w:t xml:space="preserve"> </w:t>
      </w:r>
      <w:proofErr w:type="spellStart"/>
      <w:r w:rsidRPr="005851AD">
        <w:rPr>
          <w:sz w:val="28"/>
          <w:szCs w:val="28"/>
        </w:rPr>
        <w:t>әкету</w:t>
      </w:r>
      <w:proofErr w:type="spellEnd"/>
      <w:r w:rsidRPr="005851AD">
        <w:rPr>
          <w:sz w:val="28"/>
          <w:szCs w:val="28"/>
        </w:rPr>
        <w:t xml:space="preserve"> </w:t>
      </w:r>
      <w:proofErr w:type="spellStart"/>
      <w:r w:rsidRPr="005851AD">
        <w:rPr>
          <w:sz w:val="28"/>
          <w:szCs w:val="28"/>
        </w:rPr>
        <w:t>баждары</w:t>
      </w:r>
      <w:proofErr w:type="spellEnd"/>
      <w:r w:rsidRPr="005851AD">
        <w:rPr>
          <w:sz w:val="28"/>
          <w:szCs w:val="28"/>
        </w:rPr>
        <w:t xml:space="preserve"> </w:t>
      </w:r>
      <w:proofErr w:type="spellStart"/>
      <w:r w:rsidRPr="005851AD">
        <w:rPr>
          <w:sz w:val="28"/>
          <w:szCs w:val="28"/>
        </w:rPr>
        <w:t>белгіленген</w:t>
      </w:r>
      <w:proofErr w:type="spellEnd"/>
      <w:r>
        <w:rPr>
          <w:sz w:val="28"/>
          <w:szCs w:val="28"/>
        </w:rPr>
        <w:t>;</w:t>
      </w:r>
    </w:p>
    <w:p w:rsidR="007C0CF7" w:rsidRDefault="007C0CF7" w:rsidP="007C0CF7">
      <w:pPr>
        <w:pStyle w:val="a4"/>
        <w:numPr>
          <w:ilvl w:val="0"/>
          <w:numId w:val="5"/>
        </w:numPr>
        <w:autoSpaceDE w:val="0"/>
        <w:autoSpaceDN w:val="0"/>
        <w:adjustRightInd w:val="0"/>
        <w:ind w:left="0" w:firstLine="709"/>
        <w:jc w:val="both"/>
        <w:outlineLvl w:val="3"/>
        <w:rPr>
          <w:sz w:val="28"/>
          <w:szCs w:val="28"/>
        </w:rPr>
      </w:pPr>
      <w:proofErr w:type="spellStart"/>
      <w:r>
        <w:rPr>
          <w:sz w:val="28"/>
          <w:szCs w:val="28"/>
        </w:rPr>
        <w:t>тракторлар</w:t>
      </w:r>
      <w:proofErr w:type="spellEnd"/>
      <w:r>
        <w:rPr>
          <w:sz w:val="28"/>
          <w:szCs w:val="28"/>
        </w:rPr>
        <w:t xml:space="preserve">, </w:t>
      </w:r>
      <w:proofErr w:type="spellStart"/>
      <w:r>
        <w:rPr>
          <w:sz w:val="28"/>
          <w:szCs w:val="28"/>
        </w:rPr>
        <w:t>арнайы</w:t>
      </w:r>
      <w:proofErr w:type="spellEnd"/>
      <w:r>
        <w:rPr>
          <w:sz w:val="28"/>
          <w:szCs w:val="28"/>
        </w:rPr>
        <w:t xml:space="preserve"> </w:t>
      </w:r>
      <w:proofErr w:type="spellStart"/>
      <w:r>
        <w:rPr>
          <w:sz w:val="28"/>
          <w:szCs w:val="28"/>
        </w:rPr>
        <w:t>мақсаттағы</w:t>
      </w:r>
      <w:proofErr w:type="spellEnd"/>
      <w:r>
        <w:rPr>
          <w:sz w:val="28"/>
          <w:szCs w:val="28"/>
        </w:rPr>
        <w:t xml:space="preserve"> </w:t>
      </w:r>
      <w:proofErr w:type="spellStart"/>
      <w:r>
        <w:rPr>
          <w:sz w:val="28"/>
          <w:szCs w:val="28"/>
        </w:rPr>
        <w:t>моторлы</w:t>
      </w:r>
      <w:proofErr w:type="spellEnd"/>
      <w:r w:rsidRPr="0009162E">
        <w:rPr>
          <w:sz w:val="28"/>
          <w:szCs w:val="28"/>
        </w:rPr>
        <w:t xml:space="preserve"> </w:t>
      </w:r>
      <w:proofErr w:type="spellStart"/>
      <w:r w:rsidRPr="0009162E">
        <w:rPr>
          <w:sz w:val="28"/>
          <w:szCs w:val="28"/>
        </w:rPr>
        <w:t>көлік</w:t>
      </w:r>
      <w:proofErr w:type="spellEnd"/>
      <w:r w:rsidRPr="0009162E">
        <w:rPr>
          <w:sz w:val="28"/>
          <w:szCs w:val="28"/>
        </w:rPr>
        <w:t xml:space="preserve"> </w:t>
      </w:r>
      <w:proofErr w:type="spellStart"/>
      <w:r w:rsidRPr="0009162E">
        <w:rPr>
          <w:sz w:val="28"/>
          <w:szCs w:val="28"/>
        </w:rPr>
        <w:t>құралдары</w:t>
      </w:r>
      <w:proofErr w:type="spellEnd"/>
      <w:r>
        <w:rPr>
          <w:sz w:val="28"/>
          <w:szCs w:val="28"/>
        </w:rPr>
        <w:t>,</w:t>
      </w:r>
      <w:r w:rsidRPr="0009162E">
        <w:rPr>
          <w:sz w:val="28"/>
          <w:szCs w:val="28"/>
        </w:rPr>
        <w:t xml:space="preserve"> </w:t>
      </w:r>
      <w:proofErr w:type="spellStart"/>
      <w:r w:rsidRPr="0009162E">
        <w:rPr>
          <w:sz w:val="28"/>
          <w:szCs w:val="28"/>
        </w:rPr>
        <w:t>өнді</w:t>
      </w:r>
      <w:proofErr w:type="gramStart"/>
      <w:r w:rsidRPr="0009162E">
        <w:rPr>
          <w:sz w:val="28"/>
          <w:szCs w:val="28"/>
        </w:rPr>
        <w:t>р</w:t>
      </w:r>
      <w:proofErr w:type="gramEnd"/>
      <w:r w:rsidRPr="0009162E">
        <w:rPr>
          <w:sz w:val="28"/>
          <w:szCs w:val="28"/>
        </w:rPr>
        <w:t>істік</w:t>
      </w:r>
      <w:proofErr w:type="spellEnd"/>
      <w:r w:rsidRPr="0009162E">
        <w:rPr>
          <w:sz w:val="28"/>
          <w:szCs w:val="28"/>
        </w:rPr>
        <w:t xml:space="preserve"> </w:t>
      </w:r>
      <w:proofErr w:type="spellStart"/>
      <w:r w:rsidRPr="0009162E">
        <w:rPr>
          <w:sz w:val="28"/>
          <w:szCs w:val="28"/>
        </w:rPr>
        <w:t>мақсаттағы</w:t>
      </w:r>
      <w:proofErr w:type="spellEnd"/>
      <w:r w:rsidRPr="0009162E">
        <w:rPr>
          <w:sz w:val="28"/>
          <w:szCs w:val="28"/>
        </w:rPr>
        <w:t xml:space="preserve"> </w:t>
      </w:r>
      <w:proofErr w:type="spellStart"/>
      <w:r w:rsidRPr="0009162E">
        <w:rPr>
          <w:sz w:val="28"/>
          <w:szCs w:val="28"/>
        </w:rPr>
        <w:t>көлік</w:t>
      </w:r>
      <w:proofErr w:type="spellEnd"/>
      <w:r w:rsidRPr="0009162E">
        <w:rPr>
          <w:sz w:val="28"/>
          <w:szCs w:val="28"/>
        </w:rPr>
        <w:t xml:space="preserve"> </w:t>
      </w:r>
      <w:proofErr w:type="spellStart"/>
      <w:r w:rsidRPr="0009162E">
        <w:rPr>
          <w:sz w:val="28"/>
          <w:szCs w:val="28"/>
        </w:rPr>
        <w:t>құралдары</w:t>
      </w:r>
      <w:proofErr w:type="spellEnd"/>
      <w:r>
        <w:rPr>
          <w:sz w:val="28"/>
          <w:szCs w:val="28"/>
        </w:rPr>
        <w:t>;</w:t>
      </w:r>
    </w:p>
    <w:p w:rsidR="007C0CF7" w:rsidRDefault="007C0CF7" w:rsidP="007C0CF7">
      <w:pPr>
        <w:pStyle w:val="a4"/>
        <w:numPr>
          <w:ilvl w:val="0"/>
          <w:numId w:val="5"/>
        </w:numPr>
        <w:autoSpaceDE w:val="0"/>
        <w:autoSpaceDN w:val="0"/>
        <w:adjustRightInd w:val="0"/>
        <w:ind w:left="0" w:firstLine="709"/>
        <w:jc w:val="both"/>
        <w:outlineLvl w:val="3"/>
        <w:rPr>
          <w:sz w:val="28"/>
          <w:szCs w:val="28"/>
        </w:rPr>
      </w:pPr>
      <w:proofErr w:type="spellStart"/>
      <w:r w:rsidRPr="0009162E">
        <w:rPr>
          <w:sz w:val="28"/>
          <w:szCs w:val="28"/>
        </w:rPr>
        <w:t>автомобильдер</w:t>
      </w:r>
      <w:proofErr w:type="spellEnd"/>
      <w:r w:rsidRPr="0009162E">
        <w:rPr>
          <w:sz w:val="28"/>
          <w:szCs w:val="28"/>
        </w:rPr>
        <w:t xml:space="preserve"> </w:t>
      </w:r>
      <w:proofErr w:type="spellStart"/>
      <w:proofErr w:type="gramStart"/>
      <w:r w:rsidRPr="0009162E">
        <w:rPr>
          <w:sz w:val="28"/>
          <w:szCs w:val="28"/>
        </w:rPr>
        <w:t>тасымалдау</w:t>
      </w:r>
      <w:proofErr w:type="gramEnd"/>
      <w:r w:rsidRPr="0009162E">
        <w:rPr>
          <w:sz w:val="28"/>
          <w:szCs w:val="28"/>
        </w:rPr>
        <w:t>ға</w:t>
      </w:r>
      <w:proofErr w:type="spellEnd"/>
      <w:r w:rsidRPr="0009162E">
        <w:rPr>
          <w:sz w:val="28"/>
          <w:szCs w:val="28"/>
        </w:rPr>
        <w:t xml:space="preserve"> </w:t>
      </w:r>
      <w:proofErr w:type="spellStart"/>
      <w:r w:rsidRPr="0009162E">
        <w:rPr>
          <w:sz w:val="28"/>
          <w:szCs w:val="28"/>
        </w:rPr>
        <w:t>арналған</w:t>
      </w:r>
      <w:proofErr w:type="spellEnd"/>
      <w:r w:rsidRPr="0009162E">
        <w:rPr>
          <w:sz w:val="28"/>
          <w:szCs w:val="28"/>
        </w:rPr>
        <w:t xml:space="preserve"> </w:t>
      </w:r>
      <w:proofErr w:type="spellStart"/>
      <w:r w:rsidRPr="0009162E">
        <w:rPr>
          <w:sz w:val="28"/>
          <w:szCs w:val="28"/>
        </w:rPr>
        <w:t>тіркемелер</w:t>
      </w:r>
      <w:proofErr w:type="spellEnd"/>
      <w:r>
        <w:rPr>
          <w:sz w:val="28"/>
          <w:szCs w:val="28"/>
        </w:rPr>
        <w:t>;</w:t>
      </w:r>
    </w:p>
    <w:p w:rsidR="007C0CF7" w:rsidRDefault="007C0CF7" w:rsidP="007C0CF7">
      <w:pPr>
        <w:pStyle w:val="a4"/>
        <w:numPr>
          <w:ilvl w:val="0"/>
          <w:numId w:val="5"/>
        </w:numPr>
        <w:autoSpaceDE w:val="0"/>
        <w:autoSpaceDN w:val="0"/>
        <w:adjustRightInd w:val="0"/>
        <w:ind w:left="0" w:firstLine="709"/>
        <w:jc w:val="both"/>
        <w:outlineLvl w:val="3"/>
        <w:rPr>
          <w:sz w:val="28"/>
          <w:szCs w:val="28"/>
        </w:rPr>
      </w:pPr>
      <w:proofErr w:type="spellStart"/>
      <w:r w:rsidRPr="0009162E">
        <w:rPr>
          <w:sz w:val="28"/>
          <w:szCs w:val="28"/>
        </w:rPr>
        <w:t>орталық</w:t>
      </w:r>
      <w:proofErr w:type="spellEnd"/>
      <w:r w:rsidRPr="0009162E">
        <w:rPr>
          <w:sz w:val="28"/>
          <w:szCs w:val="28"/>
        </w:rPr>
        <w:t xml:space="preserve"> </w:t>
      </w:r>
      <w:proofErr w:type="spellStart"/>
      <w:r w:rsidRPr="0009162E">
        <w:rPr>
          <w:sz w:val="28"/>
          <w:szCs w:val="28"/>
        </w:rPr>
        <w:t>жылыту</w:t>
      </w:r>
      <w:proofErr w:type="spellEnd"/>
      <w:r w:rsidRPr="0009162E">
        <w:rPr>
          <w:sz w:val="28"/>
          <w:szCs w:val="28"/>
        </w:rPr>
        <w:t xml:space="preserve"> </w:t>
      </w:r>
      <w:proofErr w:type="spellStart"/>
      <w:r w:rsidRPr="0009162E">
        <w:rPr>
          <w:sz w:val="28"/>
          <w:szCs w:val="28"/>
        </w:rPr>
        <w:t>қазандары</w:t>
      </w:r>
      <w:proofErr w:type="spellEnd"/>
      <w:r>
        <w:rPr>
          <w:sz w:val="28"/>
          <w:szCs w:val="28"/>
        </w:rPr>
        <w:t>;</w:t>
      </w:r>
    </w:p>
    <w:p w:rsidR="007C0CF7" w:rsidRDefault="007C0CF7" w:rsidP="007C0CF7">
      <w:pPr>
        <w:pStyle w:val="a4"/>
        <w:numPr>
          <w:ilvl w:val="0"/>
          <w:numId w:val="5"/>
        </w:numPr>
        <w:autoSpaceDE w:val="0"/>
        <w:autoSpaceDN w:val="0"/>
        <w:adjustRightInd w:val="0"/>
        <w:ind w:left="0" w:firstLine="709"/>
        <w:jc w:val="both"/>
        <w:outlineLvl w:val="3"/>
        <w:rPr>
          <w:sz w:val="28"/>
          <w:szCs w:val="28"/>
        </w:rPr>
      </w:pPr>
      <w:proofErr w:type="spellStart"/>
      <w:r>
        <w:rPr>
          <w:sz w:val="28"/>
          <w:szCs w:val="28"/>
        </w:rPr>
        <w:t>Шалғылар</w:t>
      </w:r>
      <w:proofErr w:type="spellEnd"/>
      <w:r>
        <w:rPr>
          <w:sz w:val="28"/>
          <w:szCs w:val="28"/>
        </w:rPr>
        <w:t xml:space="preserve"> (</w:t>
      </w:r>
      <w:proofErr w:type="spellStart"/>
      <w:r>
        <w:rPr>
          <w:sz w:val="28"/>
          <w:szCs w:val="28"/>
        </w:rPr>
        <w:t>газондарға</w:t>
      </w:r>
      <w:proofErr w:type="spellEnd"/>
      <w:r w:rsidRPr="0009162E">
        <w:rPr>
          <w:sz w:val="28"/>
          <w:szCs w:val="28"/>
        </w:rPr>
        <w:t xml:space="preserve"> </w:t>
      </w:r>
      <w:proofErr w:type="spellStart"/>
      <w:r w:rsidRPr="0009162E">
        <w:rPr>
          <w:sz w:val="28"/>
          <w:szCs w:val="28"/>
        </w:rPr>
        <w:t>арналған</w:t>
      </w:r>
      <w:proofErr w:type="spellEnd"/>
      <w:r w:rsidRPr="0009162E">
        <w:rPr>
          <w:sz w:val="28"/>
          <w:szCs w:val="28"/>
        </w:rPr>
        <w:t xml:space="preserve"> </w:t>
      </w:r>
      <w:proofErr w:type="spellStart"/>
      <w:r w:rsidRPr="0009162E">
        <w:rPr>
          <w:sz w:val="28"/>
          <w:szCs w:val="28"/>
        </w:rPr>
        <w:t>шалғылардан</w:t>
      </w:r>
      <w:proofErr w:type="spellEnd"/>
      <w:r w:rsidRPr="0009162E">
        <w:rPr>
          <w:sz w:val="28"/>
          <w:szCs w:val="28"/>
        </w:rPr>
        <w:t xml:space="preserve"> </w:t>
      </w:r>
      <w:proofErr w:type="spellStart"/>
      <w:r w:rsidRPr="0009162E">
        <w:rPr>
          <w:sz w:val="28"/>
          <w:szCs w:val="28"/>
        </w:rPr>
        <w:t>басқа</w:t>
      </w:r>
      <w:proofErr w:type="spellEnd"/>
      <w:r w:rsidRPr="0009162E">
        <w:rPr>
          <w:sz w:val="28"/>
          <w:szCs w:val="28"/>
        </w:rPr>
        <w:t xml:space="preserve">), </w:t>
      </w:r>
      <w:proofErr w:type="spellStart"/>
      <w:r w:rsidRPr="0009162E">
        <w:rPr>
          <w:sz w:val="28"/>
          <w:szCs w:val="28"/>
        </w:rPr>
        <w:t>шө</w:t>
      </w:r>
      <w:proofErr w:type="gramStart"/>
      <w:r w:rsidRPr="0009162E">
        <w:rPr>
          <w:sz w:val="28"/>
          <w:szCs w:val="28"/>
        </w:rPr>
        <w:t>п</w:t>
      </w:r>
      <w:proofErr w:type="spellEnd"/>
      <w:proofErr w:type="gramEnd"/>
      <w:r w:rsidRPr="0009162E">
        <w:rPr>
          <w:sz w:val="28"/>
          <w:szCs w:val="28"/>
        </w:rPr>
        <w:t xml:space="preserve"> </w:t>
      </w:r>
      <w:proofErr w:type="spellStart"/>
      <w:r w:rsidRPr="0009162E">
        <w:rPr>
          <w:sz w:val="28"/>
          <w:szCs w:val="28"/>
        </w:rPr>
        <w:t>дайындауға</w:t>
      </w:r>
      <w:proofErr w:type="spellEnd"/>
      <w:r w:rsidRPr="0009162E">
        <w:rPr>
          <w:sz w:val="28"/>
          <w:szCs w:val="28"/>
        </w:rPr>
        <w:t xml:space="preserve"> </w:t>
      </w:r>
      <w:proofErr w:type="spellStart"/>
      <w:r w:rsidRPr="0009162E">
        <w:rPr>
          <w:sz w:val="28"/>
          <w:szCs w:val="28"/>
        </w:rPr>
        <w:t>арналған</w:t>
      </w:r>
      <w:proofErr w:type="spellEnd"/>
      <w:r w:rsidRPr="0009162E">
        <w:rPr>
          <w:sz w:val="28"/>
          <w:szCs w:val="28"/>
        </w:rPr>
        <w:t xml:space="preserve"> </w:t>
      </w:r>
      <w:proofErr w:type="spellStart"/>
      <w:r w:rsidRPr="0009162E">
        <w:rPr>
          <w:sz w:val="28"/>
          <w:szCs w:val="28"/>
        </w:rPr>
        <w:t>машиналар</w:t>
      </w:r>
      <w:proofErr w:type="spellEnd"/>
      <w:r w:rsidRPr="0009162E">
        <w:rPr>
          <w:sz w:val="28"/>
          <w:szCs w:val="28"/>
        </w:rPr>
        <w:t xml:space="preserve"> </w:t>
      </w:r>
      <w:r>
        <w:rPr>
          <w:sz w:val="28"/>
          <w:szCs w:val="28"/>
          <w:lang w:val="kk-KZ"/>
        </w:rPr>
        <w:t>т.б.</w:t>
      </w:r>
      <w:r>
        <w:rPr>
          <w:sz w:val="28"/>
          <w:szCs w:val="28"/>
        </w:rPr>
        <w:t>;</w:t>
      </w:r>
    </w:p>
    <w:p w:rsidR="007C0CF7" w:rsidRDefault="007C0CF7" w:rsidP="007C0CF7">
      <w:pPr>
        <w:pStyle w:val="a4"/>
        <w:numPr>
          <w:ilvl w:val="0"/>
          <w:numId w:val="5"/>
        </w:numPr>
        <w:autoSpaceDE w:val="0"/>
        <w:autoSpaceDN w:val="0"/>
        <w:adjustRightInd w:val="0"/>
        <w:ind w:left="0" w:firstLine="709"/>
        <w:jc w:val="both"/>
        <w:outlineLvl w:val="3"/>
        <w:rPr>
          <w:sz w:val="28"/>
          <w:szCs w:val="28"/>
        </w:rPr>
      </w:pPr>
      <w:r w:rsidRPr="0009162E">
        <w:rPr>
          <w:sz w:val="28"/>
          <w:szCs w:val="28"/>
          <w:lang w:val="kk-KZ"/>
        </w:rPr>
        <w:t>қ</w:t>
      </w:r>
      <w:proofErr w:type="spellStart"/>
      <w:r w:rsidRPr="0009162E">
        <w:rPr>
          <w:sz w:val="28"/>
          <w:szCs w:val="28"/>
        </w:rPr>
        <w:t>ыздырынуға</w:t>
      </w:r>
      <w:proofErr w:type="spellEnd"/>
      <w:r w:rsidRPr="0009162E">
        <w:rPr>
          <w:sz w:val="28"/>
          <w:szCs w:val="28"/>
        </w:rPr>
        <w:t xml:space="preserve"> </w:t>
      </w:r>
      <w:proofErr w:type="spellStart"/>
      <w:r w:rsidRPr="0009162E">
        <w:rPr>
          <w:sz w:val="28"/>
          <w:szCs w:val="28"/>
        </w:rPr>
        <w:t>арналған</w:t>
      </w:r>
      <w:proofErr w:type="spellEnd"/>
      <w:r w:rsidRPr="0009162E">
        <w:rPr>
          <w:sz w:val="28"/>
          <w:szCs w:val="28"/>
        </w:rPr>
        <w:t xml:space="preserve"> солярий</w:t>
      </w:r>
      <w:r>
        <w:rPr>
          <w:sz w:val="28"/>
          <w:szCs w:val="28"/>
        </w:rPr>
        <w:t>;</w:t>
      </w:r>
    </w:p>
    <w:p w:rsidR="007C0CF7" w:rsidRPr="0009162E" w:rsidRDefault="007C0CF7" w:rsidP="007C0CF7">
      <w:pPr>
        <w:pStyle w:val="a4"/>
        <w:numPr>
          <w:ilvl w:val="0"/>
          <w:numId w:val="5"/>
        </w:numPr>
        <w:autoSpaceDE w:val="0"/>
        <w:autoSpaceDN w:val="0"/>
        <w:adjustRightInd w:val="0"/>
        <w:ind w:left="0" w:firstLine="709"/>
        <w:jc w:val="both"/>
        <w:outlineLvl w:val="3"/>
        <w:rPr>
          <w:sz w:val="28"/>
          <w:szCs w:val="28"/>
        </w:rPr>
      </w:pPr>
      <w:r w:rsidRPr="0009162E">
        <w:rPr>
          <w:sz w:val="28"/>
          <w:szCs w:val="28"/>
        </w:rPr>
        <w:t>меди</w:t>
      </w:r>
      <w:r>
        <w:rPr>
          <w:sz w:val="28"/>
          <w:szCs w:val="28"/>
        </w:rPr>
        <w:t xml:space="preserve">цина </w:t>
      </w:r>
      <w:proofErr w:type="spellStart"/>
      <w:r>
        <w:rPr>
          <w:sz w:val="28"/>
          <w:szCs w:val="28"/>
        </w:rPr>
        <w:t>техникасы</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жабдықтар</w:t>
      </w:r>
      <w:proofErr w:type="spellEnd"/>
      <w:r w:rsidRPr="0009162E">
        <w:rPr>
          <w:sz w:val="28"/>
          <w:szCs w:val="28"/>
        </w:rPr>
        <w:t xml:space="preserve"> </w:t>
      </w:r>
      <w:r>
        <w:rPr>
          <w:sz w:val="28"/>
          <w:szCs w:val="28"/>
        </w:rPr>
        <w:t>(</w:t>
      </w:r>
      <w:r>
        <w:rPr>
          <w:sz w:val="28"/>
          <w:szCs w:val="28"/>
          <w:lang w:val="kk-KZ"/>
        </w:rPr>
        <w:t xml:space="preserve">жол </w:t>
      </w:r>
      <w:proofErr w:type="spellStart"/>
      <w:proofErr w:type="gramStart"/>
      <w:r w:rsidRPr="0009162E">
        <w:rPr>
          <w:sz w:val="28"/>
          <w:szCs w:val="28"/>
        </w:rPr>
        <w:t>жүру</w:t>
      </w:r>
      <w:proofErr w:type="spellEnd"/>
      <w:proofErr w:type="gramEnd"/>
      <w:r w:rsidRPr="0009162E">
        <w:rPr>
          <w:sz w:val="28"/>
          <w:szCs w:val="28"/>
        </w:rPr>
        <w:t xml:space="preserve"> </w:t>
      </w:r>
      <w:proofErr w:type="spellStart"/>
      <w:r w:rsidRPr="0009162E">
        <w:rPr>
          <w:sz w:val="28"/>
          <w:szCs w:val="28"/>
        </w:rPr>
        <w:t>кезінде</w:t>
      </w:r>
      <w:proofErr w:type="spellEnd"/>
      <w:r w:rsidRPr="0009162E">
        <w:rPr>
          <w:sz w:val="28"/>
          <w:szCs w:val="28"/>
        </w:rPr>
        <w:t xml:space="preserve"> </w:t>
      </w:r>
      <w:proofErr w:type="spellStart"/>
      <w:r w:rsidRPr="0009162E">
        <w:rPr>
          <w:sz w:val="28"/>
          <w:szCs w:val="28"/>
        </w:rPr>
        <w:t>немесе</w:t>
      </w:r>
      <w:proofErr w:type="spellEnd"/>
      <w:r w:rsidRPr="0009162E">
        <w:rPr>
          <w:sz w:val="28"/>
          <w:szCs w:val="28"/>
        </w:rPr>
        <w:t xml:space="preserve"> </w:t>
      </w:r>
      <w:proofErr w:type="spellStart"/>
      <w:r w:rsidRPr="0009162E">
        <w:rPr>
          <w:sz w:val="28"/>
          <w:szCs w:val="28"/>
        </w:rPr>
        <w:t>медициналық</w:t>
      </w:r>
      <w:proofErr w:type="spellEnd"/>
      <w:r w:rsidRPr="0009162E">
        <w:rPr>
          <w:sz w:val="28"/>
          <w:szCs w:val="28"/>
        </w:rPr>
        <w:t xml:space="preserve"> </w:t>
      </w:r>
      <w:proofErr w:type="spellStart"/>
      <w:r w:rsidRPr="0009162E">
        <w:rPr>
          <w:sz w:val="28"/>
          <w:szCs w:val="28"/>
        </w:rPr>
        <w:t>көрсетулер</w:t>
      </w:r>
      <w:proofErr w:type="spellEnd"/>
      <w:r w:rsidRPr="0009162E">
        <w:rPr>
          <w:sz w:val="28"/>
          <w:szCs w:val="28"/>
        </w:rPr>
        <w:t xml:space="preserve"> </w:t>
      </w:r>
      <w:proofErr w:type="spellStart"/>
      <w:r w:rsidRPr="0009162E">
        <w:rPr>
          <w:sz w:val="28"/>
          <w:szCs w:val="28"/>
        </w:rPr>
        <w:t>бойын</w:t>
      </w:r>
      <w:r>
        <w:rPr>
          <w:sz w:val="28"/>
          <w:szCs w:val="28"/>
        </w:rPr>
        <w:t>ша</w:t>
      </w:r>
      <w:proofErr w:type="spellEnd"/>
      <w:r>
        <w:rPr>
          <w:sz w:val="28"/>
          <w:szCs w:val="28"/>
        </w:rPr>
        <w:t xml:space="preserve"> </w:t>
      </w:r>
      <w:proofErr w:type="spellStart"/>
      <w:r>
        <w:rPr>
          <w:sz w:val="28"/>
          <w:szCs w:val="28"/>
        </w:rPr>
        <w:t>пайдалану</w:t>
      </w:r>
      <w:proofErr w:type="spellEnd"/>
      <w:r>
        <w:rPr>
          <w:sz w:val="28"/>
          <w:szCs w:val="28"/>
        </w:rPr>
        <w:t xml:space="preserve"> </w:t>
      </w:r>
      <w:proofErr w:type="spellStart"/>
      <w:r>
        <w:rPr>
          <w:sz w:val="28"/>
          <w:szCs w:val="28"/>
        </w:rPr>
        <w:t>үшін</w:t>
      </w:r>
      <w:proofErr w:type="spellEnd"/>
      <w:r>
        <w:rPr>
          <w:sz w:val="28"/>
          <w:szCs w:val="28"/>
        </w:rPr>
        <w:t xml:space="preserve"> </w:t>
      </w:r>
      <w:proofErr w:type="spellStart"/>
      <w:r>
        <w:rPr>
          <w:sz w:val="28"/>
          <w:szCs w:val="28"/>
        </w:rPr>
        <w:t>қажеттін</w:t>
      </w:r>
      <w:proofErr w:type="spellEnd"/>
      <w:r>
        <w:rPr>
          <w:sz w:val="28"/>
          <w:szCs w:val="28"/>
          <w:lang w:val="kk-KZ"/>
        </w:rPr>
        <w:t>і қоспағанда</w:t>
      </w:r>
      <w:r>
        <w:rPr>
          <w:sz w:val="28"/>
          <w:szCs w:val="28"/>
        </w:rPr>
        <w:t xml:space="preserve">) </w:t>
      </w:r>
      <w:r>
        <w:rPr>
          <w:sz w:val="28"/>
          <w:szCs w:val="28"/>
          <w:lang w:val="kk-KZ"/>
        </w:rPr>
        <w:t>және т.б</w:t>
      </w:r>
      <w:r>
        <w:rPr>
          <w:sz w:val="28"/>
          <w:szCs w:val="28"/>
        </w:rPr>
        <w:t>.</w:t>
      </w:r>
    </w:p>
    <w:p w:rsidR="00E227B4" w:rsidRDefault="00E227B4"/>
    <w:sectPr w:rsidR="00E22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EFF"/>
    <w:multiLevelType w:val="hybridMultilevel"/>
    <w:tmpl w:val="01DA5160"/>
    <w:lvl w:ilvl="0" w:tplc="420058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0F3D64"/>
    <w:multiLevelType w:val="hybridMultilevel"/>
    <w:tmpl w:val="8C1EC330"/>
    <w:lvl w:ilvl="0" w:tplc="DDE8ABA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910D80"/>
    <w:multiLevelType w:val="hybridMultilevel"/>
    <w:tmpl w:val="A29CC6BA"/>
    <w:lvl w:ilvl="0" w:tplc="798ECAF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F8F250B"/>
    <w:multiLevelType w:val="hybridMultilevel"/>
    <w:tmpl w:val="90A6C4AC"/>
    <w:lvl w:ilvl="0" w:tplc="48AC41E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79F19FC"/>
    <w:multiLevelType w:val="hybridMultilevel"/>
    <w:tmpl w:val="9828E458"/>
    <w:lvl w:ilvl="0" w:tplc="3DAEC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08"/>
    <w:rsid w:val="00677908"/>
    <w:rsid w:val="007C0CF7"/>
    <w:rsid w:val="00E2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C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CF7"/>
    <w:pPr>
      <w:spacing w:before="100" w:beforeAutospacing="1" w:after="100" w:afterAutospacing="1"/>
    </w:pPr>
  </w:style>
  <w:style w:type="paragraph" w:styleId="a4">
    <w:name w:val="List Paragraph"/>
    <w:basedOn w:val="a"/>
    <w:uiPriority w:val="34"/>
    <w:qFormat/>
    <w:rsid w:val="007C0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C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CF7"/>
    <w:pPr>
      <w:spacing w:before="100" w:beforeAutospacing="1" w:after="100" w:afterAutospacing="1"/>
    </w:pPr>
  </w:style>
  <w:style w:type="paragraph" w:styleId="a4">
    <w:name w:val="List Paragraph"/>
    <w:basedOn w:val="a"/>
    <w:uiPriority w:val="34"/>
    <w:qFormat/>
    <w:rsid w:val="007C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7931</Characters>
  <Application>Microsoft Office Word</Application>
  <DocSecurity>0</DocSecurity>
  <Lines>66</Lines>
  <Paragraphs>18</Paragraphs>
  <ScaleCrop>false</ScaleCrop>
  <Company>ND VKO</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2</cp:revision>
  <dcterms:created xsi:type="dcterms:W3CDTF">2015-04-30T11:22:00Z</dcterms:created>
  <dcterms:modified xsi:type="dcterms:W3CDTF">2015-04-30T11:22:00Z</dcterms:modified>
</cp:coreProperties>
</file>