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ccc3" w14:textId="82accc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мемлекеттік рәмiздерi туралы" Қазақстан Республикасының Конституциялық заңына өзгерiстер мен толықтырулар енгiзу туралы</w:t>
      </w:r>
    </w:p>
    <w:p>
      <w:pPr>
        <w:spacing w:after="0"/>
        <w:ind w:left="0"/>
        <w:jc w:val="left"/>
      </w:pPr>
      <w:r>
        <w:rPr>
          <w:rFonts w:ascii="Consolas"/>
          <w:b w:val="false"/>
          <w:i w:val="false"/>
          <w:color w:val="000000"/>
          <w:sz w:val="20"/>
        </w:rPr>
        <w:t>Қазақстан Республикасының Конституциялық Заңы 2015 жылғы 28 қазандағы № 370-V ҚРЗ</w:t>
      </w:r>
    </w:p>
    <w:p>
      <w:pPr>
        <w:spacing w:after="0"/>
        <w:ind w:left="0"/>
        <w:jc w:val="left"/>
      </w:pPr>
      <w:bookmarkStart w:name="z1" w:id="0"/>
      <w:r>
        <w:rPr>
          <w:rFonts w:ascii="Consolas"/>
          <w:b w:val="false"/>
          <w:i w:val="false"/>
          <w:color w:val="000000"/>
          <w:sz w:val="20"/>
        </w:rPr>
        <w:t>
      </w:t>
      </w:r>
      <w:r>
        <w:rPr>
          <w:rFonts w:ascii="Consolas"/>
          <w:b/>
          <w:i w:val="false"/>
          <w:color w:val="000000"/>
          <w:sz w:val="20"/>
        </w:rPr>
        <w:t>1-бап</w:t>
      </w:r>
      <w:r>
        <w:rPr>
          <w:rFonts w:ascii="Consolas"/>
          <w:b w:val="false"/>
          <w:i w:val="false"/>
          <w:color w:val="000000"/>
          <w:sz w:val="20"/>
        </w:rPr>
        <w:t>. «Қазақстан Республикасының мемлекеттік рәмiздерi туралы» 2007 жылғы 4 маусымдағы Қазақстан Республикасының </w:t>
      </w:r>
      <w:r>
        <w:rPr>
          <w:rFonts w:ascii="Consolas"/>
          <w:b w:val="false"/>
          <w:i w:val="false"/>
          <w:color w:val="000000"/>
          <w:sz w:val="20"/>
        </w:rPr>
        <w:t>Конституциялық заңына</w:t>
      </w:r>
      <w:r>
        <w:rPr>
          <w:rFonts w:ascii="Consolas"/>
          <w:b w:val="false"/>
          <w:i w:val="false"/>
          <w:color w:val="000000"/>
          <w:sz w:val="20"/>
        </w:rPr>
        <w:t xml:space="preserve"> (Қазақстан Республикасы Парламентiнiң Жаршысы, 2007 ж., № 11, 72-құжат; 2008 ж., № 13-14, 53-құжат; 2012 ж., № 12, 82-құжат) мынадай өзгерiстер мен толықтырулар енгізілсін:</w:t>
      </w:r>
      <w:r>
        <w:br/>
      </w:r>
      <w:r>
        <w:rPr>
          <w:rFonts w:ascii="Consolas"/>
          <w:b w:val="false"/>
          <w:i w:val="false"/>
          <w:color w:val="000000"/>
          <w:sz w:val="20"/>
        </w:rPr>
        <w:t>
</w:t>
      </w:r>
      <w:r>
        <w:rPr>
          <w:rFonts w:ascii="Consolas"/>
          <w:b w:val="false"/>
          <w:i w:val="false"/>
          <w:color w:val="000000"/>
          <w:sz w:val="20"/>
        </w:rPr>
        <w:t>
      1) 4-баптың </w:t>
      </w:r>
      <w:r>
        <w:rPr>
          <w:rFonts w:ascii="Consolas"/>
          <w:b w:val="false"/>
          <w:i w:val="false"/>
          <w:color w:val="000000"/>
          <w:sz w:val="20"/>
        </w:rPr>
        <w:t>1-тармағында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бірінші бөлікте:</w:t>
      </w:r>
      <w:r>
        <w:br/>
      </w:r>
      <w:r>
        <w:rPr>
          <w:rFonts w:ascii="Consolas"/>
          <w:b w:val="false"/>
          <w:i w:val="false"/>
          <w:color w:val="000000"/>
          <w:sz w:val="20"/>
        </w:rPr>
        <w:t>
</w:t>
      </w:r>
      <w:r>
        <w:rPr>
          <w:rFonts w:ascii="Consolas"/>
          <w:b w:val="false"/>
          <w:i w:val="false"/>
          <w:color w:val="000000"/>
          <w:sz w:val="20"/>
        </w:rPr>
        <w:t>
      мынадай мазмұндағы 5-1) тармақшамен толықтырылсын:</w:t>
      </w:r>
      <w:r>
        <w:br/>
      </w:r>
      <w:r>
        <w:rPr>
          <w:rFonts w:ascii="Consolas"/>
          <w:b w:val="false"/>
          <w:i w:val="false"/>
          <w:color w:val="000000"/>
          <w:sz w:val="20"/>
        </w:rPr>
        <w:t>
</w:t>
      </w:r>
      <w:r>
        <w:rPr>
          <w:rFonts w:ascii="Consolas"/>
          <w:b w:val="false"/>
          <w:i w:val="false"/>
          <w:color w:val="000000"/>
          <w:sz w:val="20"/>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10)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r>
        <w:br/>
      </w:r>
      <w:r>
        <w:rPr>
          <w:rFonts w:ascii="Consolas"/>
          <w:b w:val="false"/>
          <w:i w:val="false"/>
          <w:color w:val="000000"/>
          <w:sz w:val="20"/>
        </w:rPr>
        <w:t>
</w:t>
      </w:r>
      <w:r>
        <w:rPr>
          <w:rFonts w:ascii="Consolas"/>
          <w:b w:val="false"/>
          <w:i w:val="false"/>
          <w:color w:val="000000"/>
          <w:sz w:val="20"/>
        </w:rPr>
        <w:t>
      екінші бөлік мынадай редакцияда жазылсын:</w:t>
      </w:r>
      <w:r>
        <w:br/>
      </w:r>
      <w:r>
        <w:rPr>
          <w:rFonts w:ascii="Consolas"/>
          <w:b w:val="false"/>
          <w:i w:val="false"/>
          <w:color w:val="000000"/>
          <w:sz w:val="20"/>
        </w:rPr>
        <w:t>
</w:t>
      </w:r>
      <w:r>
        <w:rPr>
          <w:rFonts w:ascii="Consolas"/>
          <w:b w:val="false"/>
          <w:i w:val="false"/>
          <w:color w:val="000000"/>
          <w:sz w:val="20"/>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мынадай мазмұндағы бесінші бөлікпен толықтырылсын:</w:t>
      </w:r>
      <w:r>
        <w:br/>
      </w:r>
      <w:r>
        <w:rPr>
          <w:rFonts w:ascii="Consolas"/>
          <w:b w:val="false"/>
          <w:i w:val="false"/>
          <w:color w:val="000000"/>
          <w:sz w:val="20"/>
        </w:rPr>
        <w:t>
</w:t>
      </w:r>
      <w:r>
        <w:rPr>
          <w:rFonts w:ascii="Consolas"/>
          <w:b w:val="false"/>
          <w:i w:val="false"/>
          <w:color w:val="000000"/>
          <w:sz w:val="20"/>
        </w:rPr>
        <w:t>
      «Мемлекеттік Туды және оның бейнесін пайдалану (орнату, орналастыру) тәртібін Қазақстан Республикасының Үкіметі айқындайды.»;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5-бап</w:t>
      </w:r>
      <w:r>
        <w:rPr>
          <w:rFonts w:ascii="Consolas"/>
          <w:b w:val="false"/>
          <w:i w:val="false"/>
          <w:color w:val="000000"/>
          <w:sz w:val="20"/>
        </w:rPr>
        <w:t xml:space="preserve"> мынадай мазмұндағы 3-тармақпен толықтырылсын:</w:t>
      </w:r>
      <w:r>
        <w:br/>
      </w:r>
      <w:r>
        <w:rPr>
          <w:rFonts w:ascii="Consolas"/>
          <w:b w:val="false"/>
          <w:i w:val="false"/>
          <w:color w:val="000000"/>
          <w:sz w:val="20"/>
        </w:rPr>
        <w:t>
</w:t>
      </w:r>
      <w:r>
        <w:rPr>
          <w:rFonts w:ascii="Consolas"/>
          <w:b w:val="false"/>
          <w:i w:val="false"/>
          <w:color w:val="000000"/>
          <w:sz w:val="20"/>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6-бапта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бірінші бөлікте: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 тармақшадағы</w:t>
      </w:r>
      <w:r>
        <w:rPr>
          <w:rFonts w:ascii="Consolas"/>
          <w:b w:val="false"/>
          <w:i w:val="false"/>
          <w:color w:val="000000"/>
          <w:sz w:val="20"/>
        </w:rPr>
        <w:t xml:space="preserve"> «әскери құрамаларының, бөлімдерінің» деген сөздер «құрамаларының, әскери бөлімдерінің» деген сөздермен ауыстырылсын;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 тармақшадағы</w:t>
      </w:r>
      <w:r>
        <w:rPr>
          <w:rFonts w:ascii="Consolas"/>
          <w:b w:val="false"/>
          <w:i w:val="false"/>
          <w:color w:val="000000"/>
          <w:sz w:val="20"/>
        </w:rPr>
        <w:t xml:space="preserve"> «ұдайы орналастырылады.» деген сөздер «ұдайы;» деген сөзбен ауыстырылып, мынадай мазмұндағы 4) тармақшамен толықтырылсын:</w:t>
      </w:r>
      <w:r>
        <w:br/>
      </w:r>
      <w:r>
        <w:rPr>
          <w:rFonts w:ascii="Consolas"/>
          <w:b w:val="false"/>
          <w:i w:val="false"/>
          <w:color w:val="000000"/>
          <w:sz w:val="20"/>
        </w:rPr>
        <w:t>
</w:t>
      </w:r>
      <w:r>
        <w:rPr>
          <w:rFonts w:ascii="Consolas"/>
          <w:b w:val="false"/>
          <w:i w:val="false"/>
          <w:color w:val="000000"/>
          <w:sz w:val="20"/>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br/>
      </w:r>
      <w:r>
        <w:rPr>
          <w:rFonts w:ascii="Consolas"/>
          <w:b w:val="false"/>
          <w:i w:val="false"/>
          <w:color w:val="000000"/>
          <w:sz w:val="20"/>
        </w:rPr>
        <w:t>
</w:t>
      </w:r>
      <w:r>
        <w:rPr>
          <w:rFonts w:ascii="Consolas"/>
          <w:b w:val="false"/>
          <w:i w:val="false"/>
          <w:color w:val="000000"/>
          <w:sz w:val="20"/>
        </w:rPr>
        <w:t>
      екінші бөлік мынадай редакцияда жазылсын:</w:t>
      </w:r>
      <w:r>
        <w:br/>
      </w:r>
      <w:r>
        <w:rPr>
          <w:rFonts w:ascii="Consolas"/>
          <w:b w:val="false"/>
          <w:i w:val="false"/>
          <w:color w:val="000000"/>
          <w:sz w:val="20"/>
        </w:rPr>
        <w:t>
</w:t>
      </w:r>
      <w:r>
        <w:rPr>
          <w:rFonts w:ascii="Consolas"/>
          <w:b w:val="false"/>
          <w:i w:val="false"/>
          <w:color w:val="000000"/>
          <w:sz w:val="20"/>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2-тармақтың </w:t>
      </w:r>
      <w:r>
        <w:rPr>
          <w:rFonts w:ascii="Consolas"/>
          <w:b w:val="false"/>
          <w:i w:val="false"/>
          <w:color w:val="000000"/>
          <w:sz w:val="20"/>
        </w:rPr>
        <w:t>1) тармақшасындағы</w:t>
      </w:r>
      <w:r>
        <w:rPr>
          <w:rFonts w:ascii="Consolas"/>
          <w:b w:val="false"/>
          <w:i w:val="false"/>
          <w:color w:val="000000"/>
          <w:sz w:val="20"/>
        </w:rPr>
        <w:t xml:space="preserve"> «әскери құрамаларының, бөлімдерінің» деген сөздер «құрамаларының, әскери бөлімдерінің» деген сөздермен ауыстырылсын;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4-тармақ</w:t>
      </w:r>
      <w:r>
        <w:rPr>
          <w:rFonts w:ascii="Consolas"/>
          <w:b w:val="false"/>
          <w:i w:val="false"/>
          <w:color w:val="000000"/>
          <w:sz w:val="20"/>
        </w:rPr>
        <w:t xml:space="preserve"> мынадай мазмұндағы төртінші бөлікпен толықтырылсын:</w:t>
      </w:r>
      <w:r>
        <w:br/>
      </w:r>
      <w:r>
        <w:rPr>
          <w:rFonts w:ascii="Consolas"/>
          <w:b w:val="false"/>
          <w:i w:val="false"/>
          <w:color w:val="000000"/>
          <w:sz w:val="20"/>
        </w:rPr>
        <w:t>
</w:t>
      </w:r>
      <w:r>
        <w:rPr>
          <w:rFonts w:ascii="Consolas"/>
          <w:b w:val="false"/>
          <w:i w:val="false"/>
          <w:color w:val="000000"/>
          <w:sz w:val="20"/>
        </w:rPr>
        <w:t>
      «Мемлекеттік Елтаңбаны және оның бейнесін пайдалану (орнату, орналастыру) тәртібін Қазақстан Республикасының Үкіметі айқындайды.»;</w:t>
      </w:r>
      <w:r>
        <w:br/>
      </w:r>
      <w:r>
        <w:rPr>
          <w:rFonts w:ascii="Consolas"/>
          <w:b w:val="false"/>
          <w:i w:val="false"/>
          <w:color w:val="000000"/>
          <w:sz w:val="20"/>
        </w:rPr>
        <w:t>
</w:t>
      </w:r>
      <w:r>
        <w:rPr>
          <w:rFonts w:ascii="Consolas"/>
          <w:b w:val="false"/>
          <w:i w:val="false"/>
          <w:color w:val="000000"/>
          <w:sz w:val="20"/>
        </w:rPr>
        <w:t>
      4) </w:t>
      </w:r>
      <w:r>
        <w:rPr>
          <w:rFonts w:ascii="Consolas"/>
          <w:b w:val="false"/>
          <w:i w:val="false"/>
          <w:color w:val="000000"/>
          <w:sz w:val="20"/>
        </w:rPr>
        <w:t>8-бапта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1-тармақтың </w:t>
      </w:r>
      <w:r>
        <w:rPr>
          <w:rFonts w:ascii="Consolas"/>
          <w:b w:val="false"/>
          <w:i w:val="false"/>
          <w:color w:val="000000"/>
          <w:sz w:val="20"/>
        </w:rPr>
        <w:t>6) тармақшасы</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r>
        <w:br/>
      </w:r>
      <w:r>
        <w:rPr>
          <w:rFonts w:ascii="Consolas"/>
          <w:b w:val="false"/>
          <w:i w:val="false"/>
          <w:color w:val="000000"/>
          <w:sz w:val="20"/>
        </w:rPr>
        <w:t>
</w:t>
      </w:r>
      <w:r>
        <w:rPr>
          <w:rFonts w:ascii="Consolas"/>
          <w:b w:val="false"/>
          <w:i w:val="false"/>
          <w:color w:val="000000"/>
          <w:sz w:val="20"/>
        </w:rPr>
        <w:t>
      мынадай мазмұндағы 1-1-тармақпен толықтырылсын:</w:t>
      </w:r>
      <w:r>
        <w:br/>
      </w:r>
      <w:r>
        <w:rPr>
          <w:rFonts w:ascii="Consolas"/>
          <w:b w:val="false"/>
          <w:i w:val="false"/>
          <w:color w:val="000000"/>
          <w:sz w:val="20"/>
        </w:rPr>
        <w:t>
</w:t>
      </w:r>
      <w:r>
        <w:rPr>
          <w:rFonts w:ascii="Consolas"/>
          <w:b w:val="false"/>
          <w:i w:val="false"/>
          <w:color w:val="000000"/>
          <w:sz w:val="20"/>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r>
        <w:br/>
      </w:r>
      <w:r>
        <w:rPr>
          <w:rFonts w:ascii="Consolas"/>
          <w:b w:val="false"/>
          <w:i w:val="false"/>
          <w:color w:val="000000"/>
          <w:sz w:val="20"/>
        </w:rPr>
        <w:t>
</w:t>
      </w:r>
      <w:r>
        <w:rPr>
          <w:rFonts w:ascii="Consolas"/>
          <w:b w:val="false"/>
          <w:i w:val="false"/>
          <w:color w:val="000000"/>
          <w:sz w:val="20"/>
        </w:rPr>
        <w:t>
      Мемлекеттік Гимннің мәтінін пайдалану (орнату, орналастыру) тәртібін Қазақстан Республикасының Үкіметі айқындайды.»;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2-тармақ</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10-бапта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r>
        <w:br/>
      </w:r>
      <w:r>
        <w:rPr>
          <w:rFonts w:ascii="Consolas"/>
          <w:b w:val="false"/>
          <w:i w:val="false"/>
          <w:color w:val="000000"/>
          <w:sz w:val="20"/>
        </w:rPr>
        <w:t>
</w:t>
      </w:r>
      <w:r>
        <w:rPr>
          <w:rFonts w:ascii="Consolas"/>
          <w:b w:val="false"/>
          <w:i w:val="false"/>
          <w:color w:val="000000"/>
          <w:sz w:val="20"/>
        </w:rPr>
        <w:t>
      мынадай мазмұндағы 3-1) тармақшамен толықтырылсын:</w:t>
      </w:r>
      <w:r>
        <w:br/>
      </w:r>
      <w:r>
        <w:rPr>
          <w:rFonts w:ascii="Consolas"/>
          <w:b w:val="false"/>
          <w:i w:val="false"/>
          <w:color w:val="000000"/>
          <w:sz w:val="20"/>
        </w:rPr>
        <w:t>
</w:t>
      </w:r>
      <w:r>
        <w:rPr>
          <w:rFonts w:ascii="Consolas"/>
          <w:b w:val="false"/>
          <w:i w:val="false"/>
          <w:color w:val="000000"/>
          <w:sz w:val="20"/>
        </w:rPr>
        <w:t>
      «3-1) Қазақстан Республикасының Мемлекеттік рәміздері күнін мерекелеу қағидаларын бекіту;»;</w:t>
      </w:r>
      <w:r>
        <w:br/>
      </w:r>
      <w:r>
        <w:rPr>
          <w:rFonts w:ascii="Consolas"/>
          <w:b w:val="false"/>
          <w:i w:val="false"/>
          <w:color w:val="000000"/>
          <w:sz w:val="20"/>
        </w:rPr>
        <w:t>
</w:t>
      </w:r>
      <w:r>
        <w:rPr>
          <w:rFonts w:ascii="Consolas"/>
          <w:b w:val="false"/>
          <w:i w:val="false"/>
          <w:color w:val="000000"/>
          <w:sz w:val="20"/>
        </w:rPr>
        <w:t>
      6) 11-баптың 2-тармағының </w:t>
      </w:r>
      <w:r>
        <w:rPr>
          <w:rFonts w:ascii="Consolas"/>
          <w:b w:val="false"/>
          <w:i w:val="false"/>
          <w:color w:val="000000"/>
          <w:sz w:val="20"/>
        </w:rPr>
        <w:t>2) тармақшасы</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r>
        <w:br/>
      </w:r>
      <w:r>
        <w:rPr>
          <w:rFonts w:ascii="Consolas"/>
          <w:b w:val="false"/>
          <w:i w:val="false"/>
          <w:color w:val="000000"/>
          <w:sz w:val="20"/>
        </w:rPr>
        <w:t>
</w:t>
      </w:r>
      <w:r>
        <w:rPr>
          <w:rFonts w:ascii="Consolas"/>
          <w:b w:val="false"/>
          <w:i w:val="false"/>
          <w:color w:val="000000"/>
          <w:sz w:val="20"/>
        </w:rPr>
        <w:t>
      </w:t>
      </w:r>
      <w:r>
        <w:rPr>
          <w:rFonts w:ascii="Consolas"/>
          <w:b/>
          <w:i w:val="false"/>
          <w:color w:val="000000"/>
          <w:sz w:val="20"/>
        </w:rPr>
        <w:t>2-бап</w:t>
      </w:r>
      <w:r>
        <w:rPr>
          <w:rFonts w:ascii="Consolas"/>
          <w:b w:val="false"/>
          <w:i w:val="false"/>
          <w:color w:val="000000"/>
          <w:sz w:val="20"/>
        </w:rPr>
        <w:t>. Осы Конституциялық заң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xml:space="preserve">      Президенті                            </w:t>
      </w:r>
      <w:r>
        <w:rPr>
          <w:rFonts w:ascii="Consolas"/>
          <w:b w:val="false"/>
          <w:i/>
          <w:color w:val="000000"/>
          <w:sz w:val="20"/>
        </w:rPr>
        <w:t>Н.Назарбаев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