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920"/>
        <w:gridCol w:w="4435"/>
      </w:tblGrid>
      <w:tr w:rsidR="006057A7" w:rsidTr="00B42853">
        <w:trPr>
          <w:tblCellSpacing w:w="15" w:type="dxa"/>
        </w:trPr>
        <w:tc>
          <w:tcPr>
            <w:tcW w:w="5103" w:type="dxa"/>
            <w:vAlign w:val="center"/>
            <w:hideMark/>
          </w:tcPr>
          <w:p w:rsidR="006057A7" w:rsidRDefault="006057A7" w:rsidP="00B4285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491" w:type="dxa"/>
            <w:vAlign w:val="center"/>
            <w:hideMark/>
          </w:tcPr>
          <w:p w:rsidR="006057A7" w:rsidRDefault="006057A7" w:rsidP="00B42853">
            <w:pPr>
              <w:spacing w:after="0" w:line="240" w:lineRule="auto"/>
              <w:ind w:left="-30" w:right="-414"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z90"/>
            <w:bookmarkStart w:id="1" w:name="_GoBack"/>
            <w:bookmarkEnd w:id="0"/>
            <w:bookmarkEnd w:id="1"/>
          </w:p>
          <w:p w:rsidR="006057A7" w:rsidRDefault="006057A7" w:rsidP="00B42853">
            <w:pPr>
              <w:spacing w:after="0" w:line="240" w:lineRule="auto"/>
              <w:ind w:left="535" w:right="-414" w:hanging="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228E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Приложение 1 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 w:rsidRPr="003228E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Правилам оказания</w:t>
            </w:r>
          </w:p>
          <w:p w:rsidR="006057A7" w:rsidRDefault="006057A7" w:rsidP="00B42853">
            <w:pPr>
              <w:spacing w:after="0" w:line="240" w:lineRule="auto"/>
              <w:ind w:left="535" w:right="-414" w:hanging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8E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государственной услуги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 w:rsidRPr="003228E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r w:rsidRPr="003228E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Отзыв налоговой отчетности</w:t>
            </w:r>
            <w:r w:rsidRPr="003228E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</w:tr>
    </w:tbl>
    <w:p w:rsidR="006057A7" w:rsidRDefault="006057A7" w:rsidP="006057A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57A7" w:rsidRDefault="006057A7" w:rsidP="006057A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C7B5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основных требований к оказанию государственной услуги</w:t>
      </w:r>
    </w:p>
    <w:p w:rsidR="006057A7" w:rsidRDefault="006057A7" w:rsidP="006057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4"/>
        <w:tblW w:w="9606" w:type="dxa"/>
        <w:tblLayout w:type="fixed"/>
        <w:tblLook w:val="04A0" w:firstRow="1" w:lastRow="0" w:firstColumn="1" w:lastColumn="0" w:noHBand="0" w:noVBand="1"/>
      </w:tblPr>
      <w:tblGrid>
        <w:gridCol w:w="1242"/>
        <w:gridCol w:w="1418"/>
        <w:gridCol w:w="6946"/>
      </w:tblGrid>
      <w:tr w:rsidR="006057A7" w:rsidTr="00B42853">
        <w:tc>
          <w:tcPr>
            <w:tcW w:w="9606" w:type="dxa"/>
            <w:gridSpan w:val="3"/>
          </w:tcPr>
          <w:p w:rsidR="006057A7" w:rsidRDefault="006057A7" w:rsidP="00B42853">
            <w:pPr>
              <w:ind w:firstLine="709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</w:t>
            </w:r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Отзыв налоговой отчетности»</w:t>
            </w:r>
          </w:p>
        </w:tc>
      </w:tr>
      <w:tr w:rsidR="006057A7" w:rsidTr="00B42853">
        <w:tc>
          <w:tcPr>
            <w:tcW w:w="1242" w:type="dxa"/>
          </w:tcPr>
          <w:p w:rsidR="006057A7" w:rsidRDefault="006057A7" w:rsidP="00B42853">
            <w:pPr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</w:tcPr>
          <w:p w:rsidR="006057A7" w:rsidRDefault="006057A7" w:rsidP="00B42853">
            <w:pPr>
              <w:ind w:firstLine="34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Наименование </w:t>
            </w:r>
            <w:proofErr w:type="spellStart"/>
            <w:r w:rsidRPr="001A10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услугодателя</w:t>
            </w:r>
            <w:proofErr w:type="spellEnd"/>
          </w:p>
        </w:tc>
        <w:tc>
          <w:tcPr>
            <w:tcW w:w="6946" w:type="dxa"/>
          </w:tcPr>
          <w:p w:rsidR="006057A7" w:rsidRDefault="006057A7" w:rsidP="00B42853">
            <w:pPr>
              <w:ind w:right="155" w:firstLine="709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Территориальные органы Комитета государственных доходов Министерства финансов Республики Казахстан по районам, городам и районам в городах, на территории специальных экономических зон </w:t>
            </w:r>
            <w:r w:rsidRPr="001A10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(далее – </w:t>
            </w:r>
            <w:proofErr w:type="spellStart"/>
            <w:r w:rsidRPr="001A10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услугодатель</w:t>
            </w:r>
            <w:proofErr w:type="spellEnd"/>
            <w:r w:rsidRPr="001A10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).</w:t>
            </w:r>
          </w:p>
        </w:tc>
      </w:tr>
      <w:tr w:rsidR="006057A7" w:rsidTr="00B42853">
        <w:tc>
          <w:tcPr>
            <w:tcW w:w="1242" w:type="dxa"/>
          </w:tcPr>
          <w:p w:rsidR="006057A7" w:rsidRDefault="006057A7" w:rsidP="00B42853">
            <w:pPr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8" w:type="dxa"/>
          </w:tcPr>
          <w:p w:rsidR="006057A7" w:rsidRDefault="006057A7" w:rsidP="00B42853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Способы предоставления государственной услуги </w:t>
            </w:r>
            <w:proofErr w:type="spellStart"/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услугодателя</w:t>
            </w:r>
            <w:proofErr w:type="spellEnd"/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Pr="001A10E0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Государственной корпорации </w:t>
            </w:r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 объектов информации</w:t>
            </w:r>
          </w:p>
        </w:tc>
        <w:tc>
          <w:tcPr>
            <w:tcW w:w="6946" w:type="dxa"/>
          </w:tcPr>
          <w:p w:rsidR="006057A7" w:rsidRDefault="006057A7" w:rsidP="00B42853">
            <w:pPr>
              <w:ind w:left="20" w:right="155"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1) через </w:t>
            </w:r>
            <w:proofErr w:type="spellStart"/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услугодателя</w:t>
            </w:r>
            <w:proofErr w:type="spellEnd"/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6057A7" w:rsidRDefault="006057A7" w:rsidP="00B42853">
            <w:pPr>
              <w:ind w:left="20" w:right="155"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2) через некоммерческое акционерное общество «Государственная корпорация «Правительство для граждан» (далее – Государственная корпорация);</w:t>
            </w:r>
          </w:p>
          <w:p w:rsidR="006057A7" w:rsidRDefault="006057A7" w:rsidP="00B42853">
            <w:pPr>
              <w:ind w:left="20" w:right="155"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3) посредством веб-портала «электронного правительства» www.egov.kz (далее – портал);</w:t>
            </w:r>
          </w:p>
          <w:p w:rsidR="006057A7" w:rsidRDefault="006057A7" w:rsidP="00B42853">
            <w:pPr>
              <w:ind w:right="155" w:firstLine="709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B06A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 w:rsidRPr="00B06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посредством объектов информатизации, </w:t>
            </w:r>
            <w:r w:rsidRPr="00B06A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информационная система «Система обработки налоговой отчетности» (далее - СОНО), </w:t>
            </w:r>
            <w:r w:rsidRPr="00B06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веб-приложение «Кабинет </w:t>
            </w:r>
            <w:r w:rsidRPr="00B06AB9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налогоплательщика» (</w:t>
            </w:r>
            <w:hyperlink r:id="rId5" w:history="1">
              <w:r w:rsidRPr="00B06AB9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>www.</w:t>
              </w:r>
              <w:r w:rsidRPr="00B06AB9">
                <w:rPr>
                  <w:rStyle w:val="a3"/>
                  <w:rFonts w:ascii="Times New Roman" w:hAnsi="Times New Roman" w:cs="Times New Roman"/>
                  <w:color w:val="auto"/>
                  <w:u w:val="none"/>
                  <w:lang w:val="en-US"/>
                </w:rPr>
                <w:t>cabinet</w:t>
              </w:r>
              <w:r w:rsidRPr="00B06AB9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>.</w:t>
              </w:r>
              <w:r w:rsidRPr="00B06AB9">
                <w:rPr>
                  <w:rStyle w:val="a3"/>
                  <w:rFonts w:ascii="Times New Roman" w:hAnsi="Times New Roman" w:cs="Times New Roman"/>
                  <w:color w:val="auto"/>
                  <w:u w:val="none"/>
                  <w:lang w:val="en-US"/>
                </w:rPr>
                <w:t>kgd</w:t>
              </w:r>
              <w:r w:rsidRPr="00B06AB9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>.</w:t>
              </w:r>
              <w:r w:rsidRPr="00B06AB9">
                <w:rPr>
                  <w:rStyle w:val="a3"/>
                  <w:rFonts w:ascii="Times New Roman" w:hAnsi="Times New Roman" w:cs="Times New Roman"/>
                  <w:color w:val="auto"/>
                  <w:u w:val="none"/>
                  <w:lang w:val="en-US"/>
                </w:rPr>
                <w:t>gov</w:t>
              </w:r>
              <w:r w:rsidRPr="00B06AB9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>.</w:t>
              </w:r>
              <w:proofErr w:type="spellStart"/>
              <w:r w:rsidRPr="00B06AB9">
                <w:rPr>
                  <w:rStyle w:val="a3"/>
                  <w:rFonts w:ascii="Times New Roman" w:hAnsi="Times New Roman" w:cs="Times New Roman"/>
                  <w:color w:val="auto"/>
                  <w:u w:val="none"/>
                  <w:lang w:val="en-US"/>
                </w:rPr>
                <w:t>kz</w:t>
              </w:r>
              <w:proofErr w:type="spellEnd"/>
            </w:hyperlink>
            <w:r w:rsidRPr="00B06AB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B06AB9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  <w:r w:rsidRPr="0084123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 w:rsidRPr="0084123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(далее – Кабинет налогоплательщика). </w:t>
            </w:r>
          </w:p>
        </w:tc>
      </w:tr>
      <w:tr w:rsidR="006057A7" w:rsidTr="00B42853">
        <w:tc>
          <w:tcPr>
            <w:tcW w:w="1242" w:type="dxa"/>
          </w:tcPr>
          <w:p w:rsidR="006057A7" w:rsidRDefault="006057A7" w:rsidP="00B42853">
            <w:pPr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8" w:type="dxa"/>
          </w:tcPr>
          <w:p w:rsidR="006057A7" w:rsidRDefault="006057A7" w:rsidP="00B42853">
            <w:pPr>
              <w:ind w:firstLine="34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Сроки оказания государственной услуги</w:t>
            </w:r>
          </w:p>
        </w:tc>
        <w:tc>
          <w:tcPr>
            <w:tcW w:w="6946" w:type="dxa"/>
          </w:tcPr>
          <w:p w:rsidR="006057A7" w:rsidRDefault="006057A7" w:rsidP="006057A7">
            <w:pPr>
              <w:pStyle w:val="a5"/>
              <w:numPr>
                <w:ilvl w:val="0"/>
                <w:numId w:val="1"/>
              </w:numPr>
              <w:spacing w:after="0" w:line="240" w:lineRule="auto"/>
              <w:ind w:left="0" w:right="155" w:firstLine="3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6A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Отзыв налоговой отчетности – в течение 1 (одного) рабочего дня со дня представления </w:t>
            </w:r>
            <w:proofErr w:type="spellStart"/>
            <w:r w:rsidRPr="00B06A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услугополучателем</w:t>
            </w:r>
            <w:proofErr w:type="spellEnd"/>
            <w:r w:rsidRPr="00B06A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документов;</w:t>
            </w:r>
          </w:p>
          <w:p w:rsidR="006057A7" w:rsidRDefault="006057A7" w:rsidP="006057A7">
            <w:pPr>
              <w:pStyle w:val="a5"/>
              <w:numPr>
                <w:ilvl w:val="0"/>
                <w:numId w:val="1"/>
              </w:numPr>
              <w:spacing w:after="0" w:line="240" w:lineRule="auto"/>
              <w:ind w:left="0" w:right="155" w:firstLine="3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6A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максимально допустимое время ожидания для сдачи пакета документов </w:t>
            </w:r>
            <w:proofErr w:type="spellStart"/>
            <w:r w:rsidRPr="00B06A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услугополучателем</w:t>
            </w:r>
            <w:proofErr w:type="spellEnd"/>
            <w:r w:rsidRPr="00B06A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Государственную корпорацию – 15 (пятнадцать) минут;</w:t>
            </w:r>
          </w:p>
          <w:p w:rsidR="006057A7" w:rsidRDefault="006057A7" w:rsidP="00B42853">
            <w:pPr>
              <w:ind w:right="155" w:firstLine="34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7664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максимально допустимое время обслуживания </w:t>
            </w:r>
            <w:proofErr w:type="spellStart"/>
            <w:r w:rsidRPr="007664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услугополучателя</w:t>
            </w:r>
            <w:proofErr w:type="spellEnd"/>
            <w:r w:rsidRPr="007664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Государственной корпорацией – 15 (пятнадцать) минут.</w:t>
            </w:r>
          </w:p>
        </w:tc>
      </w:tr>
      <w:tr w:rsidR="006057A7" w:rsidTr="00B42853">
        <w:tc>
          <w:tcPr>
            <w:tcW w:w="1242" w:type="dxa"/>
          </w:tcPr>
          <w:p w:rsidR="006057A7" w:rsidRDefault="006057A7" w:rsidP="00B42853">
            <w:pPr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</w:tcPr>
          <w:p w:rsidR="006057A7" w:rsidRDefault="006057A7" w:rsidP="00B42853">
            <w:pPr>
              <w:ind w:firstLine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Форма оказания государственной услуги</w:t>
            </w:r>
          </w:p>
        </w:tc>
        <w:tc>
          <w:tcPr>
            <w:tcW w:w="6946" w:type="dxa"/>
          </w:tcPr>
          <w:p w:rsidR="006057A7" w:rsidRDefault="006057A7" w:rsidP="00B42853">
            <w:pPr>
              <w:ind w:right="155"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Электронная</w:t>
            </w:r>
            <w:r w:rsidRPr="001A10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(полностью автоматизированная)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/</w:t>
            </w:r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бумажная.</w:t>
            </w:r>
          </w:p>
        </w:tc>
      </w:tr>
      <w:tr w:rsidR="006057A7" w:rsidTr="00B42853">
        <w:tc>
          <w:tcPr>
            <w:tcW w:w="1242" w:type="dxa"/>
          </w:tcPr>
          <w:p w:rsidR="006057A7" w:rsidRDefault="006057A7" w:rsidP="00B42853">
            <w:pPr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1418" w:type="dxa"/>
          </w:tcPr>
          <w:p w:rsidR="006057A7" w:rsidRDefault="006057A7" w:rsidP="00B42853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Результат оказания государственной услуги</w:t>
            </w:r>
          </w:p>
        </w:tc>
        <w:tc>
          <w:tcPr>
            <w:tcW w:w="6946" w:type="dxa"/>
          </w:tcPr>
          <w:p w:rsidR="006057A7" w:rsidRDefault="006057A7" w:rsidP="00B42853">
            <w:pPr>
              <w:ind w:right="155"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1) сведения об отзыве налоговой отчетности опубликованного на </w:t>
            </w:r>
            <w:proofErr w:type="spellStart"/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интернет-ресурсе</w:t>
            </w:r>
            <w:proofErr w:type="spellEnd"/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уполномоченного органа;</w:t>
            </w:r>
          </w:p>
          <w:p w:rsidR="006057A7" w:rsidRDefault="006057A7" w:rsidP="00B42853">
            <w:pPr>
              <w:ind w:right="155"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2) мотивированный ответ </w:t>
            </w:r>
            <w:proofErr w:type="spellStart"/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услугодателя</w:t>
            </w:r>
            <w:proofErr w:type="spellEnd"/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об отказе в оказании государственной услуги в случаях и по основаниям, указанных в пункте 9 настоящего Перечня.</w:t>
            </w:r>
          </w:p>
          <w:p w:rsidR="006057A7" w:rsidRDefault="006057A7" w:rsidP="00B42853">
            <w:pPr>
              <w:ind w:left="23" w:right="155"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057A7" w:rsidTr="00B42853">
        <w:tc>
          <w:tcPr>
            <w:tcW w:w="1242" w:type="dxa"/>
          </w:tcPr>
          <w:p w:rsidR="006057A7" w:rsidRDefault="006057A7" w:rsidP="00B42853">
            <w:pPr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8" w:type="dxa"/>
          </w:tcPr>
          <w:p w:rsidR="006057A7" w:rsidRDefault="006057A7" w:rsidP="00B42853">
            <w:pPr>
              <w:ind w:firstLine="34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Размер платы, взимаемой с </w:t>
            </w:r>
            <w:proofErr w:type="spellStart"/>
            <w:r w:rsidRPr="001A10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услугополучателя</w:t>
            </w:r>
            <w:proofErr w:type="spellEnd"/>
            <w:r w:rsidRPr="001A10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6946" w:type="dxa"/>
          </w:tcPr>
          <w:p w:rsidR="006057A7" w:rsidRDefault="006057A7" w:rsidP="00B42853">
            <w:pPr>
              <w:ind w:left="23" w:right="155" w:firstLine="709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Государственная услуга предоставляется бесплатно.</w:t>
            </w:r>
          </w:p>
          <w:p w:rsidR="006057A7" w:rsidRDefault="006057A7" w:rsidP="00B42853">
            <w:pPr>
              <w:ind w:right="155" w:firstLine="709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057A7" w:rsidTr="00B42853">
        <w:tc>
          <w:tcPr>
            <w:tcW w:w="1242" w:type="dxa"/>
          </w:tcPr>
          <w:p w:rsidR="006057A7" w:rsidRDefault="006057A7" w:rsidP="00B42853">
            <w:pPr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18" w:type="dxa"/>
          </w:tcPr>
          <w:p w:rsidR="006057A7" w:rsidRDefault="006057A7" w:rsidP="00B4285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График работы </w:t>
            </w:r>
            <w:proofErr w:type="spellStart"/>
            <w:r w:rsidRPr="001A10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услугодателя</w:t>
            </w:r>
            <w:proofErr w:type="spellEnd"/>
            <w:r w:rsidRPr="001A10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Государственной корпорации и объектов информации</w:t>
            </w:r>
          </w:p>
          <w:p w:rsidR="006057A7" w:rsidRDefault="006057A7" w:rsidP="00B42853">
            <w:pPr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46" w:type="dxa"/>
          </w:tcPr>
          <w:p w:rsidR="006057A7" w:rsidRDefault="006057A7" w:rsidP="00B42853">
            <w:pPr>
              <w:ind w:right="155"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1) </w:t>
            </w:r>
            <w:proofErr w:type="spellStart"/>
            <w:r w:rsidRPr="001A10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услугодателя</w:t>
            </w:r>
            <w:proofErr w:type="spellEnd"/>
            <w:r w:rsidRPr="001A10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с понедельника по пятницу, с 9.00 до 18.30 часов с перерывом на обед с 13.00 до 14.30 часов, кроме выходных и праздничных дней согласно Трудовому кодексу Республики Казахстан (далее – Трудовой кодекс РК) и Закону Республики Казахстан «О праздниках в Республике Казахстан» (далее – Закон о праздниках).</w:t>
            </w:r>
          </w:p>
          <w:p w:rsidR="006057A7" w:rsidRDefault="006057A7" w:rsidP="00B42853">
            <w:pPr>
              <w:ind w:right="155"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Государственная услуга оказывается в порядке очереди без предварительной записи и ускоренного обслуживания.</w:t>
            </w:r>
          </w:p>
          <w:p w:rsidR="006057A7" w:rsidRDefault="006057A7" w:rsidP="00B42853">
            <w:pPr>
              <w:ind w:right="155"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2) Государственной корпорации – с понедельника по пятницу включительно с 9.00 до 18.00 часов без перерыва, дежурные отделы обслуживания населения Государственной корпорации с понедельника по пятницу включительно с 9.00 до 20.00 часов и в субботу с 9.00 до 13.00 часов кроме праздничных </w:t>
            </w:r>
            <w:r w:rsidRPr="001A10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 выходных дней согласно Трудовому кодексу РК и Закону о праздниках.</w:t>
            </w:r>
          </w:p>
          <w:p w:rsidR="006057A7" w:rsidRDefault="006057A7" w:rsidP="00B42853">
            <w:pPr>
              <w:ind w:right="155"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 осуществляется в порядке электронной очереди без ускоренного обслуживания, возможно бронирование электронной очереди посредством портала;</w:t>
            </w:r>
          </w:p>
          <w:p w:rsidR="006057A7" w:rsidRDefault="006057A7" w:rsidP="00B42853">
            <w:pPr>
              <w:ind w:right="155"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3) портала – круглосуточно, за исключением технических перерывов в связи с проведением ремонтных работ (при обращении </w:t>
            </w:r>
            <w:proofErr w:type="spellStart"/>
            <w:r w:rsidRPr="001A10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услугополучателя</w:t>
            </w:r>
            <w:proofErr w:type="spellEnd"/>
            <w:r w:rsidRPr="001A10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после окончания рабочего времени, в выходные и праздничные дни согласно Трудовому кодексу РК и Закону о праздниках, прием заявления и выдача результата оказания государственной услуги осуществляется следующим рабочим днем);</w:t>
            </w:r>
          </w:p>
          <w:p w:rsidR="006057A7" w:rsidRDefault="006057A7" w:rsidP="00B42853">
            <w:pPr>
              <w:ind w:right="155"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4) веб-приложения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«Кабинет налогоплательщика», СОНО - </w:t>
            </w:r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круглосуточно, за исключением технических перерывов в связи с проведением ремонтных работ (при обращении </w:t>
            </w:r>
            <w:proofErr w:type="spellStart"/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услугополучателя</w:t>
            </w:r>
            <w:proofErr w:type="spellEnd"/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после окончания рабочего времени, в выходные и праздничные дни согласно Трудовому кодексу РК и Закону о праздниках, прием заявления и выдача результата оказания государственной услуги осуществляется следующим рабочим днем).</w:t>
            </w:r>
          </w:p>
          <w:p w:rsidR="006057A7" w:rsidRDefault="006057A7" w:rsidP="00B42853">
            <w:pPr>
              <w:ind w:right="155"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Адреса мест оказания государственной услуги размещены на </w:t>
            </w:r>
            <w:proofErr w:type="spellStart"/>
            <w:r w:rsidRPr="001A10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интернет-ресурсе</w:t>
            </w:r>
            <w:proofErr w:type="spellEnd"/>
            <w:r w:rsidRPr="001A10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6057A7" w:rsidRDefault="006057A7" w:rsidP="00B42853">
            <w:pPr>
              <w:ind w:right="155"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1) </w:t>
            </w:r>
            <w:proofErr w:type="spellStart"/>
            <w:r w:rsidRPr="001A10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услугодателя</w:t>
            </w:r>
            <w:proofErr w:type="spellEnd"/>
            <w:r w:rsidRPr="001A10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www.kgd.gov.kz;</w:t>
            </w:r>
          </w:p>
          <w:p w:rsidR="006057A7" w:rsidRDefault="006057A7" w:rsidP="00B42853">
            <w:pPr>
              <w:ind w:right="155"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2) Государственной корпорации: www.gov4c.kz;</w:t>
            </w:r>
          </w:p>
          <w:p w:rsidR="006057A7" w:rsidRDefault="006057A7" w:rsidP="00B42853">
            <w:pPr>
              <w:ind w:right="155"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3) портала www.egov.kz;</w:t>
            </w:r>
          </w:p>
          <w:p w:rsidR="006057A7" w:rsidRDefault="006057A7" w:rsidP="00B42853">
            <w:pPr>
              <w:ind w:right="155"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4) веб-приложения «Кабинет налогоплательщика» </w:t>
            </w:r>
            <w:proofErr w:type="spellStart"/>
            <w:r w:rsidRPr="00BC74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proofErr w:type="spellEnd"/>
            <w:r w:rsidRPr="00BC74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BC74D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cabinet</w:t>
            </w:r>
            <w:r w:rsidRPr="00BC74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proofErr w:type="spellStart"/>
            <w:r w:rsidRPr="00BC74D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kgd</w:t>
            </w:r>
            <w:proofErr w:type="spellEnd"/>
            <w:r w:rsidRPr="00BC74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proofErr w:type="spellStart"/>
            <w:r w:rsidRPr="00BC74D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gov</w:t>
            </w:r>
            <w:proofErr w:type="spellEnd"/>
            <w:r w:rsidRPr="00BC74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proofErr w:type="spellStart"/>
            <w:r w:rsidRPr="00BC74D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kz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СОНО </w:t>
            </w:r>
            <w:r w:rsidRPr="00896398">
              <w:rPr>
                <w:rFonts w:ascii="Times New Roman" w:hAnsi="Times New Roman" w:cs="Times New Roman"/>
                <w:sz w:val="28"/>
                <w:szCs w:val="28"/>
              </w:rPr>
              <w:t>sonosd@mgd.kz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</w:tr>
      <w:tr w:rsidR="006057A7" w:rsidTr="00B42853">
        <w:tc>
          <w:tcPr>
            <w:tcW w:w="1242" w:type="dxa"/>
          </w:tcPr>
          <w:p w:rsidR="006057A7" w:rsidRDefault="006057A7" w:rsidP="00B42853">
            <w:pPr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8</w:t>
            </w:r>
          </w:p>
        </w:tc>
        <w:tc>
          <w:tcPr>
            <w:tcW w:w="1418" w:type="dxa"/>
          </w:tcPr>
          <w:p w:rsidR="006057A7" w:rsidRDefault="006057A7" w:rsidP="00B42853">
            <w:pPr>
              <w:ind w:firstLine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Перечень документов</w:t>
            </w:r>
            <w:r w:rsidRPr="001A10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сведений, </w:t>
            </w:r>
            <w:proofErr w:type="spellStart"/>
            <w:r w:rsidRPr="001A10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истребуемых</w:t>
            </w:r>
            <w:proofErr w:type="spellEnd"/>
            <w:r w:rsidRPr="001A10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 </w:t>
            </w:r>
            <w:proofErr w:type="spellStart"/>
            <w:r w:rsidRPr="001A10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услугополучателя</w:t>
            </w:r>
            <w:proofErr w:type="spellEnd"/>
            <w:r w:rsidRPr="001A10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для оказания государственной услуги</w:t>
            </w:r>
          </w:p>
          <w:p w:rsidR="006057A7" w:rsidRDefault="006057A7" w:rsidP="00B42853">
            <w:pPr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46" w:type="dxa"/>
          </w:tcPr>
          <w:p w:rsidR="006057A7" w:rsidRDefault="006057A7" w:rsidP="00B42853">
            <w:pPr>
              <w:ind w:right="155" w:firstLine="709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в Государственную корпорацию: </w:t>
            </w:r>
          </w:p>
          <w:p w:rsidR="006057A7" w:rsidRDefault="006057A7" w:rsidP="00B42853">
            <w:pPr>
              <w:ind w:right="155" w:firstLine="709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1) налоговое заявление налогоплательщика (налогового агента) об отзыве налоговой отчетности (далее – налоговое заявление) согласно приложению 3 к настоящим Правилам;</w:t>
            </w:r>
          </w:p>
          <w:p w:rsidR="006057A7" w:rsidRDefault="006057A7" w:rsidP="00B42853">
            <w:pPr>
              <w:ind w:right="155" w:firstLine="709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2) налоговую отчетность – в случае отзыва налоговой отчетности методом удаления, представленной с нарушением условий пункта 2 статьи 208 Кодекса Республики Казахстан «О налогах и других обязательных платежах в бюджет» (Налоговый кодекс);</w:t>
            </w:r>
          </w:p>
          <w:p w:rsidR="006057A7" w:rsidRDefault="006057A7" w:rsidP="00B42853">
            <w:pPr>
              <w:ind w:right="155" w:firstLine="709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 портал:</w:t>
            </w:r>
          </w:p>
          <w:p w:rsidR="006057A7" w:rsidRDefault="006057A7" w:rsidP="00B42853">
            <w:pPr>
              <w:ind w:right="155" w:firstLine="709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1) налоговое заявление в форме электронного документа, удостоверенного ЭЦП </w:t>
            </w:r>
            <w:proofErr w:type="spellStart"/>
            <w:r w:rsidRPr="001A10E0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услугополучателя</w:t>
            </w:r>
            <w:proofErr w:type="spellEnd"/>
            <w:r w:rsidRPr="001A10E0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6057A7" w:rsidRDefault="006057A7" w:rsidP="00B42853">
            <w:pPr>
              <w:ind w:right="155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0E0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2) налоговую отчетность – в случае отзыва налоговой отчетности методом удаления, представленной с нарушением условий пункта 2 статьи 208 Налогового кодекса.</w:t>
            </w:r>
          </w:p>
          <w:p w:rsidR="006057A7" w:rsidRDefault="006057A7" w:rsidP="00B42853">
            <w:pPr>
              <w:ind w:right="155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10E0">
              <w:rPr>
                <w:rFonts w:ascii="Times New Roman" w:hAnsi="Times New Roman" w:cs="Times New Roman"/>
                <w:bCs/>
                <w:sz w:val="24"/>
                <w:szCs w:val="24"/>
              </w:rPr>
              <w:t>Услугодатели</w:t>
            </w:r>
            <w:proofErr w:type="spellEnd"/>
            <w:r w:rsidRPr="001A10E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получают цифровые документы из сервиса цифровых документов через реализованную интеграцию при условии согласия владельца документа, предоставленного посредством зарегистрированного на веб-портале «электронного правительства» абонентского номера сотовой связи пользователя путем передачи одноразового пароля или путем отправления короткого текстового сообщения в качестве ответа на уведомление веб-портала «электронного правительства».</w:t>
            </w:r>
          </w:p>
        </w:tc>
      </w:tr>
      <w:tr w:rsidR="006057A7" w:rsidTr="00B42853">
        <w:tc>
          <w:tcPr>
            <w:tcW w:w="1242" w:type="dxa"/>
          </w:tcPr>
          <w:p w:rsidR="006057A7" w:rsidRDefault="006057A7" w:rsidP="00B42853">
            <w:pPr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9</w:t>
            </w:r>
          </w:p>
        </w:tc>
        <w:tc>
          <w:tcPr>
            <w:tcW w:w="1418" w:type="dxa"/>
          </w:tcPr>
          <w:p w:rsidR="006057A7" w:rsidRDefault="006057A7" w:rsidP="00B42853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6946" w:type="dxa"/>
          </w:tcPr>
          <w:p w:rsidR="006057A7" w:rsidRDefault="006057A7" w:rsidP="00B42853">
            <w:pPr>
              <w:ind w:right="155"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1) проверяемого налогового периода – в период проведения комплексных и тематических проверок по видам налогов и платежей в бюджет и социальным платежам, указанным в предписании на проведение проверки;</w:t>
            </w:r>
          </w:p>
          <w:p w:rsidR="006057A7" w:rsidRDefault="006057A7" w:rsidP="00B42853">
            <w:pPr>
              <w:ind w:right="155"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2) обжалуемого налогового периода – в период срока подачи и рассмотрения жалобы на уведомление о результатах проверки с учетом восста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новленного срока подачи жалобы;</w:t>
            </w:r>
          </w:p>
          <w:p w:rsidR="006057A7" w:rsidRDefault="006057A7" w:rsidP="00B42853">
            <w:pPr>
              <w:ind w:right="155"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3) по уведомлениям об устранении нарушений, выявленных органами государственных доходов по результатам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камерального контроля;</w:t>
            </w:r>
          </w:p>
          <w:p w:rsidR="006057A7" w:rsidRDefault="006057A7" w:rsidP="00B42853">
            <w:pPr>
              <w:ind w:right="155"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191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  <w:r w:rsidRPr="00191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  <w:t xml:space="preserve">установление недостоверности документов, представленных </w:t>
            </w:r>
            <w:proofErr w:type="spellStart"/>
            <w:r w:rsidRPr="00191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услугополучателем</w:t>
            </w:r>
            <w:proofErr w:type="spellEnd"/>
            <w:r w:rsidRPr="00191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для получения государственной услуги, и (или) данных (сведений), содержащихся в них;</w:t>
            </w:r>
          </w:p>
          <w:p w:rsidR="006057A7" w:rsidRDefault="006057A7" w:rsidP="00B42853">
            <w:pPr>
              <w:ind w:right="155"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191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  <w:r w:rsidRPr="00191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  <w:t xml:space="preserve">несоответствие </w:t>
            </w:r>
            <w:proofErr w:type="spellStart"/>
            <w:r w:rsidRPr="00191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услугополучателя</w:t>
            </w:r>
            <w:proofErr w:type="spellEnd"/>
            <w:r w:rsidRPr="00191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(или) представленных материалов, объектов, данных и сведений, необходимых для оказания государственной услуги, требованиям, настоящих правил;</w:t>
            </w:r>
          </w:p>
          <w:p w:rsidR="006057A7" w:rsidRDefault="006057A7" w:rsidP="00B42853">
            <w:pPr>
              <w:ind w:right="155"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191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  <w:r w:rsidRPr="00191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  <w:t xml:space="preserve">отсутствие согласия </w:t>
            </w:r>
            <w:proofErr w:type="spellStart"/>
            <w:r w:rsidRPr="00191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услугополучателя</w:t>
            </w:r>
            <w:proofErr w:type="spellEnd"/>
            <w:r w:rsidRPr="00191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предоставляемого в соответствии со статьей 8 Закона Республики Казахстан «О персональных данных и их защите», на доступ к персональным данным ограниченного доступа, которые требуются для оказания государственной услуги.</w:t>
            </w:r>
          </w:p>
        </w:tc>
      </w:tr>
      <w:tr w:rsidR="006057A7" w:rsidTr="00B42853">
        <w:tc>
          <w:tcPr>
            <w:tcW w:w="1242" w:type="dxa"/>
          </w:tcPr>
          <w:p w:rsidR="006057A7" w:rsidRDefault="006057A7" w:rsidP="00B42853">
            <w:pPr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8" w:type="dxa"/>
          </w:tcPr>
          <w:p w:rsidR="006057A7" w:rsidRDefault="006057A7" w:rsidP="00B42853">
            <w:pPr>
              <w:ind w:firstLine="34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A10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Иные требования с учетом </w:t>
            </w:r>
            <w:r w:rsidRPr="001A10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  <w:p w:rsidR="006057A7" w:rsidRDefault="006057A7" w:rsidP="00B42853">
            <w:pPr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6057A7" w:rsidRDefault="006057A7" w:rsidP="00B42853">
            <w:pPr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46" w:type="dxa"/>
          </w:tcPr>
          <w:p w:rsidR="006057A7" w:rsidRDefault="006057A7" w:rsidP="00B42853">
            <w:pPr>
              <w:ind w:right="155"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A10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Услугополучателям</w:t>
            </w:r>
            <w:proofErr w:type="spellEnd"/>
            <w:r w:rsidRPr="001A10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имеющим в установленном Кодексом Республики Казахстан «О здоровье народа и системе здравоохранения» полную или частичную утрату способности </w:t>
            </w:r>
            <w:r w:rsidRPr="001A10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или возможности осуществлять самообслуживание, самостоятельно передвигаться, ориентироваться, прием документов для оказания государственной услуги производится работником Государственной корпорации с выездом по месту жительства посредством обращения через Единый контакт-центр 1414, 8 800 080 777 (при оказании услуги через Государственную корпорацию).</w:t>
            </w:r>
          </w:p>
          <w:p w:rsidR="006057A7" w:rsidRDefault="006057A7" w:rsidP="00B42853">
            <w:pPr>
              <w:ind w:right="155"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Услугополучатель</w:t>
            </w:r>
            <w:proofErr w:type="spellEnd"/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имеет возможность получения государственной услуги в электронной форме через портал и через </w:t>
            </w:r>
            <w:proofErr w:type="spellStart"/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интернет-ресурс</w:t>
            </w:r>
            <w:proofErr w:type="spellEnd"/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услугодателя</w:t>
            </w:r>
            <w:proofErr w:type="spellEnd"/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«Кабинете налогоплательщика» </w:t>
            </w:r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www</w:t>
            </w:r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cabinet</w:t>
            </w:r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proofErr w:type="spellStart"/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kgd</w:t>
            </w:r>
            <w:proofErr w:type="spellEnd"/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proofErr w:type="spellStart"/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gov</w:t>
            </w:r>
            <w:proofErr w:type="spellEnd"/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proofErr w:type="spellStart"/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kz</w:t>
            </w:r>
            <w:proofErr w:type="spellEnd"/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при условии наличия электронной цифровой подписи.</w:t>
            </w:r>
          </w:p>
          <w:p w:rsidR="006057A7" w:rsidRDefault="006057A7" w:rsidP="00B42853">
            <w:pPr>
              <w:ind w:right="155"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Услугополучатель</w:t>
            </w:r>
            <w:proofErr w:type="spellEnd"/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имеет возможность получения информации о статусе оказания государственной услуги в режиме удаленного доступа посредством «личного кабинета» на портале, Единого контакт-центра.</w:t>
            </w:r>
          </w:p>
          <w:p w:rsidR="006057A7" w:rsidRDefault="006057A7" w:rsidP="00B42853">
            <w:pPr>
              <w:ind w:left="23" w:right="155"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Сервис цифровых документов доступен для пользователей, авторизованных в мобильном приложении.</w:t>
            </w:r>
          </w:p>
          <w:p w:rsidR="006057A7" w:rsidRDefault="006057A7" w:rsidP="00B42853">
            <w:pPr>
              <w:ind w:right="155"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0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 использования цифрового документа необходимо пройти авторизацию в мобильном приложении с использованием электронно-цифровой подписи или одноразового пароля, далее перейти в раздел «Цифровые документы» и выбрать необходимый документ.</w:t>
            </w:r>
          </w:p>
        </w:tc>
      </w:tr>
    </w:tbl>
    <w:p w:rsidR="000C2992" w:rsidRDefault="000C2992"/>
    <w:sectPr w:rsidR="000C29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F90819"/>
    <w:multiLevelType w:val="hybridMultilevel"/>
    <w:tmpl w:val="D1B47D18"/>
    <w:lvl w:ilvl="0" w:tplc="8E0E3AC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BF6ABF6A">
      <w:start w:val="1"/>
      <w:numFmt w:val="lowerLetter"/>
      <w:lvlText w:val="%2."/>
      <w:lvlJc w:val="left"/>
      <w:pPr>
        <w:ind w:left="1789" w:hanging="360"/>
      </w:pPr>
    </w:lvl>
    <w:lvl w:ilvl="2" w:tplc="EECA3CEE">
      <w:start w:val="1"/>
      <w:numFmt w:val="lowerRoman"/>
      <w:lvlText w:val="%3."/>
      <w:lvlJc w:val="right"/>
      <w:pPr>
        <w:ind w:left="2509" w:hanging="180"/>
      </w:pPr>
    </w:lvl>
    <w:lvl w:ilvl="3" w:tplc="D8084690">
      <w:start w:val="1"/>
      <w:numFmt w:val="decimal"/>
      <w:lvlText w:val="%4."/>
      <w:lvlJc w:val="left"/>
      <w:pPr>
        <w:ind w:left="3229" w:hanging="360"/>
      </w:pPr>
    </w:lvl>
    <w:lvl w:ilvl="4" w:tplc="565C7EDA">
      <w:start w:val="1"/>
      <w:numFmt w:val="lowerLetter"/>
      <w:lvlText w:val="%5."/>
      <w:lvlJc w:val="left"/>
      <w:pPr>
        <w:ind w:left="3949" w:hanging="360"/>
      </w:pPr>
    </w:lvl>
    <w:lvl w:ilvl="5" w:tplc="12F00758">
      <w:start w:val="1"/>
      <w:numFmt w:val="lowerRoman"/>
      <w:lvlText w:val="%6."/>
      <w:lvlJc w:val="right"/>
      <w:pPr>
        <w:ind w:left="4669" w:hanging="180"/>
      </w:pPr>
    </w:lvl>
    <w:lvl w:ilvl="6" w:tplc="2E549C60">
      <w:start w:val="1"/>
      <w:numFmt w:val="decimal"/>
      <w:lvlText w:val="%7."/>
      <w:lvlJc w:val="left"/>
      <w:pPr>
        <w:ind w:left="5389" w:hanging="360"/>
      </w:pPr>
    </w:lvl>
    <w:lvl w:ilvl="7" w:tplc="9200AB64">
      <w:start w:val="1"/>
      <w:numFmt w:val="lowerLetter"/>
      <w:lvlText w:val="%8."/>
      <w:lvlJc w:val="left"/>
      <w:pPr>
        <w:ind w:left="6109" w:hanging="360"/>
      </w:pPr>
    </w:lvl>
    <w:lvl w:ilvl="8" w:tplc="9384AAAC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57A7"/>
    <w:rsid w:val="000C2992"/>
    <w:rsid w:val="006057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737157F-0058-48B0-AD8F-7D2DAE21F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57A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057A7"/>
    <w:rPr>
      <w:color w:val="9A1616"/>
      <w:sz w:val="24"/>
      <w:szCs w:val="24"/>
      <w:u w:val="single"/>
      <w:shd w:val="clear" w:color="auto" w:fill="auto"/>
      <w:vertAlign w:val="baseline"/>
    </w:rPr>
  </w:style>
  <w:style w:type="table" w:styleId="a4">
    <w:name w:val="Table Grid"/>
    <w:basedOn w:val="a1"/>
    <w:uiPriority w:val="59"/>
    <w:rsid w:val="006057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6057A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cabinet.kgd.gov.k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1192</Words>
  <Characters>6801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Гульдана Мамырбаевна Атабаева</dc:creator>
  <cp:keywords/>
  <dc:description/>
  <cp:lastModifiedBy>Гульдана Мамырбаевна Атабаева</cp:lastModifiedBy>
  <cp:revision>1</cp:revision>
  <dcterms:created xsi:type="dcterms:W3CDTF">2024-08-14T12:40:00Z</dcterms:created>
  <dcterms:modified xsi:type="dcterms:W3CDTF">2024-08-14T12:41:00Z</dcterms:modified>
</cp:coreProperties>
</file>