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5D64" w14:textId="77777777" w:rsidR="00156D33" w:rsidRDefault="00156D33" w:rsidP="00156D33">
      <w:pPr>
        <w:jc w:val="center"/>
        <w:rPr>
          <w:b/>
          <w:sz w:val="28"/>
          <w:szCs w:val="28"/>
        </w:rPr>
      </w:pPr>
      <w:r w:rsidRPr="00437060">
        <w:rPr>
          <w:b/>
          <w:sz w:val="28"/>
          <w:szCs w:val="28"/>
          <w:lang w:val="kk-KZ"/>
        </w:rPr>
        <w:t xml:space="preserve">Информационное сообщение о выборе оценщика имущества предприятия банкрот </w:t>
      </w:r>
      <w:r w:rsidRPr="00437060">
        <w:rPr>
          <w:b/>
          <w:sz w:val="28"/>
          <w:szCs w:val="28"/>
        </w:rPr>
        <w:t xml:space="preserve">ТОО </w:t>
      </w:r>
      <w:r w:rsidRPr="0092123E">
        <w:rPr>
          <w:b/>
          <w:sz w:val="28"/>
          <w:szCs w:val="28"/>
        </w:rPr>
        <w:t>«</w:t>
      </w:r>
      <w:proofErr w:type="spellStart"/>
      <w:r w:rsidRPr="0092123E">
        <w:rPr>
          <w:b/>
          <w:sz w:val="28"/>
          <w:szCs w:val="28"/>
        </w:rPr>
        <w:t>Земстрой</w:t>
      </w:r>
      <w:proofErr w:type="spellEnd"/>
      <w:r w:rsidRPr="0092123E">
        <w:rPr>
          <w:b/>
          <w:sz w:val="28"/>
          <w:szCs w:val="28"/>
        </w:rPr>
        <w:t>»</w:t>
      </w:r>
    </w:p>
    <w:p w14:paraId="3F1D83D2" w14:textId="77777777" w:rsidR="00156D33" w:rsidRPr="0092123E" w:rsidRDefault="00156D33" w:rsidP="00156D33">
      <w:pPr>
        <w:jc w:val="center"/>
        <w:rPr>
          <w:b/>
          <w:sz w:val="28"/>
          <w:szCs w:val="28"/>
        </w:rPr>
      </w:pPr>
    </w:p>
    <w:p w14:paraId="6A56D57F" w14:textId="77777777" w:rsidR="00156D33" w:rsidRPr="00437060" w:rsidRDefault="00156D33" w:rsidP="00156D33">
      <w:pPr>
        <w:jc w:val="center"/>
        <w:rPr>
          <w:b/>
          <w:sz w:val="28"/>
          <w:szCs w:val="28"/>
        </w:rPr>
      </w:pPr>
    </w:p>
    <w:p w14:paraId="20494A8C" w14:textId="77777777" w:rsidR="00156D33" w:rsidRDefault="00156D33" w:rsidP="00156D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spellStart"/>
      <w:r w:rsidRPr="0092123E">
        <w:rPr>
          <w:bCs/>
          <w:sz w:val="28"/>
          <w:szCs w:val="28"/>
        </w:rPr>
        <w:t>Банкротный</w:t>
      </w:r>
      <w:proofErr w:type="spellEnd"/>
      <w:r w:rsidRPr="0092123E">
        <w:rPr>
          <w:bCs/>
          <w:sz w:val="28"/>
          <w:szCs w:val="28"/>
        </w:rPr>
        <w:t xml:space="preserve"> управляющий ТОО «</w:t>
      </w:r>
      <w:proofErr w:type="spellStart"/>
      <w:r w:rsidRPr="0092123E">
        <w:rPr>
          <w:bCs/>
          <w:sz w:val="28"/>
          <w:szCs w:val="28"/>
        </w:rPr>
        <w:t>Земстрой</w:t>
      </w:r>
      <w:proofErr w:type="spellEnd"/>
      <w:r w:rsidRPr="0092123E">
        <w:rPr>
          <w:bCs/>
          <w:sz w:val="28"/>
          <w:szCs w:val="28"/>
        </w:rPr>
        <w:t>» БИН 950940000148 объявляет конкурс по закупу услуг по оценке имущества (активов) должника, находящегося по адресу: ВКО, г. Усть</w:t>
      </w:r>
      <w:r>
        <w:rPr>
          <w:bCs/>
          <w:sz w:val="28"/>
          <w:szCs w:val="28"/>
        </w:rPr>
        <w:t>-</w:t>
      </w:r>
      <w:r w:rsidRPr="0092123E">
        <w:rPr>
          <w:bCs/>
          <w:sz w:val="28"/>
          <w:szCs w:val="28"/>
        </w:rPr>
        <w:t xml:space="preserve">Каменогорск, пр-т. Абая, д. 199. </w:t>
      </w:r>
    </w:p>
    <w:p w14:paraId="36BD956E" w14:textId="77777777" w:rsidR="00156D33" w:rsidRDefault="00156D33" w:rsidP="00156D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92123E">
        <w:rPr>
          <w:bCs/>
          <w:sz w:val="28"/>
          <w:szCs w:val="28"/>
        </w:rPr>
        <w:t xml:space="preserve">В состав имущества (активов) должника входит: Земельный участок кадастровый № 05-085-030-458, </w:t>
      </w:r>
      <w:proofErr w:type="spellStart"/>
      <w:proofErr w:type="gramStart"/>
      <w:r w:rsidRPr="0092123E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>щ</w:t>
      </w:r>
      <w:r w:rsidRPr="0092123E">
        <w:rPr>
          <w:bCs/>
          <w:sz w:val="28"/>
          <w:szCs w:val="28"/>
        </w:rPr>
        <w:t>.пл</w:t>
      </w:r>
      <w:r>
        <w:rPr>
          <w:bCs/>
          <w:sz w:val="28"/>
          <w:szCs w:val="28"/>
        </w:rPr>
        <w:t>ощадь</w:t>
      </w:r>
      <w:proofErr w:type="spellEnd"/>
      <w:proofErr w:type="gramEnd"/>
      <w:r w:rsidRPr="0092123E">
        <w:rPr>
          <w:bCs/>
          <w:sz w:val="28"/>
          <w:szCs w:val="28"/>
        </w:rPr>
        <w:t xml:space="preserve"> 0,5649 га, находящееся по адресу пр. Абая д. 199. </w:t>
      </w:r>
    </w:p>
    <w:p w14:paraId="221A7C1F" w14:textId="77777777" w:rsidR="00156D33" w:rsidRPr="0092123E" w:rsidRDefault="00156D33" w:rsidP="00156D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2123E">
        <w:rPr>
          <w:bCs/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17.00, без перерыва на обед по адресу: г. Усть-Каменогорск, ул. </w:t>
      </w:r>
      <w:proofErr w:type="spellStart"/>
      <w:r w:rsidRPr="0092123E">
        <w:rPr>
          <w:bCs/>
          <w:sz w:val="28"/>
          <w:szCs w:val="28"/>
        </w:rPr>
        <w:t>Михаэлиса</w:t>
      </w:r>
      <w:proofErr w:type="spellEnd"/>
      <w:r w:rsidRPr="0092123E">
        <w:rPr>
          <w:bCs/>
          <w:sz w:val="28"/>
          <w:szCs w:val="28"/>
        </w:rPr>
        <w:t xml:space="preserve">, 24/1, тел. 8-777-241-82-89. Претензии по организации конкурса принимаются с 9.00 до 18.30 перерыв на обед с 13.00 до 14.30 по адресу: г. Усть-Каменогорск, ул. </w:t>
      </w:r>
      <w:proofErr w:type="spellStart"/>
      <w:r w:rsidRPr="0092123E">
        <w:rPr>
          <w:bCs/>
          <w:sz w:val="28"/>
          <w:szCs w:val="28"/>
        </w:rPr>
        <w:t>Михаэлиса</w:t>
      </w:r>
      <w:proofErr w:type="spellEnd"/>
      <w:r w:rsidRPr="0092123E">
        <w:rPr>
          <w:bCs/>
          <w:sz w:val="28"/>
          <w:szCs w:val="28"/>
        </w:rPr>
        <w:t>, 24/1, 1й эта</w:t>
      </w:r>
      <w:r>
        <w:rPr>
          <w:bCs/>
          <w:sz w:val="28"/>
          <w:szCs w:val="28"/>
        </w:rPr>
        <w:t>ж.</w:t>
      </w:r>
    </w:p>
    <w:p w14:paraId="5697AA99" w14:textId="77777777" w:rsidR="00156D33" w:rsidRDefault="00156D33"/>
    <w:sectPr w:rsidR="0015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33"/>
    <w:rsid w:val="0015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CC3"/>
  <w15:chartTrackingRefBased/>
  <w15:docId w15:val="{E7CA9A23-AB15-4455-9E1D-9EC4996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D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2023-02-15T08:15:00Z</dcterms:created>
  <dcterms:modified xsi:type="dcterms:W3CDTF">2023-02-15T08:16:00Z</dcterms:modified>
</cp:coreProperties>
</file>