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A16C" w14:textId="77777777" w:rsidR="00B14833" w:rsidRDefault="00B14833" w:rsidP="0092123E">
      <w:pPr>
        <w:ind w:firstLine="748"/>
        <w:jc w:val="both"/>
        <w:rPr>
          <w:bCs/>
          <w:sz w:val="28"/>
          <w:szCs w:val="28"/>
          <w:lang w:val="kk-KZ"/>
        </w:rPr>
      </w:pPr>
    </w:p>
    <w:p w14:paraId="293072E6" w14:textId="77777777" w:rsidR="006C41AD" w:rsidRPr="006C41AD" w:rsidRDefault="006C41AD" w:rsidP="00F1649B">
      <w:pPr>
        <w:suppressAutoHyphens w:val="0"/>
        <w:jc w:val="center"/>
        <w:outlineLvl w:val="3"/>
        <w:rPr>
          <w:rFonts w:ascii="Arial" w:hAnsi="Arial" w:cs="Arial"/>
          <w:b/>
          <w:bCs/>
          <w:color w:val="222222"/>
          <w:sz w:val="27"/>
          <w:szCs w:val="27"/>
          <w:lang w:val="kk-KZ" w:eastAsia="ru-RU"/>
        </w:rPr>
      </w:pPr>
      <w:r w:rsidRPr="006C41AD">
        <w:rPr>
          <w:rFonts w:ascii="Arial" w:hAnsi="Arial" w:cs="Arial"/>
          <w:b/>
          <w:bCs/>
          <w:color w:val="222222"/>
          <w:sz w:val="27"/>
          <w:szCs w:val="27"/>
          <w:lang w:val="kk-KZ" w:eastAsia="ru-RU"/>
        </w:rPr>
        <w:t>Борышкердің мүлкін (активтерін) бағалау бойынша көрсетілетін қызметтерді сатып алу жөніндегі конкурстың өткізілетіні туралы ақпараттық хабарлама</w:t>
      </w:r>
    </w:p>
    <w:p w14:paraId="61249DF9" w14:textId="77777777" w:rsidR="00B14833" w:rsidRPr="00F1649B" w:rsidRDefault="00B14833" w:rsidP="0092123E">
      <w:pPr>
        <w:ind w:firstLine="748"/>
        <w:jc w:val="both"/>
        <w:rPr>
          <w:bCs/>
          <w:sz w:val="28"/>
          <w:szCs w:val="28"/>
        </w:rPr>
      </w:pPr>
    </w:p>
    <w:p w14:paraId="54CD4F51" w14:textId="77777777" w:rsidR="00337228" w:rsidRPr="00437060" w:rsidRDefault="00337228">
      <w:pPr>
        <w:jc w:val="both"/>
        <w:rPr>
          <w:i/>
          <w:sz w:val="28"/>
          <w:szCs w:val="28"/>
          <w:lang w:val="kk-KZ"/>
        </w:rPr>
      </w:pPr>
    </w:p>
    <w:p w14:paraId="6368CBE9" w14:textId="77777777" w:rsidR="002D7558" w:rsidRPr="00607226" w:rsidRDefault="002D7558" w:rsidP="00495969">
      <w:pPr>
        <w:jc w:val="both"/>
        <w:rPr>
          <w:sz w:val="28"/>
          <w:szCs w:val="28"/>
          <w:lang w:val="kk-KZ"/>
        </w:rPr>
      </w:pPr>
      <w:r w:rsidRPr="00607226">
        <w:rPr>
          <w:sz w:val="28"/>
          <w:szCs w:val="28"/>
          <w:lang w:val="kk-KZ"/>
        </w:rPr>
        <w:t xml:space="preserve">«Земстрой» ЖШС-нің, мекенжайы: </w:t>
      </w:r>
      <w:r w:rsidRPr="00607226">
        <w:rPr>
          <w:iCs/>
          <w:sz w:val="28"/>
          <w:szCs w:val="28"/>
          <w:lang w:val="kk-KZ"/>
        </w:rPr>
        <w:t xml:space="preserve">Оскемен </w:t>
      </w:r>
      <w:r w:rsidR="004D6086" w:rsidRPr="00607226">
        <w:rPr>
          <w:iCs/>
          <w:sz w:val="28"/>
          <w:szCs w:val="28"/>
          <w:lang w:val="kk-KZ"/>
        </w:rPr>
        <w:t>қ</w:t>
      </w:r>
      <w:r w:rsidRPr="00607226">
        <w:rPr>
          <w:iCs/>
          <w:sz w:val="28"/>
          <w:szCs w:val="28"/>
          <w:lang w:val="kk-KZ"/>
        </w:rPr>
        <w:t xml:space="preserve">аласы, </w:t>
      </w:r>
      <w:r w:rsidR="00495969" w:rsidRPr="00607226">
        <w:rPr>
          <w:iCs/>
          <w:sz w:val="28"/>
          <w:szCs w:val="28"/>
          <w:lang w:val="kk-KZ"/>
        </w:rPr>
        <w:t>Абай данғ</w:t>
      </w:r>
      <w:r w:rsidRPr="00607226">
        <w:rPr>
          <w:iCs/>
          <w:sz w:val="28"/>
          <w:szCs w:val="28"/>
          <w:lang w:val="kk-KZ"/>
        </w:rPr>
        <w:t xml:space="preserve">. </w:t>
      </w:r>
      <w:r w:rsidR="004D6086" w:rsidRPr="00607226">
        <w:rPr>
          <w:iCs/>
          <w:sz w:val="28"/>
          <w:szCs w:val="28"/>
          <w:lang w:val="kk-KZ"/>
        </w:rPr>
        <w:t xml:space="preserve">үй </w:t>
      </w:r>
      <w:r w:rsidRPr="00607226">
        <w:rPr>
          <w:iCs/>
          <w:sz w:val="28"/>
          <w:szCs w:val="28"/>
          <w:lang w:val="kk-KZ"/>
        </w:rPr>
        <w:t>199</w:t>
      </w:r>
      <w:r w:rsidRPr="00607226">
        <w:rPr>
          <w:sz w:val="28"/>
          <w:szCs w:val="28"/>
          <w:lang w:val="kk-KZ"/>
        </w:rPr>
        <w:t xml:space="preserve"> </w:t>
      </w:r>
      <w:r w:rsidR="004D6086" w:rsidRPr="00607226">
        <w:rPr>
          <w:sz w:val="28"/>
          <w:szCs w:val="28"/>
          <w:lang w:val="kk-KZ"/>
        </w:rPr>
        <w:t xml:space="preserve">БСН 010340000507 </w:t>
      </w:r>
      <w:r w:rsidRPr="00607226">
        <w:rPr>
          <w:sz w:val="28"/>
          <w:szCs w:val="28"/>
          <w:lang w:val="kk-KZ"/>
        </w:rPr>
        <w:t>банкротты</w:t>
      </w:r>
      <w:r w:rsidRPr="00607226">
        <w:rPr>
          <w:rFonts w:ascii="Calibri" w:hAnsi="Calibri" w:cs="Calibri"/>
          <w:sz w:val="28"/>
          <w:szCs w:val="28"/>
          <w:lang w:val="kk-KZ"/>
        </w:rPr>
        <w:t>қ</w:t>
      </w:r>
      <w:r w:rsidRPr="00607226">
        <w:rPr>
          <w:sz w:val="28"/>
          <w:szCs w:val="28"/>
          <w:lang w:val="kk-KZ"/>
        </w:rPr>
        <w:t xml:space="preserve"> басқарушысы, </w:t>
      </w:r>
      <w:r w:rsidR="004D6086" w:rsidRPr="00607226">
        <w:rPr>
          <w:iCs/>
          <w:sz w:val="28"/>
          <w:szCs w:val="28"/>
          <w:lang w:val="kk-KZ"/>
        </w:rPr>
        <w:t xml:space="preserve">Оскемен </w:t>
      </w:r>
      <w:r w:rsidRPr="00607226">
        <w:rPr>
          <w:sz w:val="28"/>
          <w:szCs w:val="28"/>
          <w:lang w:val="kk-KZ"/>
        </w:rPr>
        <w:t xml:space="preserve"> қаласы, </w:t>
      </w:r>
      <w:r w:rsidR="004D6086" w:rsidRPr="00607226">
        <w:rPr>
          <w:iCs/>
          <w:sz w:val="28"/>
          <w:szCs w:val="28"/>
          <w:lang w:val="kk-KZ"/>
        </w:rPr>
        <w:t>Абай данғылы</w:t>
      </w:r>
      <w:r w:rsidRPr="00607226">
        <w:rPr>
          <w:sz w:val="28"/>
          <w:szCs w:val="28"/>
          <w:lang w:val="kk-KZ"/>
        </w:rPr>
        <w:t xml:space="preserve"> </w:t>
      </w:r>
      <w:r w:rsidR="004D6086" w:rsidRPr="00607226">
        <w:rPr>
          <w:sz w:val="28"/>
          <w:szCs w:val="28"/>
          <w:lang w:val="kk-KZ"/>
        </w:rPr>
        <w:t>199</w:t>
      </w:r>
      <w:r w:rsidRPr="00607226">
        <w:rPr>
          <w:sz w:val="28"/>
          <w:szCs w:val="28"/>
          <w:lang w:val="kk-KZ"/>
        </w:rPr>
        <w:t xml:space="preserve"> ұй, мекенжайы бойынша орналасқан борышкердің мүлкігін (активтерін) бағалау бойынша қызметті сатып алу жөніндегі конкурсты жариялайды. </w:t>
      </w:r>
    </w:p>
    <w:p w14:paraId="4663A2A7" w14:textId="77777777" w:rsidR="001E3947" w:rsidRPr="00607226" w:rsidRDefault="001E3947" w:rsidP="001E3947">
      <w:pPr>
        <w:ind w:firstLine="561"/>
        <w:jc w:val="both"/>
        <w:rPr>
          <w:sz w:val="28"/>
          <w:szCs w:val="28"/>
          <w:lang w:val="kk-KZ"/>
        </w:rPr>
      </w:pPr>
      <w:r w:rsidRPr="00607226">
        <w:rPr>
          <w:sz w:val="28"/>
          <w:szCs w:val="28"/>
          <w:lang w:val="kk-KZ"/>
        </w:rPr>
        <w:t xml:space="preserve">Борышкердің мүлкі (активтері) </w:t>
      </w:r>
      <w:r w:rsidRPr="00607226">
        <w:rPr>
          <w:rFonts w:cs="Zan Courier New"/>
          <w:sz w:val="28"/>
          <w:szCs w:val="28"/>
          <w:lang w:val="kk-KZ"/>
        </w:rPr>
        <w:t>құрамына</w:t>
      </w:r>
      <w:r w:rsidRPr="00607226">
        <w:rPr>
          <w:sz w:val="28"/>
          <w:szCs w:val="28"/>
          <w:lang w:val="kk-KZ"/>
        </w:rPr>
        <w:t xml:space="preserve">: жеке меншік құқығындағы жер учаскесі, кадастрлық нөмірлері </w:t>
      </w:r>
      <w:r w:rsidRPr="00607226">
        <w:rPr>
          <w:iCs/>
          <w:sz w:val="28"/>
          <w:szCs w:val="28"/>
          <w:lang w:val="kk-KZ"/>
        </w:rPr>
        <w:t>05-085-030-458</w:t>
      </w:r>
      <w:r w:rsidRPr="00607226">
        <w:rPr>
          <w:sz w:val="28"/>
          <w:szCs w:val="28"/>
          <w:lang w:val="kk-KZ"/>
        </w:rPr>
        <w:t xml:space="preserve">, ауданы </w:t>
      </w:r>
      <w:r w:rsidRPr="00607226">
        <w:rPr>
          <w:iCs/>
          <w:sz w:val="28"/>
          <w:szCs w:val="28"/>
          <w:lang w:val="kk-KZ"/>
        </w:rPr>
        <w:t>0,5649 га.</w:t>
      </w:r>
      <w:r w:rsidRPr="00607226">
        <w:rPr>
          <w:sz w:val="28"/>
          <w:szCs w:val="28"/>
          <w:lang w:val="kk-KZ"/>
        </w:rPr>
        <w:t xml:space="preserve">, абаттандыруға арналған мақсат, жер телімі-бөлінеді. </w:t>
      </w:r>
    </w:p>
    <w:p w14:paraId="7763C7EB" w14:textId="36B32E6D" w:rsidR="00337228" w:rsidRDefault="002D7558" w:rsidP="00607226">
      <w:pPr>
        <w:ind w:firstLine="561"/>
        <w:jc w:val="both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 xml:space="preserve">  </w:t>
      </w:r>
      <w:r w:rsidR="001E3947" w:rsidRPr="00607226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Өскемен қаласы, Михаэлис көшесi, 24/1 үй, хабарласу тел. </w:t>
      </w:r>
      <w:r w:rsidR="001E3947" w:rsidRPr="00607226">
        <w:rPr>
          <w:bCs/>
          <w:sz w:val="28"/>
          <w:szCs w:val="28"/>
          <w:lang w:val="kk-KZ"/>
        </w:rPr>
        <w:t>8-777-241-82-89</w:t>
      </w:r>
      <w:r w:rsidR="001E3947" w:rsidRPr="00607226">
        <w:rPr>
          <w:sz w:val="28"/>
          <w:szCs w:val="28"/>
          <w:lang w:val="kk-KZ"/>
        </w:rPr>
        <w:t xml:space="preserve">, мекенжайы бойынша 9.00 бастап </w:t>
      </w:r>
      <w:r w:rsidR="001E3947" w:rsidRPr="00607226">
        <w:rPr>
          <w:i/>
          <w:sz w:val="28"/>
          <w:szCs w:val="28"/>
          <w:lang w:val="kk-KZ"/>
        </w:rPr>
        <w:t xml:space="preserve"> </w:t>
      </w:r>
      <w:r w:rsidR="001E3947" w:rsidRPr="00607226">
        <w:rPr>
          <w:sz w:val="28"/>
          <w:szCs w:val="28"/>
          <w:lang w:val="kk-KZ"/>
        </w:rPr>
        <w:t>17.00</w:t>
      </w:r>
      <w:r w:rsidR="001E3947" w:rsidRPr="00607226">
        <w:rPr>
          <w:i/>
          <w:sz w:val="28"/>
          <w:szCs w:val="28"/>
          <w:lang w:val="kk-KZ"/>
        </w:rPr>
        <w:t xml:space="preserve"> </w:t>
      </w:r>
      <w:r w:rsidR="001E3947" w:rsidRPr="00607226">
        <w:rPr>
          <w:sz w:val="28"/>
          <w:szCs w:val="28"/>
          <w:lang w:val="kk-KZ"/>
        </w:rPr>
        <w:t xml:space="preserve"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</w:t>
      </w:r>
      <w:r w:rsidR="00607226" w:rsidRPr="00607226">
        <w:rPr>
          <w:sz w:val="28"/>
          <w:szCs w:val="28"/>
          <w:lang w:val="kk-KZ"/>
        </w:rPr>
        <w:t>Михаэлис көшесi, 24/1 үй</w:t>
      </w:r>
      <w:r w:rsidR="001E3947" w:rsidRPr="00607226">
        <w:rPr>
          <w:sz w:val="28"/>
          <w:szCs w:val="28"/>
          <w:lang w:val="kk-KZ"/>
        </w:rPr>
        <w:t xml:space="preserve">, 1 қабат, </w:t>
      </w:r>
      <w:r w:rsidR="0092123E" w:rsidRPr="0092123E">
        <w:rPr>
          <w:iCs/>
          <w:sz w:val="28"/>
          <w:szCs w:val="28"/>
          <w:lang w:val="kk-KZ"/>
        </w:rPr>
        <w:t>мекенжайы бойынша кабылданады.</w:t>
      </w:r>
    </w:p>
    <w:sectPr w:rsidR="00337228">
      <w:headerReference w:type="default" r:id="rId7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279C" w14:textId="77777777" w:rsidR="002B7AEA" w:rsidRDefault="002B7AEA">
      <w:r>
        <w:separator/>
      </w:r>
    </w:p>
  </w:endnote>
  <w:endnote w:type="continuationSeparator" w:id="0">
    <w:p w14:paraId="2D19616B" w14:textId="77777777" w:rsidR="002B7AEA" w:rsidRDefault="002B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FA00" w14:textId="77777777" w:rsidR="002B7AEA" w:rsidRDefault="002B7AEA">
      <w:r>
        <w:separator/>
      </w:r>
    </w:p>
  </w:footnote>
  <w:footnote w:type="continuationSeparator" w:id="0">
    <w:p w14:paraId="4549419C" w14:textId="77777777" w:rsidR="002B7AEA" w:rsidRDefault="002B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E159" w14:textId="0AEFA29C" w:rsidR="00DF26AB" w:rsidRDefault="00DF26AB">
    <w:pPr>
      <w:pStyle w:val="ab"/>
    </w:pPr>
    <w:r>
      <w:rPr>
        <w:noProof/>
      </w:rPr>
      <w:pict w14:anchorId="263DEFF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75pt;width:30pt;height:631.4pt;z-index:1;mso-wrap-style:tight" stroked="f">
          <v:textbox style="layout-flow:vertical;mso-layout-flow-alt:bottom-to-top">
            <w:txbxContent>
              <w:p w14:paraId="57EA1735" w14:textId="450E2DAA" w:rsidR="00DF26AB" w:rsidRPr="00DF26AB" w:rsidRDefault="00DF26AB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15.02.2023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CCC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475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2F7"/>
    <w:rsid w:val="00054AE2"/>
    <w:rsid w:val="00081073"/>
    <w:rsid w:val="001349A1"/>
    <w:rsid w:val="001730C1"/>
    <w:rsid w:val="00184A98"/>
    <w:rsid w:val="00191A4A"/>
    <w:rsid w:val="001E3947"/>
    <w:rsid w:val="00237E4E"/>
    <w:rsid w:val="00244DAA"/>
    <w:rsid w:val="002B7AEA"/>
    <w:rsid w:val="002D24A6"/>
    <w:rsid w:val="002D7558"/>
    <w:rsid w:val="00337228"/>
    <w:rsid w:val="00344FBF"/>
    <w:rsid w:val="003C12F7"/>
    <w:rsid w:val="00437060"/>
    <w:rsid w:val="00495969"/>
    <w:rsid w:val="004D6086"/>
    <w:rsid w:val="005B0FBD"/>
    <w:rsid w:val="00607226"/>
    <w:rsid w:val="006C41AD"/>
    <w:rsid w:val="006E0408"/>
    <w:rsid w:val="00700B2D"/>
    <w:rsid w:val="00722BAE"/>
    <w:rsid w:val="007C2AF8"/>
    <w:rsid w:val="007D5F43"/>
    <w:rsid w:val="008C413D"/>
    <w:rsid w:val="008F5EBF"/>
    <w:rsid w:val="00902D64"/>
    <w:rsid w:val="009109D5"/>
    <w:rsid w:val="00920FDC"/>
    <w:rsid w:val="0092123E"/>
    <w:rsid w:val="00976FAE"/>
    <w:rsid w:val="00B14833"/>
    <w:rsid w:val="00B959B4"/>
    <w:rsid w:val="00C60AE4"/>
    <w:rsid w:val="00D04AE9"/>
    <w:rsid w:val="00DD7AAC"/>
    <w:rsid w:val="00DF26AB"/>
    <w:rsid w:val="00E43B20"/>
    <w:rsid w:val="00E44853"/>
    <w:rsid w:val="00E53B29"/>
    <w:rsid w:val="00EC53F3"/>
    <w:rsid w:val="00F1649B"/>
    <w:rsid w:val="00F641D6"/>
    <w:rsid w:val="00F95981"/>
    <w:rsid w:val="00FA2DEE"/>
    <w:rsid w:val="00FA3D78"/>
    <w:rsid w:val="00FC7EC2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28C52B"/>
  <w15:chartTrackingRefBased/>
  <w15:docId w15:val="{0B57BAE2-6BE6-49D8-90F9-242221EF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0"/>
    <w:link w:val="40"/>
    <w:uiPriority w:val="9"/>
    <w:qFormat/>
    <w:rsid w:val="006C41AD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4">
    <w:name w:val=" 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 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  <w:style w:type="character" w:customStyle="1" w:styleId="40">
    <w:name w:val="Заголовок 4 Знак"/>
    <w:link w:val="4"/>
    <w:uiPriority w:val="9"/>
    <w:rsid w:val="006C41A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2021-09-10T06:26:00Z</cp:lastPrinted>
  <dcterms:created xsi:type="dcterms:W3CDTF">2023-02-15T08:16:00Z</dcterms:created>
  <dcterms:modified xsi:type="dcterms:W3CDTF">2023-02-15T08:16:00Z</dcterms:modified>
</cp:coreProperties>
</file>