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11" w:rsidRPr="00C66AB9" w:rsidRDefault="00A34F11" w:rsidP="00613A11">
      <w:pPr>
        <w:spacing w:after="0" w:line="240" w:lineRule="auto"/>
        <w:ind w:left="5954"/>
        <w:jc w:val="center"/>
        <w:rPr>
          <w:rFonts w:ascii="Times New Roman" w:hAnsi="Times New Roman"/>
          <w:sz w:val="28"/>
          <w:szCs w:val="28"/>
          <w:lang w:val="kk-KZ" w:eastAsia="ru-RU"/>
        </w:rPr>
      </w:pPr>
      <w:r w:rsidRPr="00C66AB9">
        <w:rPr>
          <w:rFonts w:ascii="Times New Roman" w:hAnsi="Times New Roman"/>
          <w:bCs/>
          <w:color w:val="000000"/>
          <w:sz w:val="28"/>
          <w:szCs w:val="28"/>
          <w:lang w:val="kk-KZ" w:eastAsia="ru-RU"/>
        </w:rPr>
        <w:t xml:space="preserve"> </w:t>
      </w:r>
      <w:r w:rsidR="00613A11" w:rsidRPr="00C66AB9">
        <w:rPr>
          <w:rFonts w:ascii="Times New Roman" w:hAnsi="Times New Roman"/>
          <w:bCs/>
          <w:color w:val="000000"/>
          <w:sz w:val="28"/>
          <w:szCs w:val="28"/>
          <w:lang w:val="kk-KZ" w:eastAsia="ru-RU"/>
        </w:rPr>
        <w:t>«</w:t>
      </w:r>
      <w:r w:rsidR="00613A11" w:rsidRPr="00613A11">
        <w:rPr>
          <w:rFonts w:ascii="Times New Roman" w:hAnsi="Times New Roman"/>
          <w:bCs/>
          <w:color w:val="000000"/>
          <w:sz w:val="28"/>
          <w:szCs w:val="28"/>
          <w:lang w:val="kk-KZ" w:eastAsia="ru-RU"/>
        </w:rPr>
        <w:t>Кедендік тасымалдаушылардың тізіліміне енгізу</w:t>
      </w:r>
      <w:r w:rsidR="00613A11" w:rsidRPr="00C66AB9">
        <w:rPr>
          <w:rFonts w:ascii="Times New Roman" w:hAnsi="Times New Roman"/>
          <w:bCs/>
          <w:color w:val="000000"/>
          <w:sz w:val="28"/>
          <w:szCs w:val="28"/>
          <w:lang w:val="kk-KZ" w:eastAsia="ru-RU"/>
        </w:rPr>
        <w:t xml:space="preserve">» </w:t>
      </w:r>
      <w:r w:rsidR="00613A11" w:rsidRPr="00C66AB9">
        <w:rPr>
          <w:rFonts w:ascii="Times New Roman" w:hAnsi="Times New Roman"/>
          <w:sz w:val="28"/>
          <w:szCs w:val="28"/>
          <w:lang w:val="kk-KZ" w:eastAsia="ru-RU"/>
        </w:rPr>
        <w:t>мемлекеттiк көрсетілетін қызмет қағидасына</w:t>
      </w:r>
    </w:p>
    <w:p w:rsidR="00613A11" w:rsidRPr="00C66AB9" w:rsidRDefault="00613A11" w:rsidP="00613A11">
      <w:pPr>
        <w:spacing w:after="0" w:line="240" w:lineRule="auto"/>
        <w:ind w:left="5954"/>
        <w:jc w:val="center"/>
        <w:rPr>
          <w:rFonts w:ascii="Times New Roman" w:hAnsi="Times New Roman"/>
          <w:sz w:val="28"/>
          <w:szCs w:val="28"/>
          <w:lang w:val="kk-KZ" w:eastAsia="ru-RU"/>
        </w:rPr>
      </w:pPr>
      <w:r w:rsidRPr="00C66AB9">
        <w:rPr>
          <w:rFonts w:ascii="Times New Roman" w:hAnsi="Times New Roman"/>
          <w:sz w:val="28"/>
          <w:szCs w:val="28"/>
          <w:lang w:val="kk-KZ" w:eastAsia="ru-RU"/>
        </w:rPr>
        <w:t>1-қосымша</w:t>
      </w:r>
    </w:p>
    <w:p w:rsidR="00613A11" w:rsidRPr="00C66AB9" w:rsidRDefault="00613A11" w:rsidP="00613A11">
      <w:pPr>
        <w:spacing w:after="0" w:line="240" w:lineRule="auto"/>
        <w:ind w:left="5954"/>
        <w:jc w:val="center"/>
        <w:rPr>
          <w:rFonts w:ascii="Times New Roman" w:hAnsi="Times New Roman"/>
          <w:sz w:val="20"/>
          <w:szCs w:val="20"/>
          <w:lang w:val="kk-KZ"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6237"/>
      </w:tblGrid>
      <w:tr w:rsidR="00613A11" w:rsidRPr="00A34F11" w:rsidTr="00E760BC">
        <w:tc>
          <w:tcPr>
            <w:tcW w:w="9889" w:type="dxa"/>
            <w:gridSpan w:val="3"/>
            <w:shd w:val="clear" w:color="auto" w:fill="auto"/>
          </w:tcPr>
          <w:p w:rsidR="00613A11" w:rsidRPr="00A34F11" w:rsidRDefault="00613A11" w:rsidP="00613A11">
            <w:pPr>
              <w:spacing w:after="0" w:line="240" w:lineRule="auto"/>
              <w:jc w:val="center"/>
              <w:rPr>
                <w:rFonts w:ascii="Times New Roman" w:hAnsi="Times New Roman"/>
                <w:b/>
                <w:sz w:val="28"/>
                <w:szCs w:val="28"/>
                <w:lang w:val="kk-KZ" w:eastAsia="ru-RU"/>
              </w:rPr>
            </w:pPr>
            <w:r w:rsidRPr="00A34F11">
              <w:rPr>
                <w:rFonts w:ascii="Times New Roman" w:hAnsi="Times New Roman"/>
                <w:b/>
                <w:sz w:val="28"/>
                <w:szCs w:val="28"/>
                <w:lang w:val="kk-KZ" w:eastAsia="ru-RU"/>
              </w:rPr>
              <w:t>«Кедендік тасымалдаушылардың тізіліміне енгізу»</w:t>
            </w:r>
          </w:p>
          <w:p w:rsidR="00613A11" w:rsidRPr="00C66AB9" w:rsidRDefault="00613A11" w:rsidP="00613A11">
            <w:pPr>
              <w:spacing w:after="0" w:line="240" w:lineRule="auto"/>
              <w:jc w:val="center"/>
              <w:rPr>
                <w:rFonts w:ascii="Times New Roman" w:hAnsi="Times New Roman"/>
                <w:bCs/>
                <w:sz w:val="28"/>
                <w:szCs w:val="28"/>
                <w:lang w:val="kk-KZ" w:eastAsia="ru-RU"/>
              </w:rPr>
            </w:pPr>
            <w:r w:rsidRPr="00A34F11">
              <w:rPr>
                <w:rFonts w:ascii="Times New Roman" w:hAnsi="Times New Roman"/>
                <w:b/>
                <w:sz w:val="28"/>
                <w:szCs w:val="28"/>
                <w:lang w:val="kk-KZ" w:eastAsia="ru-RU"/>
              </w:rPr>
              <w:t>мемлекеттік көрсетілетін қызмет стандарты</w:t>
            </w:r>
          </w:p>
        </w:tc>
      </w:tr>
      <w:tr w:rsidR="00613A11" w:rsidRPr="00A34F11" w:rsidTr="00E760BC">
        <w:tc>
          <w:tcPr>
            <w:tcW w:w="817" w:type="dxa"/>
            <w:shd w:val="clear" w:color="auto" w:fill="auto"/>
          </w:tcPr>
          <w:p w:rsidR="00613A11" w:rsidRPr="00C66AB9" w:rsidRDefault="00613A11" w:rsidP="00E760BC">
            <w:pPr>
              <w:spacing w:after="0" w:line="240" w:lineRule="auto"/>
              <w:rPr>
                <w:rFonts w:ascii="Times New Roman" w:hAnsi="Times New Roman"/>
                <w:sz w:val="28"/>
                <w:szCs w:val="28"/>
                <w:lang w:val="kk-KZ" w:eastAsia="ru-RU"/>
              </w:rPr>
            </w:pPr>
            <w:r w:rsidRPr="00C66AB9">
              <w:rPr>
                <w:rFonts w:ascii="Times New Roman" w:hAnsi="Times New Roman"/>
                <w:sz w:val="28"/>
                <w:szCs w:val="28"/>
                <w:lang w:val="kk-KZ" w:eastAsia="ru-RU"/>
              </w:rPr>
              <w:t>1</w:t>
            </w:r>
          </w:p>
        </w:tc>
        <w:tc>
          <w:tcPr>
            <w:tcW w:w="2835" w:type="dxa"/>
            <w:shd w:val="clear" w:color="auto" w:fill="auto"/>
          </w:tcPr>
          <w:p w:rsidR="00613A11" w:rsidRPr="00C66AB9" w:rsidRDefault="00613A11" w:rsidP="00E760BC">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Көрсетілетін қызметті берушінің атауы</w:t>
            </w:r>
          </w:p>
        </w:tc>
        <w:tc>
          <w:tcPr>
            <w:tcW w:w="6237" w:type="dxa"/>
            <w:shd w:val="clear" w:color="auto" w:fill="auto"/>
          </w:tcPr>
          <w:p w:rsidR="00613A11" w:rsidRPr="00C66AB9" w:rsidRDefault="00613A11" w:rsidP="00832FC3">
            <w:pPr>
              <w:spacing w:after="0" w:line="240" w:lineRule="auto"/>
              <w:ind w:firstLine="459"/>
              <w:jc w:val="both"/>
              <w:rPr>
                <w:rFonts w:ascii="Times New Roman" w:hAnsi="Times New Roman"/>
                <w:sz w:val="28"/>
                <w:szCs w:val="28"/>
                <w:lang w:val="kk-KZ" w:eastAsia="ru-RU"/>
              </w:rPr>
            </w:pPr>
            <w:r w:rsidRPr="00613A11">
              <w:rPr>
                <w:rFonts w:ascii="Times New Roman" w:hAnsi="Times New Roman"/>
                <w:sz w:val="28"/>
                <w:szCs w:val="28"/>
                <w:lang w:val="kk-KZ" w:eastAsia="ru-RU"/>
              </w:rPr>
              <w:t>Қазақстан Республикасы Қаржы министрлігінің Мемлекеттік кірістер комитетінің облыстар, Алматы, Астана және Шымкент қалала</w:t>
            </w:r>
            <w:r>
              <w:rPr>
                <w:rFonts w:ascii="Times New Roman" w:hAnsi="Times New Roman"/>
                <w:sz w:val="28"/>
                <w:szCs w:val="28"/>
                <w:lang w:val="kk-KZ" w:eastAsia="ru-RU"/>
              </w:rPr>
              <w:t>ры бойынша аумақтық органдары</w:t>
            </w:r>
          </w:p>
        </w:tc>
      </w:tr>
      <w:tr w:rsidR="00613A11" w:rsidRPr="00A34F11" w:rsidTr="00E760BC">
        <w:tc>
          <w:tcPr>
            <w:tcW w:w="817" w:type="dxa"/>
            <w:shd w:val="clear" w:color="auto" w:fill="auto"/>
          </w:tcPr>
          <w:p w:rsidR="00613A11" w:rsidRPr="00C66AB9" w:rsidRDefault="00613A11" w:rsidP="00E760BC">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2</w:t>
            </w:r>
          </w:p>
        </w:tc>
        <w:tc>
          <w:tcPr>
            <w:tcW w:w="2835" w:type="dxa"/>
            <w:shd w:val="clear" w:color="auto" w:fill="auto"/>
          </w:tcPr>
          <w:p w:rsidR="00613A11" w:rsidRPr="00C66AB9" w:rsidRDefault="00613A11" w:rsidP="00E760BC">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Мемлекеттік көрсетілетін қызметті көрсету каналдары</w:t>
            </w:r>
          </w:p>
        </w:tc>
        <w:tc>
          <w:tcPr>
            <w:tcW w:w="6237" w:type="dxa"/>
            <w:shd w:val="clear" w:color="auto" w:fill="auto"/>
          </w:tcPr>
          <w:p w:rsidR="00613A11" w:rsidRPr="00C66AB9" w:rsidRDefault="00613A11" w:rsidP="00832FC3">
            <w:pPr>
              <w:spacing w:after="0" w:line="240" w:lineRule="auto"/>
              <w:ind w:firstLine="459"/>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1) көрсетілетін қызметті беруші арқылы;</w:t>
            </w:r>
          </w:p>
          <w:p w:rsidR="00613A11" w:rsidRPr="00C66AB9" w:rsidRDefault="00613A11" w:rsidP="00832FC3">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t xml:space="preserve">2) «электрондық үкіметтің» www.egov.kz </w:t>
            </w:r>
            <w:r w:rsidR="00026D78">
              <w:rPr>
                <w:rFonts w:ascii="Times New Roman" w:hAnsi="Times New Roman"/>
                <w:color w:val="000000"/>
                <w:sz w:val="28"/>
                <w:szCs w:val="28"/>
                <w:lang w:val="kk-KZ" w:eastAsia="ru-RU"/>
              </w:rPr>
              <w:br/>
            </w:r>
            <w:r w:rsidRPr="00C66AB9">
              <w:rPr>
                <w:rFonts w:ascii="Times New Roman" w:hAnsi="Times New Roman"/>
                <w:color w:val="000000"/>
                <w:sz w:val="28"/>
                <w:szCs w:val="28"/>
                <w:lang w:val="kk-KZ" w:eastAsia="ru-RU"/>
              </w:rPr>
              <w:t>веб-порталы (бұдан әрі – портал) арқылы жүзеге асырылады.</w:t>
            </w:r>
          </w:p>
        </w:tc>
      </w:tr>
      <w:tr w:rsidR="00613A11" w:rsidRPr="00A34F11" w:rsidTr="00E760BC">
        <w:tc>
          <w:tcPr>
            <w:tcW w:w="817" w:type="dxa"/>
            <w:shd w:val="clear" w:color="auto" w:fill="auto"/>
          </w:tcPr>
          <w:p w:rsidR="00613A11" w:rsidRPr="00C66AB9" w:rsidRDefault="00613A11" w:rsidP="00E760BC">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3</w:t>
            </w:r>
          </w:p>
        </w:tc>
        <w:tc>
          <w:tcPr>
            <w:tcW w:w="2835" w:type="dxa"/>
            <w:shd w:val="clear" w:color="auto" w:fill="auto"/>
          </w:tcPr>
          <w:p w:rsidR="00613A11" w:rsidRPr="00C66AB9" w:rsidRDefault="00613A11" w:rsidP="00E760BC">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мерзімдері</w:t>
            </w:r>
          </w:p>
        </w:tc>
        <w:tc>
          <w:tcPr>
            <w:tcW w:w="6237" w:type="dxa"/>
            <w:shd w:val="clear" w:color="auto" w:fill="auto"/>
          </w:tcPr>
          <w:p w:rsidR="00613A11" w:rsidRPr="00613A11" w:rsidRDefault="00613A11" w:rsidP="00832FC3">
            <w:pPr>
              <w:spacing w:after="0" w:line="240" w:lineRule="auto"/>
              <w:ind w:firstLine="459"/>
              <w:jc w:val="both"/>
              <w:rPr>
                <w:rFonts w:ascii="Times New Roman" w:eastAsia="Calibri" w:hAnsi="Times New Roman"/>
                <w:color w:val="000000"/>
                <w:sz w:val="28"/>
                <w:szCs w:val="28"/>
                <w:lang w:val="kk-KZ" w:eastAsia="ru-RU"/>
              </w:rPr>
            </w:pPr>
            <w:r w:rsidRPr="00613A11">
              <w:rPr>
                <w:rFonts w:ascii="Times New Roman" w:eastAsia="Calibri" w:hAnsi="Times New Roman"/>
                <w:color w:val="000000"/>
                <w:sz w:val="28"/>
                <w:szCs w:val="28"/>
                <w:lang w:val="kk-KZ" w:eastAsia="ru-RU"/>
              </w:rPr>
              <w:t>1) көрсетілетін қызметті алушы құжаттар топтамасын көрсетілетін қызметті берушіге және порталға тапсырған сәттен бастап – 10 (он) жұмыс күні;</w:t>
            </w:r>
          </w:p>
          <w:p w:rsidR="00613A11" w:rsidRPr="00613A11" w:rsidRDefault="00613A11" w:rsidP="00832FC3">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613A11">
              <w:rPr>
                <w:rFonts w:ascii="Times New Roman" w:eastAsia="Calibri" w:hAnsi="Times New Roman"/>
                <w:color w:val="000000"/>
                <w:sz w:val="28"/>
                <w:szCs w:val="28"/>
                <w:lang w:val="kk-KZ" w:eastAsia="ru-RU"/>
              </w:rPr>
              <w:t xml:space="preserve">2) көрсетілетін қызметті алушының көрсетілетін қызметті берушіге құжаттар топтамасын тапсыруы үшін күтудің барынша жол берілетін уақыты – </w:t>
            </w:r>
            <w:r w:rsidRPr="00C66AB9">
              <w:rPr>
                <w:rFonts w:ascii="Times New Roman" w:hAnsi="Times New Roman"/>
                <w:color w:val="000000"/>
                <w:sz w:val="28"/>
                <w:szCs w:val="28"/>
                <w:lang w:val="kk-KZ" w:eastAsia="ru-RU"/>
              </w:rPr>
              <w:t>20 (жиырма) минут</w:t>
            </w:r>
            <w:r w:rsidRPr="00613A11">
              <w:rPr>
                <w:rFonts w:ascii="Times New Roman" w:eastAsia="Calibri" w:hAnsi="Times New Roman"/>
                <w:color w:val="000000"/>
                <w:sz w:val="28"/>
                <w:szCs w:val="28"/>
                <w:lang w:val="kk-KZ" w:eastAsia="ru-RU"/>
              </w:rPr>
              <w:t>;</w:t>
            </w:r>
          </w:p>
          <w:p w:rsidR="00613A11" w:rsidRPr="00C66AB9"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eastAsia="Calibri" w:hAnsi="Times New Roman"/>
                <w:color w:val="000000"/>
                <w:sz w:val="28"/>
                <w:szCs w:val="28"/>
                <w:lang w:val="kk-KZ" w:eastAsia="ru-RU"/>
              </w:rPr>
              <w:t xml:space="preserve">3) көрсетілетін қызметті алушыға қызмет көрсетудің барынша жол берілетін </w:t>
            </w:r>
            <w:r w:rsidR="00026D78">
              <w:rPr>
                <w:rFonts w:ascii="Times New Roman" w:eastAsia="Calibri" w:hAnsi="Times New Roman"/>
                <w:color w:val="000000"/>
                <w:sz w:val="28"/>
                <w:szCs w:val="28"/>
                <w:lang w:val="kk-KZ" w:eastAsia="ru-RU"/>
              </w:rPr>
              <w:br/>
            </w:r>
            <w:r w:rsidRPr="00613A11">
              <w:rPr>
                <w:rFonts w:ascii="Times New Roman" w:eastAsia="Calibri" w:hAnsi="Times New Roman"/>
                <w:color w:val="000000"/>
                <w:sz w:val="28"/>
                <w:szCs w:val="28"/>
                <w:lang w:val="kk-KZ" w:eastAsia="ru-RU"/>
              </w:rPr>
              <w:t xml:space="preserve">уақыты – </w:t>
            </w:r>
            <w:r w:rsidRPr="00C66AB9">
              <w:rPr>
                <w:rFonts w:ascii="Times New Roman" w:hAnsi="Times New Roman"/>
                <w:color w:val="000000"/>
                <w:sz w:val="28"/>
                <w:szCs w:val="28"/>
                <w:lang w:val="kk-KZ" w:eastAsia="ru-RU"/>
              </w:rPr>
              <w:t>20 (жиырма) минут</w:t>
            </w:r>
            <w:r w:rsidRPr="00613A11">
              <w:rPr>
                <w:rFonts w:ascii="Times New Roman" w:eastAsia="Calibri" w:hAnsi="Times New Roman"/>
                <w:color w:val="000000"/>
                <w:sz w:val="28"/>
                <w:szCs w:val="28"/>
                <w:lang w:val="kk-KZ" w:eastAsia="ru-RU"/>
              </w:rPr>
              <w:t>.</w:t>
            </w:r>
          </w:p>
        </w:tc>
      </w:tr>
      <w:tr w:rsidR="00613A11" w:rsidRPr="00C66AB9" w:rsidTr="00E760BC">
        <w:tc>
          <w:tcPr>
            <w:tcW w:w="817" w:type="dxa"/>
            <w:shd w:val="clear" w:color="auto" w:fill="auto"/>
          </w:tcPr>
          <w:p w:rsidR="00613A11" w:rsidRPr="00C66AB9" w:rsidRDefault="00613A11" w:rsidP="00E760BC">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4</w:t>
            </w:r>
          </w:p>
        </w:tc>
        <w:tc>
          <w:tcPr>
            <w:tcW w:w="2835" w:type="dxa"/>
            <w:shd w:val="clear" w:color="auto" w:fill="auto"/>
          </w:tcPr>
          <w:p w:rsidR="00613A11" w:rsidRPr="00C66AB9" w:rsidRDefault="00613A11" w:rsidP="00E760BC">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нысаны</w:t>
            </w:r>
          </w:p>
        </w:tc>
        <w:tc>
          <w:tcPr>
            <w:tcW w:w="6237" w:type="dxa"/>
            <w:shd w:val="clear" w:color="auto" w:fill="auto"/>
          </w:tcPr>
          <w:p w:rsidR="00613A11" w:rsidRPr="00C66AB9" w:rsidRDefault="00613A11" w:rsidP="00832FC3">
            <w:pPr>
              <w:spacing w:after="0" w:line="240" w:lineRule="auto"/>
              <w:ind w:firstLine="459"/>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электронды (ішінара автоматтандырылған) және (немесе) қағазда.</w:t>
            </w:r>
          </w:p>
          <w:p w:rsidR="00613A11" w:rsidRPr="00C66AB9" w:rsidRDefault="00613A11" w:rsidP="00832FC3">
            <w:pPr>
              <w:spacing w:after="0" w:line="240" w:lineRule="auto"/>
              <w:ind w:firstLine="459"/>
              <w:rPr>
                <w:rFonts w:ascii="Times New Roman" w:hAnsi="Times New Roman"/>
                <w:bCs/>
                <w:sz w:val="28"/>
                <w:szCs w:val="28"/>
                <w:lang w:val="kk-KZ" w:eastAsia="ru-RU"/>
              </w:rPr>
            </w:pPr>
          </w:p>
        </w:tc>
      </w:tr>
      <w:tr w:rsidR="00613A11" w:rsidRPr="00A34F11" w:rsidTr="00E760BC">
        <w:tc>
          <w:tcPr>
            <w:tcW w:w="817" w:type="dxa"/>
            <w:shd w:val="clear" w:color="auto" w:fill="auto"/>
          </w:tcPr>
          <w:p w:rsidR="00613A11" w:rsidRPr="00C66AB9" w:rsidRDefault="00613A11" w:rsidP="00E760BC">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5</w:t>
            </w:r>
          </w:p>
        </w:tc>
        <w:tc>
          <w:tcPr>
            <w:tcW w:w="2835" w:type="dxa"/>
            <w:shd w:val="clear" w:color="auto" w:fill="auto"/>
          </w:tcPr>
          <w:p w:rsidR="00613A11" w:rsidRPr="00C66AB9" w:rsidRDefault="00613A11" w:rsidP="00E760BC">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нәтижесі</w:t>
            </w:r>
          </w:p>
        </w:tc>
        <w:tc>
          <w:tcPr>
            <w:tcW w:w="6237" w:type="dxa"/>
            <w:shd w:val="clear" w:color="auto" w:fill="auto"/>
          </w:tcPr>
          <w:p w:rsidR="00613A11" w:rsidRPr="00C66AB9" w:rsidRDefault="00613A11" w:rsidP="00832FC3">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Pr>
                <w:rFonts w:ascii="Times New Roman" w:hAnsi="Times New Roman"/>
                <w:sz w:val="28"/>
                <w:szCs w:val="28"/>
                <w:lang w:val="kk-KZ"/>
              </w:rPr>
              <w:t>к</w:t>
            </w:r>
            <w:r w:rsidRPr="00613A11">
              <w:rPr>
                <w:rFonts w:ascii="Times New Roman" w:hAnsi="Times New Roman"/>
                <w:sz w:val="28"/>
                <w:szCs w:val="28"/>
                <w:lang w:val="kk-KZ"/>
              </w:rPr>
              <w:t>өрсетілетін қызметті берушінің басшысының не оны алмастыратын адамның не көрсетілетін қызметті берушінің басшысының орынбасарының бұйрығымен ресімделген кедендік тасымалдаушылар тізіліміне е</w:t>
            </w:r>
            <w:r w:rsidR="00832FC3">
              <w:rPr>
                <w:rFonts w:ascii="Times New Roman" w:hAnsi="Times New Roman"/>
                <w:sz w:val="28"/>
                <w:szCs w:val="28"/>
                <w:lang w:val="kk-KZ"/>
              </w:rPr>
              <w:t xml:space="preserve">нгізу туралы шешім хабарламамен және </w:t>
            </w:r>
            <w:r w:rsidRPr="00C66AB9">
              <w:rPr>
                <w:rFonts w:ascii="Times New Roman" w:eastAsia="Calibri" w:hAnsi="Times New Roman"/>
                <w:color w:val="000000"/>
                <w:sz w:val="28"/>
                <w:szCs w:val="28"/>
                <w:lang w:val="kk-KZ" w:eastAsia="ru-RU"/>
              </w:rPr>
              <w:t>Қағиданың</w:t>
            </w:r>
            <w:r w:rsidR="00832FC3">
              <w:rPr>
                <w:rFonts w:ascii="Times New Roman" w:eastAsia="Calibri" w:hAnsi="Times New Roman"/>
                <w:color w:val="000000"/>
                <w:sz w:val="28"/>
                <w:szCs w:val="28"/>
                <w:lang w:val="kk-KZ" w:eastAsia="ru-RU"/>
              </w:rPr>
              <w:t xml:space="preserve"> осы 1-қосымшасының </w:t>
            </w:r>
            <w:r w:rsidRPr="00C66AB9">
              <w:rPr>
                <w:rFonts w:ascii="Times New Roman" w:eastAsia="Calibri" w:hAnsi="Times New Roman"/>
                <w:color w:val="000000"/>
                <w:sz w:val="28"/>
                <w:szCs w:val="28"/>
                <w:lang w:val="kk-KZ" w:eastAsia="ru-RU"/>
              </w:rPr>
              <w:t>9-тармағында көрсетілген жағдайда және негізде қызмет берушінің мемлекеттік қызметті көрсетуден бас тартуы туралы дәлелді жауабы болып табылады.</w:t>
            </w:r>
          </w:p>
          <w:p w:rsidR="00613A11" w:rsidRPr="00C66AB9" w:rsidRDefault="00613A11" w:rsidP="00832FC3">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t xml:space="preserve">Мемлекеттік қызмет көрсету нәтижесін беру нысаны: </w:t>
            </w:r>
            <w:r w:rsidRPr="00613A11">
              <w:rPr>
                <w:rFonts w:ascii="Times New Roman" w:hAnsi="Times New Roman"/>
                <w:color w:val="000000"/>
                <w:sz w:val="28"/>
                <w:szCs w:val="28"/>
                <w:lang w:val="kk-KZ" w:eastAsia="ru-RU"/>
              </w:rPr>
              <w:t>электронды және (немесе) қағазда.</w:t>
            </w:r>
          </w:p>
        </w:tc>
      </w:tr>
      <w:tr w:rsidR="00613A11" w:rsidRPr="00A34F11" w:rsidTr="00E760BC">
        <w:tc>
          <w:tcPr>
            <w:tcW w:w="817" w:type="dxa"/>
            <w:shd w:val="clear" w:color="auto" w:fill="auto"/>
          </w:tcPr>
          <w:p w:rsidR="00613A11" w:rsidRPr="00C66AB9" w:rsidRDefault="00613A11" w:rsidP="00E760BC">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lastRenderedPageBreak/>
              <w:t>6</w:t>
            </w:r>
          </w:p>
        </w:tc>
        <w:tc>
          <w:tcPr>
            <w:tcW w:w="2835" w:type="dxa"/>
            <w:shd w:val="clear" w:color="auto" w:fill="auto"/>
          </w:tcPr>
          <w:p w:rsidR="00613A11" w:rsidRPr="00C66AB9" w:rsidRDefault="00613A11" w:rsidP="00E760BC">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237" w:type="dxa"/>
            <w:shd w:val="clear" w:color="auto" w:fill="auto"/>
          </w:tcPr>
          <w:p w:rsidR="00613A11" w:rsidRPr="00C66AB9" w:rsidRDefault="00613A11" w:rsidP="00832FC3">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t>Мемлекеттік қызмет тегін негізде көрсетіледі.</w:t>
            </w:r>
          </w:p>
        </w:tc>
      </w:tr>
      <w:tr w:rsidR="00613A11" w:rsidRPr="00C66AB9" w:rsidTr="00E760BC">
        <w:tc>
          <w:tcPr>
            <w:tcW w:w="817" w:type="dxa"/>
            <w:shd w:val="clear" w:color="auto" w:fill="auto"/>
          </w:tcPr>
          <w:p w:rsidR="00613A11" w:rsidRPr="00C66AB9" w:rsidRDefault="00613A11" w:rsidP="00E760BC">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7</w:t>
            </w:r>
          </w:p>
        </w:tc>
        <w:tc>
          <w:tcPr>
            <w:tcW w:w="2835" w:type="dxa"/>
            <w:shd w:val="clear" w:color="auto" w:fill="auto"/>
          </w:tcPr>
          <w:p w:rsidR="00613A11" w:rsidRPr="00C66AB9" w:rsidRDefault="00613A11" w:rsidP="00E760BC">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Қызметті берушің жұмыс кестесі</w:t>
            </w:r>
          </w:p>
        </w:tc>
        <w:tc>
          <w:tcPr>
            <w:tcW w:w="6237" w:type="dxa"/>
            <w:shd w:val="clear" w:color="auto" w:fill="auto"/>
          </w:tcPr>
          <w:p w:rsidR="00613A11" w:rsidRPr="00C66AB9" w:rsidRDefault="00613A11" w:rsidP="00832FC3">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613A11" w:rsidRPr="00C66AB9" w:rsidRDefault="00613A11" w:rsidP="00832FC3">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Мемлекеттік көрсетілетін қызмет кезекпен көрсетіледі, алдын ала жазылу талап етілмейді, жеделдетілген қызмет көрсету көзделмеген;</w:t>
            </w:r>
          </w:p>
          <w:p w:rsidR="00613A11" w:rsidRPr="00C66AB9" w:rsidRDefault="00613A11" w:rsidP="00832FC3">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2) портал – тәулік бойы, жөндеу жұмыстарын жүргізуге байланысты техникалық үзілістерді қоспағанда (көрсетілетін қызметті алушы </w:t>
            </w:r>
            <w:r w:rsidR="00026D78">
              <w:rPr>
                <w:rFonts w:ascii="Times New Roman" w:hAnsi="Times New Roman"/>
                <w:bCs/>
                <w:sz w:val="28"/>
                <w:szCs w:val="28"/>
                <w:lang w:val="kk-KZ" w:eastAsia="ru-RU"/>
              </w:rPr>
              <w:br/>
            </w:r>
            <w:r w:rsidRPr="00C66AB9">
              <w:rPr>
                <w:rFonts w:ascii="Times New Roman" w:hAnsi="Times New Roman"/>
                <w:bCs/>
                <w:sz w:val="28"/>
                <w:szCs w:val="28"/>
                <w:lang w:val="kk-KZ" w:eastAsia="ru-RU"/>
              </w:rPr>
              <w:t>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613A11" w:rsidRPr="00C66AB9" w:rsidRDefault="00613A11" w:rsidP="00832FC3">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Мемлекеттік қызметті көрсету орындарының мекенжайлары: </w:t>
            </w:r>
          </w:p>
          <w:p w:rsidR="00613A11" w:rsidRPr="00C66AB9" w:rsidRDefault="00613A11" w:rsidP="00832FC3">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1) көрсетілетін қызметті </w:t>
            </w:r>
            <w:r w:rsidR="00026D78">
              <w:rPr>
                <w:rFonts w:ascii="Times New Roman" w:hAnsi="Times New Roman"/>
                <w:bCs/>
                <w:sz w:val="28"/>
                <w:szCs w:val="28"/>
                <w:lang w:val="kk-KZ" w:eastAsia="ru-RU"/>
              </w:rPr>
              <w:br/>
            </w:r>
            <w:r w:rsidRPr="00C66AB9">
              <w:rPr>
                <w:rFonts w:ascii="Times New Roman" w:hAnsi="Times New Roman"/>
                <w:bCs/>
                <w:sz w:val="28"/>
                <w:szCs w:val="28"/>
                <w:lang w:val="kk-KZ" w:eastAsia="ru-RU"/>
              </w:rPr>
              <w:t>берушінің – www.kgd.gov.kz;</w:t>
            </w:r>
          </w:p>
          <w:p w:rsidR="00613A11" w:rsidRPr="00C66AB9" w:rsidRDefault="00613A11" w:rsidP="00832FC3">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2) www.egov.kz порталы </w:t>
            </w:r>
            <w:r w:rsidR="00026D78">
              <w:rPr>
                <w:rFonts w:ascii="Times New Roman" w:hAnsi="Times New Roman"/>
                <w:bCs/>
                <w:sz w:val="28"/>
                <w:szCs w:val="28"/>
                <w:lang w:val="kk-KZ" w:eastAsia="ru-RU"/>
              </w:rPr>
              <w:br/>
            </w:r>
            <w:r w:rsidRPr="00C66AB9">
              <w:rPr>
                <w:rFonts w:ascii="Times New Roman" w:hAnsi="Times New Roman"/>
                <w:bCs/>
                <w:sz w:val="28"/>
                <w:szCs w:val="28"/>
                <w:lang w:val="kk-KZ" w:eastAsia="ru-RU"/>
              </w:rPr>
              <w:t>интернет-ресурстарында орналастырылған.</w:t>
            </w:r>
          </w:p>
        </w:tc>
      </w:tr>
      <w:tr w:rsidR="00613A11" w:rsidRPr="00A34F11" w:rsidTr="00E760BC">
        <w:tc>
          <w:tcPr>
            <w:tcW w:w="817" w:type="dxa"/>
            <w:shd w:val="clear" w:color="auto" w:fill="auto"/>
          </w:tcPr>
          <w:p w:rsidR="00613A11" w:rsidRPr="00C66AB9" w:rsidRDefault="00613A11" w:rsidP="00E760BC">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8</w:t>
            </w:r>
          </w:p>
        </w:tc>
        <w:tc>
          <w:tcPr>
            <w:tcW w:w="2835" w:type="dxa"/>
            <w:shd w:val="clear" w:color="auto" w:fill="auto"/>
          </w:tcPr>
          <w:p w:rsidR="00613A11" w:rsidRPr="00C66AB9" w:rsidRDefault="00613A11" w:rsidP="00E760BC">
            <w:pPr>
              <w:spacing w:after="0" w:line="240" w:lineRule="auto"/>
              <w:jc w:val="both"/>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үшін қажетті құжаттар тізбесі</w:t>
            </w:r>
          </w:p>
        </w:tc>
        <w:tc>
          <w:tcPr>
            <w:tcW w:w="6237" w:type="dxa"/>
            <w:shd w:val="clear" w:color="auto" w:fill="auto"/>
          </w:tcPr>
          <w:p w:rsidR="00613A11" w:rsidRPr="00613A11"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көрсетілетін қызметті берушіге:</w:t>
            </w:r>
          </w:p>
          <w:p w:rsidR="00613A11" w:rsidRPr="00613A11"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 xml:space="preserve">1) осы </w:t>
            </w:r>
            <w:r>
              <w:rPr>
                <w:rFonts w:ascii="Times New Roman" w:hAnsi="Times New Roman"/>
                <w:bCs/>
                <w:sz w:val="28"/>
                <w:szCs w:val="28"/>
                <w:lang w:val="kk-KZ" w:eastAsia="ru-RU"/>
              </w:rPr>
              <w:t>Қағидаға</w:t>
            </w:r>
            <w:r w:rsidRPr="00613A11">
              <w:rPr>
                <w:rFonts w:ascii="Times New Roman" w:hAnsi="Times New Roman"/>
                <w:bCs/>
                <w:sz w:val="28"/>
                <w:szCs w:val="28"/>
                <w:lang w:val="kk-KZ" w:eastAsia="ru-RU"/>
              </w:rPr>
              <w:t xml:space="preserve"> </w:t>
            </w:r>
            <w:r>
              <w:rPr>
                <w:rFonts w:ascii="Times New Roman" w:hAnsi="Times New Roman"/>
                <w:bCs/>
                <w:sz w:val="28"/>
                <w:szCs w:val="28"/>
                <w:lang w:val="kk-KZ" w:eastAsia="ru-RU"/>
              </w:rPr>
              <w:t>2-</w:t>
            </w:r>
            <w:r w:rsidRPr="00613A11">
              <w:rPr>
                <w:rFonts w:ascii="Times New Roman" w:hAnsi="Times New Roman"/>
                <w:bCs/>
                <w:sz w:val="28"/>
                <w:szCs w:val="28"/>
                <w:lang w:val="kk-KZ" w:eastAsia="ru-RU"/>
              </w:rPr>
              <w:t xml:space="preserve">қосымшаға сәйкес кедендік тасымалдаушылар тізіліміне енгізу туралы өтініш; </w:t>
            </w:r>
          </w:p>
          <w:p w:rsidR="00613A11" w:rsidRPr="00613A11"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 xml:space="preserve">2) кеден ісі саласындағы қызметті жүзеге асыратын заңды тұлға міндеттерінің орындалуын қамтамасыз етуді тіркеу туралы мәліметтер; </w:t>
            </w:r>
          </w:p>
          <w:p w:rsidR="00613A11" w:rsidRPr="00613A11"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 xml:space="preserve">3) кедендік тасымалдаушы ретінде қызметті </w:t>
            </w:r>
            <w:r w:rsidRPr="00613A11">
              <w:rPr>
                <w:rFonts w:ascii="Times New Roman" w:hAnsi="Times New Roman"/>
                <w:bCs/>
                <w:sz w:val="28"/>
                <w:szCs w:val="28"/>
                <w:lang w:val="kk-KZ" w:eastAsia="ru-RU"/>
              </w:rPr>
              <w:lastRenderedPageBreak/>
              <w:t xml:space="preserve">жүзеге асыру кезінде пайдаланылуы көзделетін, тауарларды тасымалдау үшін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болуын растайтын құжаттардың нотариат куәландырған көшірмелері; </w:t>
            </w:r>
          </w:p>
          <w:p w:rsidR="00613A11" w:rsidRPr="00613A11"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4) халықаралық тасымалдау көлік құралдарын кедендік пломбалары және мөрлері бар тауарларды тасымалдауға жіберу туралы куәліктердің көшірмелері;</w:t>
            </w:r>
          </w:p>
          <w:p w:rsidR="00613A11" w:rsidRPr="00613A11"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5) егер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арналған рұқсаттың көшірмесі.</w:t>
            </w:r>
          </w:p>
          <w:p w:rsidR="00613A11" w:rsidRPr="00613A11"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портал арқылы:</w:t>
            </w:r>
          </w:p>
          <w:p w:rsidR="00613A11" w:rsidRPr="00613A11"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1) ЭЦҚ қол қойылған электрондық құжат нысанындағы өтініш;</w:t>
            </w:r>
          </w:p>
          <w:p w:rsidR="00613A11" w:rsidRPr="00613A11"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 xml:space="preserve">2) кеден ісі саласындағы қызметті жүзеге асыратын заңды тұлға міндеттерінің орындалуын қамтамасыз етуді тіркеу туралы электронды мәліметтер; </w:t>
            </w:r>
          </w:p>
          <w:p w:rsidR="00613A11" w:rsidRPr="00613A11"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3) кедендік тасымалдаушы ретінде қызметті жүзеге асыру кезінде пайдаланылуы көзделетін, тауарларды тасымалдау үшін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болуын растайтын құжаттардың нотариат куәландырған көшірмелерінің электрондық көшірмелері;</w:t>
            </w:r>
          </w:p>
          <w:p w:rsidR="00613A11" w:rsidRPr="00613A11"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4) халықаралық тасымалдау көлік құралдарын кедендік пломбалары және мөрлері бар тауарларды тасымалдауға жіберу туралы куәліктердің электрондық көшірмелері;</w:t>
            </w:r>
          </w:p>
          <w:p w:rsidR="00613A11" w:rsidRPr="00C66AB9" w:rsidRDefault="00613A11" w:rsidP="00832FC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 xml:space="preserve">5) егер жүктерді тасымалдау жөніндегі қызмет Қазақстан Республикасының рұқсаттар және хабарламалар туралы заңнамасына сәйкес </w:t>
            </w:r>
            <w:r w:rsidRPr="00613A11">
              <w:rPr>
                <w:rFonts w:ascii="Times New Roman" w:hAnsi="Times New Roman"/>
                <w:bCs/>
                <w:sz w:val="28"/>
                <w:szCs w:val="28"/>
                <w:lang w:val="kk-KZ" w:eastAsia="ru-RU"/>
              </w:rPr>
              <w:lastRenderedPageBreak/>
              <w:t>рұқсаттың болуын талап етсе, мұндай қызмет түрін жүзеге асыруға арналған рұқсаттың электрондық көшірмесі.</w:t>
            </w:r>
          </w:p>
        </w:tc>
      </w:tr>
      <w:tr w:rsidR="00613A11" w:rsidRPr="00A34F11" w:rsidTr="00E760BC">
        <w:tc>
          <w:tcPr>
            <w:tcW w:w="817" w:type="dxa"/>
            <w:shd w:val="clear" w:color="auto" w:fill="auto"/>
          </w:tcPr>
          <w:p w:rsidR="00613A11" w:rsidRPr="00C66AB9" w:rsidRDefault="00613A11" w:rsidP="00E760BC">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lastRenderedPageBreak/>
              <w:t>9</w:t>
            </w:r>
          </w:p>
        </w:tc>
        <w:tc>
          <w:tcPr>
            <w:tcW w:w="2835" w:type="dxa"/>
            <w:shd w:val="clear" w:color="auto" w:fill="auto"/>
          </w:tcPr>
          <w:p w:rsidR="00613A11" w:rsidRPr="00C66AB9" w:rsidRDefault="00613A11" w:rsidP="00E760BC">
            <w:pPr>
              <w:spacing w:after="0" w:line="240" w:lineRule="auto"/>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Қазақстан Республикасы заңдарымен белгіленген мемлекеттік көрсетілетін қызметті беруден бас тарту негіздемелері</w:t>
            </w:r>
          </w:p>
        </w:tc>
        <w:tc>
          <w:tcPr>
            <w:tcW w:w="6237" w:type="dxa"/>
            <w:shd w:val="clear" w:color="auto" w:fill="auto"/>
          </w:tcPr>
          <w:p w:rsidR="00613A11" w:rsidRPr="00613A11" w:rsidRDefault="00613A11" w:rsidP="00832FC3">
            <w:pPr>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1) көрсетілетін қызметті алушы мынадай талаптарға сәйкес келмеуі:</w:t>
            </w:r>
          </w:p>
          <w:p w:rsidR="00613A11" w:rsidRPr="00613A11" w:rsidRDefault="00613A11" w:rsidP="00832FC3">
            <w:pPr>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 xml:space="preserve">кеден органына өтініш берілген күнге кемінде екі жыл бойы жүктерді тасымалдау жөніндегі қызметті жүзеге асыру; </w:t>
            </w:r>
          </w:p>
          <w:p w:rsidR="00613A11" w:rsidRPr="00613A11" w:rsidRDefault="00613A11" w:rsidP="00832FC3">
            <w:pPr>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 xml:space="preserve">кеден ісі саласындағы қызметті жүзеге асыратын заңды тұлға міндеттерінің орындалуын мұндай қамтамасыз ету енгізілген күнге валюта бағамын қолдана отырып, екі жүз мың еуроға баламалы мөлшерде, ал егер Комиссия қамтамасыз етудің өзге мөлшерін айқындаса, Комиссия айқындаған мөлшерде қамтамасыз ету </w:t>
            </w:r>
            <w:r w:rsidR="00832FC3">
              <w:rPr>
                <w:rFonts w:ascii="Times New Roman" w:hAnsi="Times New Roman"/>
                <w:bCs/>
                <w:sz w:val="28"/>
                <w:szCs w:val="28"/>
                <w:lang w:val="kk-KZ" w:eastAsia="ru-RU"/>
              </w:rPr>
              <w:t>«</w:t>
            </w:r>
            <w:r w:rsidRPr="00613A11">
              <w:rPr>
                <w:rFonts w:ascii="Times New Roman" w:hAnsi="Times New Roman"/>
                <w:bCs/>
                <w:sz w:val="28"/>
                <w:szCs w:val="28"/>
                <w:lang w:val="kk-KZ" w:eastAsia="ru-RU"/>
              </w:rPr>
              <w:t>Қазақстан Республикасындағы кедендік реттеу туралы</w:t>
            </w:r>
            <w:r w:rsidR="00832FC3">
              <w:rPr>
                <w:rFonts w:ascii="Times New Roman" w:hAnsi="Times New Roman"/>
                <w:bCs/>
                <w:sz w:val="28"/>
                <w:szCs w:val="28"/>
                <w:lang w:val="kk-KZ" w:eastAsia="ru-RU"/>
              </w:rPr>
              <w:t>»</w:t>
            </w:r>
            <w:r w:rsidRPr="00613A11">
              <w:rPr>
                <w:rFonts w:ascii="Times New Roman" w:hAnsi="Times New Roman"/>
                <w:bCs/>
                <w:sz w:val="28"/>
                <w:szCs w:val="28"/>
                <w:lang w:val="kk-KZ" w:eastAsia="ru-RU"/>
              </w:rPr>
              <w:t xml:space="preserve"> 2017 жылғы 26 желтоқсандағы Қазақстан Республикасының Кодексінің (бұдан әрі – Кодекс) 496-бабының 1-тармағына сәйкес;</w:t>
            </w:r>
          </w:p>
          <w:p w:rsidR="00613A11" w:rsidRPr="00613A11" w:rsidRDefault="00613A11" w:rsidP="00832FC3">
            <w:pPr>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егер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рұқсаттың болуы;</w:t>
            </w:r>
          </w:p>
          <w:p w:rsidR="00613A11" w:rsidRPr="00613A11" w:rsidRDefault="00613A11" w:rsidP="00832FC3">
            <w:pPr>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тауарларды тасымалдауға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w:t>
            </w:r>
          </w:p>
          <w:p w:rsidR="00613A11" w:rsidRPr="00613A11" w:rsidRDefault="00613A11" w:rsidP="00832FC3">
            <w:pPr>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 xml:space="preserve">кеден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w:t>
            </w:r>
          </w:p>
          <w:p w:rsidR="00613A11" w:rsidRPr="00613A11" w:rsidRDefault="00613A11" w:rsidP="00832FC3">
            <w:pPr>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кеден органына өтініш берілген күнге дейінгі бір жыл ішінде Қазақстан Республикасының Әкімшілік құқық бұзушылық туралы кодексінің 521, 523, 524, 525, 526, 527, 528, 529, 530, 533, 534, 549, 550, 555 және 558-баптарына сәйкес әкімшілік жауаптылыққа тарту фактілерінің болмауы;</w:t>
            </w:r>
          </w:p>
          <w:p w:rsidR="00613A11" w:rsidRPr="00613A11" w:rsidRDefault="00613A11" w:rsidP="00832FC3">
            <w:pPr>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lastRenderedPageBreak/>
              <w:t>көлік құралында кеден органына байланыс арналары бойынша сигнал беру арқылы осы көлік құралының тұрған жерін айқындауға мүмкіндік беретін деректерді үздіксіз беру функциясы бар спутниктік навигация жүйесінің техникалық құралының немесе шұғыл қимылдайтын жедел қызметтерді шақыру құрылғысының болуы. Осы тармақшаның талабы тіркемелерге, жартылай тіркемелерге, вагондарға, контейнерлерге және өздігінен жүзбейтін кемелерге қолданылмайды.</w:t>
            </w:r>
          </w:p>
          <w:p w:rsidR="00613A11" w:rsidRPr="00613A11" w:rsidRDefault="00613A11" w:rsidP="00832FC3">
            <w:pPr>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 xml:space="preserve">Деректерді үздіксіз беру функциясы бар спутниктік навигация жүйесінің техникалық құралын немесе шұғыл қимылдайтын жедел қызметтерді шақыру құрылғысын Қазақстан Республикасының аумағында қолдану және оның бар екенін растау тәртібін уәкілетті органмен келісу бойынша көлік саласындағы уәкілетті мемлекеттік орган айқындайды Кодекстің </w:t>
            </w:r>
            <w:r w:rsidR="00026D78">
              <w:rPr>
                <w:rFonts w:ascii="Times New Roman" w:hAnsi="Times New Roman"/>
                <w:bCs/>
                <w:sz w:val="28"/>
                <w:szCs w:val="28"/>
                <w:lang w:val="kk-KZ" w:eastAsia="ru-RU"/>
              </w:rPr>
              <w:br/>
            </w:r>
            <w:r w:rsidRPr="00613A11">
              <w:rPr>
                <w:rFonts w:ascii="Times New Roman" w:hAnsi="Times New Roman"/>
                <w:bCs/>
                <w:sz w:val="28"/>
                <w:szCs w:val="28"/>
                <w:lang w:val="kk-KZ" w:eastAsia="ru-RU"/>
              </w:rPr>
              <w:t>496-бабының 1-тармағына сәйкес;</w:t>
            </w:r>
          </w:p>
          <w:p w:rsidR="00613A11" w:rsidRPr="00613A11" w:rsidRDefault="00613A11" w:rsidP="00832FC3">
            <w:pPr>
              <w:spacing w:after="0" w:line="240" w:lineRule="auto"/>
              <w:ind w:firstLine="459"/>
              <w:jc w:val="both"/>
              <w:rPr>
                <w:rFonts w:ascii="Times New Roman" w:hAnsi="Times New Roman"/>
                <w:bCs/>
                <w:sz w:val="28"/>
                <w:szCs w:val="28"/>
                <w:lang w:val="kk-KZ" w:eastAsia="ru-RU"/>
              </w:rPr>
            </w:pPr>
            <w:r w:rsidRPr="00613A11">
              <w:rPr>
                <w:rFonts w:ascii="Times New Roman" w:hAnsi="Times New Roman"/>
                <w:bCs/>
                <w:sz w:val="28"/>
                <w:szCs w:val="28"/>
                <w:lang w:val="kk-KZ" w:eastAsia="ru-RU"/>
              </w:rPr>
              <w:t>электрондық шот-фактуралардың ақпараттық жүйесін пайдалану туралы шарттың (келісімнің) болуы.</w:t>
            </w:r>
          </w:p>
          <w:p w:rsidR="00613A11" w:rsidRPr="00C66AB9" w:rsidRDefault="00613A11" w:rsidP="00832FC3">
            <w:pPr>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 xml:space="preserve">2) </w:t>
            </w:r>
            <w:r>
              <w:rPr>
                <w:rFonts w:ascii="Times New Roman" w:hAnsi="Times New Roman"/>
                <w:bCs/>
                <w:sz w:val="28"/>
                <w:szCs w:val="28"/>
                <w:lang w:val="kk-KZ" w:eastAsia="ru-RU"/>
              </w:rPr>
              <w:t xml:space="preserve">Қағиданың </w:t>
            </w:r>
            <w:r w:rsidRPr="00821DA6">
              <w:rPr>
                <w:rFonts w:ascii="Times New Roman" w:hAnsi="Times New Roman"/>
                <w:bCs/>
                <w:sz w:val="28"/>
                <w:szCs w:val="28"/>
                <w:lang w:val="kk-KZ" w:eastAsia="ru-RU"/>
              </w:rPr>
              <w:t xml:space="preserve">осы </w:t>
            </w:r>
            <w:r>
              <w:rPr>
                <w:rFonts w:ascii="Times New Roman" w:hAnsi="Times New Roman"/>
                <w:bCs/>
                <w:sz w:val="28"/>
                <w:szCs w:val="28"/>
                <w:lang w:val="kk-KZ" w:eastAsia="ru-RU"/>
              </w:rPr>
              <w:t>1-қосымшасының                     8</w:t>
            </w:r>
            <w:r w:rsidRPr="00821DA6">
              <w:rPr>
                <w:rFonts w:ascii="Times New Roman" w:hAnsi="Times New Roman"/>
                <w:bCs/>
                <w:sz w:val="28"/>
                <w:szCs w:val="28"/>
                <w:lang w:val="kk-KZ" w:eastAsia="ru-RU"/>
              </w:rPr>
              <w:t>–тармағында көрсетілген барлық құжаттарды ұсынбауы.</w:t>
            </w:r>
            <w:r w:rsidRPr="00C66AB9">
              <w:rPr>
                <w:rFonts w:ascii="Times New Roman" w:hAnsi="Times New Roman"/>
                <w:bCs/>
                <w:sz w:val="28"/>
                <w:szCs w:val="28"/>
                <w:lang w:val="kk-KZ" w:eastAsia="ru-RU"/>
              </w:rPr>
              <w:t xml:space="preserve"> </w:t>
            </w:r>
          </w:p>
        </w:tc>
      </w:tr>
      <w:tr w:rsidR="00613A11" w:rsidRPr="00A34F11" w:rsidTr="00E760BC">
        <w:tc>
          <w:tcPr>
            <w:tcW w:w="817" w:type="dxa"/>
            <w:shd w:val="clear" w:color="auto" w:fill="auto"/>
          </w:tcPr>
          <w:p w:rsidR="00613A11" w:rsidRPr="00C66AB9" w:rsidRDefault="00613A11" w:rsidP="00E760BC">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lastRenderedPageBreak/>
              <w:t>10</w:t>
            </w:r>
          </w:p>
        </w:tc>
        <w:tc>
          <w:tcPr>
            <w:tcW w:w="2835" w:type="dxa"/>
            <w:shd w:val="clear" w:color="auto" w:fill="auto"/>
          </w:tcPr>
          <w:p w:rsidR="00613A11" w:rsidRPr="00C66AB9" w:rsidRDefault="00613A11" w:rsidP="00E760BC">
            <w:pPr>
              <w:spacing w:after="0" w:line="240" w:lineRule="auto"/>
              <w:jc w:val="both"/>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237" w:type="dxa"/>
            <w:shd w:val="clear" w:color="auto" w:fill="auto"/>
          </w:tcPr>
          <w:p w:rsidR="00613A11" w:rsidRPr="00C66AB9" w:rsidRDefault="00613A11" w:rsidP="00832FC3">
            <w:pPr>
              <w:spacing w:after="0" w:line="240" w:lineRule="auto"/>
              <w:ind w:firstLine="459"/>
              <w:jc w:val="both"/>
              <w:rPr>
                <w:rFonts w:ascii="Times New Roman" w:hAnsi="Times New Roman"/>
                <w:sz w:val="28"/>
                <w:szCs w:val="28"/>
                <w:lang w:val="kk-KZ" w:eastAsia="ru-RU"/>
              </w:rPr>
            </w:pPr>
            <w:r w:rsidRPr="00C66AB9">
              <w:rPr>
                <w:rFonts w:ascii="Times New Roman" w:hAnsi="Times New Roman"/>
                <w:sz w:val="28"/>
                <w:szCs w:val="28"/>
                <w:lang w:val="kk-KZ" w:eastAsia="ru-RU"/>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613A11" w:rsidRPr="00C66AB9" w:rsidRDefault="00613A11" w:rsidP="00832FC3">
            <w:pPr>
              <w:spacing w:after="0" w:line="240" w:lineRule="auto"/>
              <w:ind w:firstLine="459"/>
              <w:jc w:val="both"/>
              <w:rPr>
                <w:rFonts w:ascii="Times New Roman" w:hAnsi="Times New Roman"/>
                <w:sz w:val="28"/>
                <w:szCs w:val="28"/>
                <w:lang w:val="kk-KZ" w:eastAsia="ru-RU"/>
              </w:rPr>
            </w:pPr>
            <w:r w:rsidRPr="00C66AB9">
              <w:rPr>
                <w:rFonts w:ascii="Times New Roman" w:hAnsi="Times New Roman"/>
                <w:sz w:val="28"/>
                <w:szCs w:val="28"/>
                <w:lang w:val="kk-KZ" w:eastAsia="ru-RU"/>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613A11" w:rsidRPr="00C66AB9" w:rsidRDefault="00613A11" w:rsidP="00613A11">
      <w:pPr>
        <w:spacing w:after="0" w:line="240" w:lineRule="auto"/>
        <w:ind w:left="-426"/>
        <w:rPr>
          <w:rFonts w:ascii="Times New Roman" w:hAnsi="Times New Roman"/>
          <w:sz w:val="28"/>
          <w:szCs w:val="28"/>
          <w:lang w:val="kk-KZ" w:eastAsia="ru-RU"/>
        </w:rPr>
      </w:pPr>
      <w:bookmarkStart w:id="0" w:name="_GoBack"/>
      <w:bookmarkEnd w:id="0"/>
    </w:p>
    <w:sectPr w:rsidR="00613A11" w:rsidRPr="00C66AB9" w:rsidSect="000C7685">
      <w:headerReference w:type="default" r:id="rId8"/>
      <w:footerReference w:type="default" r:id="rId9"/>
      <w:footerReference w:type="first" r:id="rId10"/>
      <w:pgSz w:w="11906" w:h="16838"/>
      <w:pgMar w:top="1418" w:right="851" w:bottom="1418" w:left="1418" w:header="709" w:footer="709" w:gutter="0"/>
      <w:pgNumType w:start="3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D7" w:rsidRDefault="00960ED7" w:rsidP="006809F5">
      <w:pPr>
        <w:spacing w:after="0" w:line="240" w:lineRule="auto"/>
      </w:pPr>
      <w:r>
        <w:separator/>
      </w:r>
    </w:p>
  </w:endnote>
  <w:endnote w:type="continuationSeparator" w:id="0">
    <w:p w:rsidR="00960ED7" w:rsidRDefault="00960ED7"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D9" w:rsidRDefault="003E19D9">
    <w:pPr>
      <w:spacing w:after="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D9" w:rsidRDefault="003E19D9">
    <w:pPr>
      <w:spacing w:after="0"/>
      <w:jc w:val="center"/>
    </w:pPr>
  </w:p>
  <w:p w:rsidR="003E19D9" w:rsidRDefault="00361571">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D7" w:rsidRDefault="00960ED7" w:rsidP="006809F5">
      <w:pPr>
        <w:spacing w:after="0" w:line="240" w:lineRule="auto"/>
      </w:pPr>
      <w:r>
        <w:separator/>
      </w:r>
    </w:p>
  </w:footnote>
  <w:footnote w:type="continuationSeparator" w:id="0">
    <w:p w:rsidR="00960ED7" w:rsidRDefault="00960ED7"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showingPlcHdr/>
    </w:sdtPr>
    <w:sdtEndPr>
      <w:rPr>
        <w:rFonts w:ascii="Times New Roman" w:hAnsi="Times New Roman"/>
        <w:sz w:val="28"/>
        <w:szCs w:val="28"/>
      </w:rPr>
    </w:sdtEndPr>
    <w:sdtContent>
      <w:p w:rsidR="006809F5" w:rsidRPr="006809F5" w:rsidRDefault="00A34F11">
        <w:pPr>
          <w:pStyle w:val="a4"/>
          <w:jc w:val="center"/>
          <w:rPr>
            <w:rFonts w:ascii="Times New Roman" w:hAnsi="Times New Roman"/>
            <w:sz w:val="28"/>
            <w:szCs w:val="28"/>
          </w:rPr>
        </w:pPr>
        <w:r>
          <w:t xml:space="preserve">     </w:t>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55B2"/>
    <w:multiLevelType w:val="hybridMultilevel"/>
    <w:tmpl w:val="2954D1D8"/>
    <w:lvl w:ilvl="0" w:tplc="881C0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F953DE"/>
    <w:multiLevelType w:val="hybridMultilevel"/>
    <w:tmpl w:val="871A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21A82"/>
    <w:multiLevelType w:val="hybridMultilevel"/>
    <w:tmpl w:val="5B787398"/>
    <w:lvl w:ilvl="0" w:tplc="881C0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02AED"/>
    <w:rsid w:val="00010B2B"/>
    <w:rsid w:val="00013344"/>
    <w:rsid w:val="00014D7C"/>
    <w:rsid w:val="00026D78"/>
    <w:rsid w:val="0003136D"/>
    <w:rsid w:val="00064A2B"/>
    <w:rsid w:val="00065973"/>
    <w:rsid w:val="000713B6"/>
    <w:rsid w:val="00081AB2"/>
    <w:rsid w:val="000A76D3"/>
    <w:rsid w:val="000A7F68"/>
    <w:rsid w:val="000B6F9D"/>
    <w:rsid w:val="000C7685"/>
    <w:rsid w:val="0010772D"/>
    <w:rsid w:val="001835FD"/>
    <w:rsid w:val="001865EE"/>
    <w:rsid w:val="001A656C"/>
    <w:rsid w:val="001B783F"/>
    <w:rsid w:val="001C1A37"/>
    <w:rsid w:val="001D4A4C"/>
    <w:rsid w:val="001E1B9D"/>
    <w:rsid w:val="001F3C7D"/>
    <w:rsid w:val="002125C6"/>
    <w:rsid w:val="00221FEA"/>
    <w:rsid w:val="002330A8"/>
    <w:rsid w:val="002370B1"/>
    <w:rsid w:val="0025203F"/>
    <w:rsid w:val="00253385"/>
    <w:rsid w:val="00262783"/>
    <w:rsid w:val="002B04BF"/>
    <w:rsid w:val="002C471D"/>
    <w:rsid w:val="002C5FF2"/>
    <w:rsid w:val="002C7000"/>
    <w:rsid w:val="002F7C8B"/>
    <w:rsid w:val="00317324"/>
    <w:rsid w:val="00361571"/>
    <w:rsid w:val="003A1C42"/>
    <w:rsid w:val="003A3A62"/>
    <w:rsid w:val="003A7A42"/>
    <w:rsid w:val="003E19D9"/>
    <w:rsid w:val="003F31A5"/>
    <w:rsid w:val="004129EE"/>
    <w:rsid w:val="00416C93"/>
    <w:rsid w:val="004208DD"/>
    <w:rsid w:val="00442606"/>
    <w:rsid w:val="00471925"/>
    <w:rsid w:val="0049606C"/>
    <w:rsid w:val="004E3023"/>
    <w:rsid w:val="005214F5"/>
    <w:rsid w:val="0052682C"/>
    <w:rsid w:val="005761AF"/>
    <w:rsid w:val="00583A40"/>
    <w:rsid w:val="00591084"/>
    <w:rsid w:val="005A388F"/>
    <w:rsid w:val="005A7295"/>
    <w:rsid w:val="005B6DD3"/>
    <w:rsid w:val="005E0282"/>
    <w:rsid w:val="005E714D"/>
    <w:rsid w:val="005F5C50"/>
    <w:rsid w:val="005F7103"/>
    <w:rsid w:val="00613A11"/>
    <w:rsid w:val="0065246E"/>
    <w:rsid w:val="006561D2"/>
    <w:rsid w:val="006809F5"/>
    <w:rsid w:val="0069233B"/>
    <w:rsid w:val="006A2DA9"/>
    <w:rsid w:val="006B7AFF"/>
    <w:rsid w:val="006E314C"/>
    <w:rsid w:val="006E503C"/>
    <w:rsid w:val="007317B8"/>
    <w:rsid w:val="00734EE0"/>
    <w:rsid w:val="00773CD6"/>
    <w:rsid w:val="007B08B0"/>
    <w:rsid w:val="007B0DC5"/>
    <w:rsid w:val="007C67FA"/>
    <w:rsid w:val="007F0006"/>
    <w:rsid w:val="008112D8"/>
    <w:rsid w:val="00831A52"/>
    <w:rsid w:val="00832FC3"/>
    <w:rsid w:val="00834E27"/>
    <w:rsid w:val="008510C1"/>
    <w:rsid w:val="00851150"/>
    <w:rsid w:val="00865E15"/>
    <w:rsid w:val="008A1223"/>
    <w:rsid w:val="008A26BD"/>
    <w:rsid w:val="008D7FB6"/>
    <w:rsid w:val="008E308F"/>
    <w:rsid w:val="008F684C"/>
    <w:rsid w:val="0092364A"/>
    <w:rsid w:val="0094209A"/>
    <w:rsid w:val="00944F25"/>
    <w:rsid w:val="00950262"/>
    <w:rsid w:val="00960ED7"/>
    <w:rsid w:val="00971F35"/>
    <w:rsid w:val="009909E9"/>
    <w:rsid w:val="009B2680"/>
    <w:rsid w:val="009B6347"/>
    <w:rsid w:val="00A05FEC"/>
    <w:rsid w:val="00A1667A"/>
    <w:rsid w:val="00A34C31"/>
    <w:rsid w:val="00A34F11"/>
    <w:rsid w:val="00A435B4"/>
    <w:rsid w:val="00A513CF"/>
    <w:rsid w:val="00A52415"/>
    <w:rsid w:val="00AB05C6"/>
    <w:rsid w:val="00AE2D2A"/>
    <w:rsid w:val="00B0428B"/>
    <w:rsid w:val="00B11485"/>
    <w:rsid w:val="00B43F34"/>
    <w:rsid w:val="00B453D6"/>
    <w:rsid w:val="00B46876"/>
    <w:rsid w:val="00B62A02"/>
    <w:rsid w:val="00B86FC0"/>
    <w:rsid w:val="00BB12FE"/>
    <w:rsid w:val="00BB1BE2"/>
    <w:rsid w:val="00BE21B8"/>
    <w:rsid w:val="00BF69FD"/>
    <w:rsid w:val="00C2351A"/>
    <w:rsid w:val="00C77E88"/>
    <w:rsid w:val="00C84506"/>
    <w:rsid w:val="00C85D2B"/>
    <w:rsid w:val="00C86C7F"/>
    <w:rsid w:val="00CA1AE8"/>
    <w:rsid w:val="00CB7701"/>
    <w:rsid w:val="00CD24F8"/>
    <w:rsid w:val="00CE7BB2"/>
    <w:rsid w:val="00D05B6C"/>
    <w:rsid w:val="00D06869"/>
    <w:rsid w:val="00D10009"/>
    <w:rsid w:val="00D1710E"/>
    <w:rsid w:val="00D254BA"/>
    <w:rsid w:val="00D5192D"/>
    <w:rsid w:val="00D64ECA"/>
    <w:rsid w:val="00D66D3C"/>
    <w:rsid w:val="00D822C7"/>
    <w:rsid w:val="00D837FD"/>
    <w:rsid w:val="00D9507F"/>
    <w:rsid w:val="00DA49FE"/>
    <w:rsid w:val="00DB6440"/>
    <w:rsid w:val="00DD22F5"/>
    <w:rsid w:val="00DE4C15"/>
    <w:rsid w:val="00DF5681"/>
    <w:rsid w:val="00E01937"/>
    <w:rsid w:val="00E01D8F"/>
    <w:rsid w:val="00E4140C"/>
    <w:rsid w:val="00E43809"/>
    <w:rsid w:val="00E5533A"/>
    <w:rsid w:val="00E56E75"/>
    <w:rsid w:val="00E765AC"/>
    <w:rsid w:val="00EA0A32"/>
    <w:rsid w:val="00EB55E0"/>
    <w:rsid w:val="00ED2E51"/>
    <w:rsid w:val="00EE14BC"/>
    <w:rsid w:val="00EF7A84"/>
    <w:rsid w:val="00F32160"/>
    <w:rsid w:val="00F36E6F"/>
    <w:rsid w:val="00F37193"/>
    <w:rsid w:val="00F37774"/>
    <w:rsid w:val="00F403B5"/>
    <w:rsid w:val="00F46256"/>
    <w:rsid w:val="00F57E04"/>
    <w:rsid w:val="00F607B5"/>
    <w:rsid w:val="00F73621"/>
    <w:rsid w:val="00F80F86"/>
    <w:rsid w:val="00F8560E"/>
    <w:rsid w:val="00F87966"/>
    <w:rsid w:val="00F96417"/>
    <w:rsid w:val="00FB2E76"/>
    <w:rsid w:val="00FC1BDE"/>
    <w:rsid w:val="00FC3CF4"/>
    <w:rsid w:val="00FF0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221FEA"/>
    <w:pPr>
      <w:ind w:left="720"/>
      <w:contextualSpacing/>
    </w:pPr>
  </w:style>
  <w:style w:type="paragraph" w:styleId="a9">
    <w:name w:val="Balloon Text"/>
    <w:basedOn w:val="a"/>
    <w:link w:val="aa"/>
    <w:uiPriority w:val="99"/>
    <w:semiHidden/>
    <w:unhideWhenUsed/>
    <w:rsid w:val="00F607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07B5"/>
    <w:rPr>
      <w:rFonts w:ascii="Tahoma" w:eastAsia="Times New Roman" w:hAnsi="Tahoma" w:cs="Tahoma"/>
      <w:sz w:val="16"/>
      <w:szCs w:val="16"/>
    </w:rPr>
  </w:style>
  <w:style w:type="character" w:customStyle="1" w:styleId="s0">
    <w:name w:val="s0"/>
    <w:rsid w:val="00F607B5"/>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F607B5"/>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F607B5"/>
    <w:rPr>
      <w:rFonts w:ascii="Times New Roman" w:eastAsia="Times New Roman" w:hAnsi="Times New Roman" w:cs="Times New Roman"/>
      <w:sz w:val="24"/>
      <w:szCs w:val="24"/>
    </w:rPr>
  </w:style>
  <w:style w:type="character" w:customStyle="1" w:styleId="s20">
    <w:name w:val="s20"/>
    <w:rsid w:val="00F607B5"/>
    <w:rPr>
      <w:shd w:val="clear" w:color="auto" w:fill="FFFFFF"/>
    </w:rPr>
  </w:style>
  <w:style w:type="paragraph" w:customStyle="1" w:styleId="1">
    <w:name w:val="Без интервала1"/>
    <w:rsid w:val="00F607B5"/>
    <w:pPr>
      <w:spacing w:after="0" w:line="240" w:lineRule="auto"/>
    </w:pPr>
    <w:rPr>
      <w:rFonts w:ascii="Calibri" w:eastAsia="Times New Roman" w:hAnsi="Calibri" w:cs="Calibri"/>
    </w:rPr>
  </w:style>
  <w:style w:type="table" w:styleId="ad">
    <w:name w:val="Table Grid"/>
    <w:basedOn w:val="a1"/>
    <w:uiPriority w:val="39"/>
    <w:rsid w:val="00B0428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221FEA"/>
    <w:pPr>
      <w:ind w:left="720"/>
      <w:contextualSpacing/>
    </w:pPr>
  </w:style>
  <w:style w:type="paragraph" w:styleId="a9">
    <w:name w:val="Balloon Text"/>
    <w:basedOn w:val="a"/>
    <w:link w:val="aa"/>
    <w:uiPriority w:val="99"/>
    <w:semiHidden/>
    <w:unhideWhenUsed/>
    <w:rsid w:val="00F607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07B5"/>
    <w:rPr>
      <w:rFonts w:ascii="Tahoma" w:eastAsia="Times New Roman" w:hAnsi="Tahoma" w:cs="Tahoma"/>
      <w:sz w:val="16"/>
      <w:szCs w:val="16"/>
    </w:rPr>
  </w:style>
  <w:style w:type="character" w:customStyle="1" w:styleId="s0">
    <w:name w:val="s0"/>
    <w:rsid w:val="00F607B5"/>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F607B5"/>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F607B5"/>
    <w:rPr>
      <w:rFonts w:ascii="Times New Roman" w:eastAsia="Times New Roman" w:hAnsi="Times New Roman" w:cs="Times New Roman"/>
      <w:sz w:val="24"/>
      <w:szCs w:val="24"/>
    </w:rPr>
  </w:style>
  <w:style w:type="character" w:customStyle="1" w:styleId="s20">
    <w:name w:val="s20"/>
    <w:rsid w:val="00F607B5"/>
    <w:rPr>
      <w:shd w:val="clear" w:color="auto" w:fill="FFFFFF"/>
    </w:rPr>
  </w:style>
  <w:style w:type="paragraph" w:customStyle="1" w:styleId="1">
    <w:name w:val="Без интервала1"/>
    <w:rsid w:val="00F607B5"/>
    <w:pPr>
      <w:spacing w:after="0" w:line="240" w:lineRule="auto"/>
    </w:pPr>
    <w:rPr>
      <w:rFonts w:ascii="Calibri" w:eastAsia="Times New Roman" w:hAnsi="Calibri" w:cs="Calibri"/>
    </w:rPr>
  </w:style>
  <w:style w:type="table" w:styleId="ad">
    <w:name w:val="Table Grid"/>
    <w:basedOn w:val="a1"/>
    <w:uiPriority w:val="39"/>
    <w:rsid w:val="00B0428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1215</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Гульдана Мамырбаевна Атабаева</cp:lastModifiedBy>
  <cp:revision>6</cp:revision>
  <cp:lastPrinted>2015-06-16T11:40:00Z</cp:lastPrinted>
  <dcterms:created xsi:type="dcterms:W3CDTF">2020-07-15T17:23:00Z</dcterms:created>
  <dcterms:modified xsi:type="dcterms:W3CDTF">2021-09-10T09:46:00Z</dcterms:modified>
</cp:coreProperties>
</file>