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Look w:val="04A0" w:firstRow="1" w:lastRow="0" w:firstColumn="1" w:lastColumn="0" w:noHBand="0" w:noVBand="1"/>
      </w:tblPr>
      <w:tblGrid>
        <w:gridCol w:w="888"/>
        <w:gridCol w:w="2335"/>
        <w:gridCol w:w="2004"/>
        <w:gridCol w:w="4097"/>
        <w:gridCol w:w="31"/>
      </w:tblGrid>
      <w:tr w:rsidR="00FE0F65" w:rsidTr="00FE0F65">
        <w:trPr>
          <w:gridAfter w:val="1"/>
          <w:wAfter w:w="24" w:type="dxa"/>
          <w:trHeight w:val="30"/>
          <w:tblCellSpacing w:w="0" w:type="auto"/>
        </w:trPr>
        <w:tc>
          <w:tcPr>
            <w:tcW w:w="5283" w:type="dxa"/>
            <w:gridSpan w:val="3"/>
            <w:tcMar>
              <w:top w:w="15" w:type="dxa"/>
              <w:left w:w="15" w:type="dxa"/>
              <w:bottom w:w="15" w:type="dxa"/>
              <w:right w:w="15" w:type="dxa"/>
            </w:tcMar>
            <w:vAlign w:val="center"/>
          </w:tcPr>
          <w:p w:rsidR="00FE0F65" w:rsidRDefault="00FE0F65" w:rsidP="00F755C0">
            <w:pPr>
              <w:spacing w:after="0"/>
              <w:jc w:val="center"/>
            </w:pPr>
            <w:r>
              <w:rPr>
                <w:color w:val="000000"/>
                <w:sz w:val="20"/>
              </w:rPr>
              <w:t> </w:t>
            </w:r>
          </w:p>
        </w:tc>
        <w:tc>
          <w:tcPr>
            <w:tcW w:w="4048" w:type="dxa"/>
            <w:tcMar>
              <w:top w:w="15" w:type="dxa"/>
              <w:left w:w="15" w:type="dxa"/>
              <w:bottom w:w="15" w:type="dxa"/>
              <w:right w:w="15" w:type="dxa"/>
            </w:tcMar>
            <w:vAlign w:val="center"/>
          </w:tcPr>
          <w:p w:rsidR="00FE0F65" w:rsidRDefault="00FE0F65" w:rsidP="00F755C0">
            <w:pPr>
              <w:spacing w:after="0"/>
              <w:jc w:val="center"/>
            </w:pPr>
            <w:r>
              <w:rPr>
                <w:color w:val="000000"/>
                <w:sz w:val="20"/>
              </w:rPr>
              <w:t>Қазақстан Реcпубликасының</w:t>
            </w:r>
            <w:r>
              <w:br/>
            </w:r>
            <w:r>
              <w:rPr>
                <w:color w:val="000000"/>
                <w:sz w:val="20"/>
              </w:rPr>
              <w:t>Қаржы министрі</w:t>
            </w:r>
            <w:r>
              <w:br/>
            </w:r>
            <w:r>
              <w:rPr>
                <w:color w:val="000000"/>
                <w:sz w:val="20"/>
              </w:rPr>
              <w:t>2026 жылғы 2 ақпандағы</w:t>
            </w:r>
            <w:r>
              <w:br/>
            </w:r>
            <w:r>
              <w:rPr>
                <w:color w:val="000000"/>
                <w:sz w:val="20"/>
              </w:rPr>
              <w:t>№ 69 бұйрығына</w:t>
            </w:r>
            <w:r>
              <w:br/>
            </w:r>
            <w:r>
              <w:rPr>
                <w:color w:val="000000"/>
                <w:sz w:val="20"/>
              </w:rPr>
              <w:t>10-қосымша</w:t>
            </w:r>
            <w:r>
              <w:br/>
            </w:r>
            <w:r>
              <w:rPr>
                <w:color w:val="000000"/>
                <w:sz w:val="20"/>
              </w:rPr>
              <w:t>"Тауардың шығарылған жері</w:t>
            </w:r>
            <w:r>
              <w:br/>
            </w:r>
            <w:r>
              <w:rPr>
                <w:color w:val="000000"/>
                <w:sz w:val="20"/>
              </w:rPr>
              <w:t>туралы алдын ала шешім қабылдау"</w:t>
            </w:r>
            <w:r>
              <w:br/>
            </w:r>
            <w:r>
              <w:rPr>
                <w:color w:val="000000"/>
                <w:sz w:val="20"/>
              </w:rPr>
              <w:t>мемлекеттік қызметтерді</w:t>
            </w:r>
            <w:r>
              <w:br/>
            </w:r>
            <w:r>
              <w:rPr>
                <w:color w:val="000000"/>
                <w:sz w:val="20"/>
              </w:rPr>
              <w:t>көрсету қағидаларына</w:t>
            </w:r>
            <w:r>
              <w:br/>
            </w:r>
            <w:r>
              <w:rPr>
                <w:color w:val="000000"/>
                <w:sz w:val="20"/>
              </w:rPr>
              <w:t>1-қосымша</w:t>
            </w:r>
          </w:p>
        </w:tc>
      </w:tr>
      <w:tr w:rsidR="00FE0F65" w:rsidTr="00F755C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r>
              <w:rPr>
                <w:b/>
                <w:color w:val="000000"/>
                <w:sz w:val="20"/>
              </w:rPr>
              <w:t>"Тауардың</w:t>
            </w:r>
            <w:r>
              <w:rPr>
                <w:color w:val="000000"/>
                <w:sz w:val="20"/>
              </w:rPr>
              <w:t xml:space="preserve"> </w:t>
            </w:r>
            <w:r>
              <w:rPr>
                <w:b/>
                <w:color w:val="000000"/>
                <w:sz w:val="20"/>
              </w:rPr>
              <w:t>шығарылған</w:t>
            </w:r>
            <w:r>
              <w:rPr>
                <w:color w:val="000000"/>
                <w:sz w:val="20"/>
              </w:rPr>
              <w:t xml:space="preserve"> </w:t>
            </w:r>
            <w:r>
              <w:rPr>
                <w:b/>
                <w:color w:val="000000"/>
                <w:sz w:val="20"/>
              </w:rPr>
              <w:t>жері</w:t>
            </w:r>
            <w:r>
              <w:rPr>
                <w:color w:val="000000"/>
                <w:sz w:val="20"/>
              </w:rPr>
              <w:t xml:space="preserve"> </w:t>
            </w:r>
            <w:r>
              <w:rPr>
                <w:b/>
                <w:color w:val="000000"/>
                <w:sz w:val="20"/>
              </w:rPr>
              <w:t>туралы</w:t>
            </w:r>
            <w:r>
              <w:rPr>
                <w:color w:val="000000"/>
                <w:sz w:val="20"/>
              </w:rPr>
              <w:t xml:space="preserve"> </w:t>
            </w:r>
            <w:r>
              <w:rPr>
                <w:b/>
                <w:color w:val="000000"/>
                <w:sz w:val="20"/>
              </w:rPr>
              <w:t>алдын</w:t>
            </w:r>
            <w:r>
              <w:rPr>
                <w:color w:val="000000"/>
                <w:sz w:val="20"/>
              </w:rPr>
              <w:t xml:space="preserve"> </w:t>
            </w:r>
            <w:r>
              <w:rPr>
                <w:b/>
                <w:color w:val="000000"/>
                <w:sz w:val="20"/>
              </w:rPr>
              <w:t>ала</w:t>
            </w:r>
            <w:r>
              <w:rPr>
                <w:color w:val="000000"/>
                <w:sz w:val="20"/>
              </w:rPr>
              <w:t xml:space="preserve"> </w:t>
            </w:r>
            <w:r>
              <w:rPr>
                <w:b/>
                <w:color w:val="000000"/>
                <w:sz w:val="20"/>
              </w:rPr>
              <w:t>шешім</w:t>
            </w:r>
            <w:r>
              <w:rPr>
                <w:color w:val="000000"/>
                <w:sz w:val="20"/>
              </w:rPr>
              <w:t xml:space="preserve"> </w:t>
            </w:r>
            <w:r>
              <w:rPr>
                <w:b/>
                <w:color w:val="000000"/>
                <w:sz w:val="20"/>
              </w:rPr>
              <w:t>қабылдау"</w:t>
            </w:r>
            <w:r>
              <w:rPr>
                <w:color w:val="000000"/>
                <w:sz w:val="20"/>
              </w:rPr>
              <w:t xml:space="preserve"> </w:t>
            </w:r>
            <w:r>
              <w:rPr>
                <w:b/>
                <w:color w:val="000000"/>
                <w:sz w:val="20"/>
              </w:rPr>
              <w:t>мемлекеттік</w:t>
            </w:r>
            <w:r>
              <w:rPr>
                <w:color w:val="000000"/>
                <w:sz w:val="20"/>
              </w:rPr>
              <w:t xml:space="preserve"> </w:t>
            </w:r>
            <w:r>
              <w:rPr>
                <w:b/>
                <w:color w:val="000000"/>
                <w:sz w:val="20"/>
              </w:rPr>
              <w:t>қызмет</w:t>
            </w:r>
            <w:r>
              <w:rPr>
                <w:color w:val="000000"/>
                <w:sz w:val="20"/>
              </w:rPr>
              <w:t xml:space="preserve"> </w:t>
            </w:r>
            <w:r>
              <w:rPr>
                <w:b/>
                <w:color w:val="000000"/>
                <w:sz w:val="20"/>
              </w:rPr>
              <w:t>көрсетуге</w:t>
            </w:r>
            <w:r>
              <w:rPr>
                <w:color w:val="000000"/>
                <w:sz w:val="20"/>
              </w:rPr>
              <w:t xml:space="preserve"> </w:t>
            </w:r>
            <w:r>
              <w:rPr>
                <w:b/>
                <w:color w:val="000000"/>
                <w:sz w:val="20"/>
              </w:rPr>
              <w:t>қойылатын</w:t>
            </w:r>
            <w:r>
              <w:rPr>
                <w:color w:val="000000"/>
                <w:sz w:val="20"/>
              </w:rPr>
              <w:t xml:space="preserve"> </w:t>
            </w:r>
            <w:r>
              <w:rPr>
                <w:b/>
                <w:color w:val="000000"/>
                <w:sz w:val="20"/>
              </w:rPr>
              <w:t>негізгі</w:t>
            </w:r>
            <w:r>
              <w:rPr>
                <w:color w:val="000000"/>
                <w:sz w:val="20"/>
              </w:rPr>
              <w:t xml:space="preserve"> </w:t>
            </w:r>
            <w:r>
              <w:rPr>
                <w:b/>
                <w:color w:val="000000"/>
                <w:sz w:val="20"/>
              </w:rPr>
              <w:t>талаптардың</w:t>
            </w:r>
            <w:r>
              <w:rPr>
                <w:color w:val="000000"/>
                <w:sz w:val="20"/>
              </w:rPr>
              <w:t xml:space="preserve"> </w:t>
            </w:r>
            <w:r>
              <w:rPr>
                <w:b/>
                <w:color w:val="000000"/>
                <w:sz w:val="20"/>
              </w:rPr>
              <w:t>тізбесі</w:t>
            </w:r>
          </w:p>
        </w:tc>
      </w:tr>
      <w:tr w:rsidR="00FE0F65" w:rsidTr="00FE0F6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r>
              <w:rPr>
                <w:color w:val="000000"/>
                <w:sz w:val="20"/>
              </w:rPr>
              <w:t>1</w:t>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r>
              <w:rPr>
                <w:color w:val="000000"/>
                <w:sz w:val="20"/>
              </w:rPr>
              <w:t>Көрсетілетін қызметті берушінің атауы</w:t>
            </w:r>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r>
              <w:rPr>
                <w:color w:val="000000"/>
                <w:sz w:val="20"/>
              </w:rPr>
              <w:t>Қазақстан Республикасы Қаржы министрлігінің Мемлекеттік кірістер комитеті, Қазақстан Республикасы Қаржы министрлігі Мемлекеттік кірістер комитетінің облыстар, Астана, Алматы және Шымкент қалалары бойынша аумақтық органдары (бұдан әрі – көрсетілетін қызметті беруші).</w:t>
            </w:r>
          </w:p>
        </w:tc>
      </w:tr>
      <w:tr w:rsidR="00FE0F65" w:rsidRPr="0094449B" w:rsidTr="00FE0F6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r>
              <w:rPr>
                <w:color w:val="000000"/>
                <w:sz w:val="20"/>
              </w:rPr>
              <w:t>2</w:t>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r>
              <w:rPr>
                <w:color w:val="000000"/>
                <w:sz w:val="20"/>
              </w:rPr>
              <w:t>Мемлекеттік қызмет көрсету тәсілдері</w:t>
            </w:r>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bookmarkStart w:id="0" w:name="z889"/>
            <w:r>
              <w:rPr>
                <w:color w:val="000000"/>
                <w:sz w:val="20"/>
              </w:rPr>
              <w:t>1) "Азаматтарға арналған үкімет" Мемлекеттік корпорация" коммерциялық емес акционерлік қоғамы (бұдан әрі – Мемлекеттік корпорация) арқылы;</w:t>
            </w:r>
          </w:p>
          <w:bookmarkEnd w:id="0"/>
          <w:p w:rsidR="00FE0F65" w:rsidRPr="0094449B" w:rsidRDefault="00FE0F65" w:rsidP="00F755C0">
            <w:pPr>
              <w:spacing w:after="20"/>
              <w:ind w:left="20"/>
              <w:jc w:val="both"/>
              <w:rPr>
                <w:lang w:val="ru-RU"/>
              </w:rPr>
            </w:pPr>
            <w:r w:rsidRPr="0094449B">
              <w:rPr>
                <w:color w:val="000000"/>
                <w:sz w:val="20"/>
                <w:lang w:val="ru-RU"/>
              </w:rPr>
              <w:t xml:space="preserve">2) "Электрондық үкімет" веб-порталы </w:t>
            </w:r>
            <w:r>
              <w:rPr>
                <w:color w:val="000000"/>
                <w:sz w:val="20"/>
              </w:rPr>
              <w:t>www</w:t>
            </w:r>
            <w:r w:rsidRPr="0094449B">
              <w:rPr>
                <w:color w:val="000000"/>
                <w:sz w:val="20"/>
                <w:lang w:val="ru-RU"/>
              </w:rPr>
              <w:t>.</w:t>
            </w:r>
            <w:r>
              <w:rPr>
                <w:color w:val="000000"/>
                <w:sz w:val="20"/>
              </w:rPr>
              <w:t>egov</w:t>
            </w:r>
            <w:r w:rsidRPr="0094449B">
              <w:rPr>
                <w:color w:val="000000"/>
                <w:sz w:val="20"/>
                <w:lang w:val="ru-RU"/>
              </w:rPr>
              <w:t>.</w:t>
            </w:r>
            <w:r>
              <w:rPr>
                <w:color w:val="000000"/>
                <w:sz w:val="20"/>
              </w:rPr>
              <w:t>kz</w:t>
            </w:r>
            <w:r w:rsidRPr="0094449B">
              <w:rPr>
                <w:color w:val="000000"/>
                <w:sz w:val="20"/>
                <w:lang w:val="ru-RU"/>
              </w:rPr>
              <w:t xml:space="preserve"> (бұдан әрі – портал) арқылы.</w:t>
            </w:r>
          </w:p>
        </w:tc>
      </w:tr>
      <w:tr w:rsidR="00FE0F65" w:rsidTr="00FE0F6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r>
              <w:rPr>
                <w:color w:val="000000"/>
                <w:sz w:val="20"/>
              </w:rPr>
              <w:t>3</w:t>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r>
              <w:rPr>
                <w:color w:val="000000"/>
                <w:sz w:val="20"/>
              </w:rPr>
              <w:t>Мемлекеттік қызмет көрсету мерзімдері</w:t>
            </w:r>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bookmarkStart w:id="1" w:name="z890"/>
            <w:r>
              <w:rPr>
                <w:color w:val="000000"/>
                <w:sz w:val="20"/>
              </w:rPr>
              <w:t>1) құжаттар топтамасын тапсырған сәттен бастап – 20 (жиырма) жұмыс күні;</w:t>
            </w:r>
          </w:p>
          <w:bookmarkEnd w:id="1"/>
          <w:p w:rsidR="00FE0F65" w:rsidRDefault="00FE0F65" w:rsidP="00F755C0">
            <w:pPr>
              <w:spacing w:after="20"/>
              <w:ind w:left="20"/>
              <w:jc w:val="both"/>
            </w:pPr>
            <w:r>
              <w:rPr>
                <w:color w:val="000000"/>
                <w:sz w:val="20"/>
              </w:rPr>
              <w:t>тауардың шығарылған жері туралы алдын ала шешімнің телнұсқасын беру – өтініш келіп түскен күннен бастап 5 (бес) жұмыс күні ішінде;</w:t>
            </w:r>
          </w:p>
          <w:p w:rsidR="00FE0F65" w:rsidRDefault="00FE0F65" w:rsidP="00F755C0">
            <w:pPr>
              <w:spacing w:after="20"/>
              <w:ind w:left="20"/>
              <w:jc w:val="both"/>
            </w:pPr>
            <w:r>
              <w:rPr>
                <w:color w:val="000000"/>
                <w:sz w:val="20"/>
              </w:rPr>
              <w:t>2) көрсетілетін қызметті алушының құжаттар топтамасын тапсыруы үшін күтудің рұқсат берілетін уақыты – Мемлекеттік корпорацияда – 15 (он бес) минут;</w:t>
            </w:r>
          </w:p>
          <w:p w:rsidR="00FE0F65" w:rsidRDefault="00FE0F65" w:rsidP="00F755C0">
            <w:pPr>
              <w:spacing w:after="20"/>
              <w:ind w:left="20"/>
              <w:jc w:val="both"/>
            </w:pPr>
            <w:r>
              <w:rPr>
                <w:color w:val="000000"/>
                <w:sz w:val="20"/>
              </w:rPr>
              <w:t>3) көрсетілетін қызметті алушыға көрсетілетін қызметті берушінің қызмет көрсетуінің рұқсат берілетін уақыты –Мемлекеттік корпорацияда – 15 (он бес) минут.</w:t>
            </w:r>
          </w:p>
        </w:tc>
      </w:tr>
      <w:tr w:rsidR="00FE0F65" w:rsidRPr="0094449B" w:rsidTr="00FE0F6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r>
              <w:rPr>
                <w:color w:val="000000"/>
                <w:sz w:val="20"/>
              </w:rPr>
              <w:t>4</w:t>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r>
              <w:rPr>
                <w:color w:val="000000"/>
                <w:sz w:val="20"/>
              </w:rPr>
              <w:t>Мемлекеттік қызмет көрсету нысаны</w:t>
            </w:r>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Pr="0094449B" w:rsidRDefault="00FE0F65" w:rsidP="00F755C0">
            <w:pPr>
              <w:spacing w:after="20"/>
              <w:ind w:left="20"/>
              <w:jc w:val="both"/>
              <w:rPr>
                <w:lang w:val="ru-RU"/>
              </w:rPr>
            </w:pPr>
            <w:r w:rsidRPr="0094449B">
              <w:rPr>
                <w:color w:val="000000"/>
                <w:sz w:val="20"/>
                <w:lang w:val="ru-RU"/>
              </w:rPr>
              <w:t>Электронды (ішінара автоматтандырылған) немесе қағаз түрінде.</w:t>
            </w:r>
          </w:p>
        </w:tc>
      </w:tr>
      <w:tr w:rsidR="00FE0F65" w:rsidTr="00FE0F6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r>
              <w:rPr>
                <w:color w:val="000000"/>
                <w:sz w:val="20"/>
              </w:rPr>
              <w:t>5</w:t>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r>
              <w:rPr>
                <w:color w:val="000000"/>
                <w:sz w:val="20"/>
              </w:rPr>
              <w:t>Мемлекеттік қызмет көрсету нәтижесі</w:t>
            </w:r>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bookmarkStart w:id="2" w:name="z893"/>
            <w:r>
              <w:rPr>
                <w:color w:val="000000"/>
                <w:sz w:val="20"/>
              </w:rPr>
              <w:t>1) тауардың шығарылған жері туралы алдын ала шешім беру, тауардың шығарылған жері туралы алдын ала шешімнің телнұсқасын беру;</w:t>
            </w:r>
          </w:p>
          <w:bookmarkEnd w:id="2"/>
          <w:p w:rsidR="00FE0F65" w:rsidRDefault="00FE0F65" w:rsidP="00F755C0">
            <w:pPr>
              <w:spacing w:after="20"/>
              <w:ind w:left="20"/>
              <w:jc w:val="both"/>
            </w:pPr>
            <w:r>
              <w:rPr>
                <w:color w:val="000000"/>
                <w:sz w:val="20"/>
              </w:rPr>
              <w:t xml:space="preserve"> 2) осы Тізбенің 9-тармағында көрсетілген жағдайларда және негіздер бойынша Мемлекеттік қызмет көрсетуден бас тарту туралы уәжделген жауап. </w:t>
            </w:r>
          </w:p>
        </w:tc>
      </w:tr>
      <w:tr w:rsidR="00FE0F65" w:rsidTr="00FE0F6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r>
              <w:rPr>
                <w:color w:val="000000"/>
                <w:sz w:val="20"/>
              </w:rPr>
              <w:t>6</w:t>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r>
              <w:rPr>
                <w:color w:val="000000"/>
                <w:sz w:val="20"/>
              </w:rPr>
              <w:t> </w:t>
            </w:r>
          </w:p>
          <w:p w:rsidR="00FE0F65" w:rsidRDefault="00FE0F65" w:rsidP="00F755C0">
            <w:pPr>
              <w:spacing w:after="20"/>
              <w:ind w:left="20"/>
              <w:jc w:val="both"/>
            </w:pPr>
            <w:r>
              <w:rPr>
                <w:color w:val="000000"/>
                <w:sz w:val="20"/>
              </w:rPr>
              <w:t>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bookmarkStart w:id="3" w:name="z894"/>
            <w:r>
              <w:rPr>
                <w:color w:val="000000"/>
                <w:sz w:val="20"/>
              </w:rPr>
              <w:t xml:space="preserve"> Кодекстің 76-бабының 2-тармағына сәйкес, мемлекеттік қызмет көрсету үшін тауардың шығу тегi туралы алдын ала шешім қабылдау жөніндегі кедендік алымдар Қазақстан Республикасы Үкіметінің 2018 жылғы 5 сәуірдегі № 171 "Мемлекеттік кірістер органдары алып отыратын кедендік алым ставкаларын бекіту туралы" қаулысымен белгіленген мөлшерлерде әрбір тауар атауына, оның ішінде белгілі бір сауда белгісін, үлгісін, артикулын және түрін қамтитын тауарларға алынады.</w:t>
            </w:r>
          </w:p>
          <w:bookmarkEnd w:id="3"/>
          <w:p w:rsidR="00FE0F65" w:rsidRDefault="00FE0F65" w:rsidP="00F755C0">
            <w:pPr>
              <w:spacing w:after="20"/>
              <w:ind w:left="20"/>
              <w:jc w:val="both"/>
            </w:pPr>
            <w:r>
              <w:rPr>
                <w:color w:val="000000"/>
                <w:sz w:val="20"/>
              </w:rPr>
              <w:t>Тауардың шығарылған жері туралы алдын ала шешім қабылдағаны үшін кедендік алымдар тауардың шығарылған жері туралы алдын ала шешім қабылдау туралы өтініш берілгенге дейін төленеді.</w:t>
            </w:r>
          </w:p>
          <w:p w:rsidR="00FE0F65" w:rsidRDefault="00FE0F65" w:rsidP="00F755C0">
            <w:pPr>
              <w:spacing w:after="20"/>
              <w:ind w:left="20"/>
              <w:jc w:val="both"/>
            </w:pPr>
            <w:r>
              <w:rPr>
                <w:color w:val="000000"/>
                <w:sz w:val="20"/>
              </w:rPr>
              <w:lastRenderedPageBreak/>
              <w:t>Тауардың шығарылған жері туралы алдын ала шешім қабылдағаны үшін кедендік алымдар бюджетке қолма қол және қолма қол ақшасыз тәсілмен ұлттық валютада төленеді:</w:t>
            </w:r>
          </w:p>
          <w:p w:rsidR="00FE0F65" w:rsidRDefault="00FE0F65" w:rsidP="00F755C0">
            <w:pPr>
              <w:spacing w:after="20"/>
              <w:ind w:left="20"/>
              <w:jc w:val="both"/>
            </w:pPr>
            <w:r>
              <w:rPr>
                <w:color w:val="000000"/>
                <w:sz w:val="20"/>
              </w:rPr>
              <w:t>1) Қазақстан Республикасы Ұлттық Банкінің лицензиясы бар екінші деңгейдегі банктер, сондай-ақ банк операцияларының жекелеген түрлерін жүзеге асыратын ұйымдар арқылы (Банктің төлем тапсырмасы төлемді растау болып табылады);</w:t>
            </w:r>
          </w:p>
          <w:p w:rsidR="00FE0F65" w:rsidRDefault="00FE0F65" w:rsidP="00F755C0">
            <w:pPr>
              <w:spacing w:after="20"/>
              <w:ind w:left="20"/>
              <w:jc w:val="both"/>
            </w:pPr>
            <w:r>
              <w:rPr>
                <w:color w:val="000000"/>
                <w:sz w:val="20"/>
              </w:rPr>
              <w:t>2) көрсетілетін қызметті берушінің әкімшілік ғимараттарында белгіленген Екінші деңгейдегі банктердің электрондық терминалдары арқылы төлем карточкаларын пайдалана отырып (көрсетілген электрондық терминал беретін чек төлемді растау болып табылады);</w:t>
            </w:r>
          </w:p>
          <w:p w:rsidR="00FE0F65" w:rsidRDefault="00FE0F65" w:rsidP="00F755C0">
            <w:pPr>
              <w:spacing w:after="20"/>
              <w:ind w:left="20"/>
              <w:jc w:val="both"/>
            </w:pPr>
            <w:r>
              <w:rPr>
                <w:color w:val="000000"/>
                <w:sz w:val="20"/>
              </w:rPr>
              <w:t>3) Екінші деңгейдегі банктердің кассалары және тікелей көрсетілетін қызметті берушінің ғимараттарында (үй-жайларында) орналасқан банк операцияларының жекелеген түрлерін жүзеге асыратын ұйымдар арқылы (көрсетілген банк кассаларының түбіртегі төлемді растау болып табылады) жүзеге асырылады.</w:t>
            </w:r>
          </w:p>
          <w:p w:rsidR="00FE0F65" w:rsidRDefault="00FE0F65" w:rsidP="00F755C0">
            <w:pPr>
              <w:spacing w:after="20"/>
              <w:ind w:left="20"/>
              <w:jc w:val="both"/>
            </w:pPr>
            <w:r>
              <w:rPr>
                <w:color w:val="000000"/>
                <w:sz w:val="20"/>
              </w:rPr>
              <w:t>Телнұсқаны беру кезінде алдын ала шешім қабылдағаны үшін кедендік алым алынбайды.</w:t>
            </w:r>
          </w:p>
        </w:tc>
      </w:tr>
      <w:tr w:rsidR="00FE0F65" w:rsidTr="00FE0F6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r>
              <w:rPr>
                <w:color w:val="000000"/>
                <w:sz w:val="20"/>
              </w:rPr>
              <w:lastRenderedPageBreak/>
              <w:t>7</w:t>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r>
              <w:rPr>
                <w:color w:val="000000"/>
                <w:sz w:val="20"/>
              </w:rPr>
              <w:t> </w:t>
            </w:r>
          </w:p>
          <w:p w:rsidR="00FE0F65" w:rsidRDefault="00FE0F65" w:rsidP="00F755C0">
            <w:pPr>
              <w:spacing w:after="20"/>
              <w:ind w:left="20"/>
              <w:jc w:val="both"/>
            </w:pPr>
            <w:r>
              <w:rPr>
                <w:color w:val="000000"/>
                <w:sz w:val="20"/>
              </w:rPr>
              <w:t>Көрсетілетін қызметті берушінің, Мемлекеттік корпорацияның және ақпарат объектілерінің жұмыс кестесі</w:t>
            </w:r>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bookmarkStart w:id="4" w:name="z900"/>
            <w:r>
              <w:rPr>
                <w:color w:val="000000"/>
                <w:sz w:val="20"/>
              </w:rPr>
              <w:t xml:space="preserve"> 1) көрсетілетін қызметті беруші – Қазақстан Республикасының Еңбек Кодексіне (бұдан әрі – ҚР Еңбек кодексі) және "Қазақстан Республикасындағы мерекелер туралы" Қазақстан Республикасының Заңына (бұдан әрі – ҚР мерекелер туралы Заңы) сәйкес демалыс және мерекелік күндерден басқа, дүйсенбіден бастап жұмаға дейін, 13.00-ден 14.30-ға дейінгі түскі үзіліспен, сағат 8.30-ден 18.00-ға дейін.</w:t>
            </w:r>
          </w:p>
          <w:bookmarkEnd w:id="4"/>
          <w:p w:rsidR="00FE0F65" w:rsidRDefault="00FE0F65" w:rsidP="00F755C0">
            <w:pPr>
              <w:spacing w:after="20"/>
              <w:ind w:left="20"/>
              <w:jc w:val="both"/>
            </w:pPr>
            <w:r>
              <w:rPr>
                <w:color w:val="000000"/>
                <w:sz w:val="20"/>
              </w:rPr>
              <w:t xml:space="preserve">Мемлекеттік көрсетілетін қызмет кезекпен көрсетіледі, алдын ала жазылу талап етілмейді, жеделдетілген қызмет көрсету көзделмеген; </w:t>
            </w:r>
          </w:p>
          <w:p w:rsidR="00FE0F65" w:rsidRDefault="00FE0F65" w:rsidP="00F755C0">
            <w:pPr>
              <w:spacing w:after="20"/>
              <w:ind w:left="20"/>
              <w:jc w:val="both"/>
            </w:pPr>
            <w:r>
              <w:rPr>
                <w:color w:val="000000"/>
                <w:sz w:val="20"/>
              </w:rPr>
              <w:t>2) Мемлекеттік корпорация – ҚР Еңбек кодексіне және ҚР мерекелер туралы Заңына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w:t>
            </w:r>
          </w:p>
          <w:p w:rsidR="00FE0F65" w:rsidRDefault="00FE0F65" w:rsidP="00F755C0">
            <w:pPr>
              <w:spacing w:after="20"/>
              <w:ind w:left="20"/>
              <w:jc w:val="both"/>
            </w:pPr>
            <w:r>
              <w:rPr>
                <w:color w:val="000000"/>
                <w:sz w:val="20"/>
              </w:rPr>
              <w:t>Қабылдау электрондық кезек тәртібімен көрсетілетін қызметті алушының тіркеу орны бойынша жүргізіледі, жеделдетілген қызмет көрсету көзделмеген, портал арқылы электрондық кезекті брондауға болады;</w:t>
            </w:r>
          </w:p>
          <w:p w:rsidR="00FE0F65" w:rsidRDefault="00FE0F65" w:rsidP="00F755C0">
            <w:pPr>
              <w:spacing w:after="20"/>
              <w:ind w:left="20"/>
              <w:jc w:val="both"/>
            </w:pPr>
            <w:r>
              <w:rPr>
                <w:color w:val="000000"/>
                <w:sz w:val="20"/>
              </w:rP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ҚР Еңбек кодексіне және ҚР мерекелер туралы Заңына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rsidR="00FE0F65" w:rsidRPr="0094449B" w:rsidRDefault="00FE0F65" w:rsidP="00F755C0">
            <w:pPr>
              <w:spacing w:after="20"/>
              <w:ind w:left="20"/>
              <w:jc w:val="both"/>
              <w:rPr>
                <w:lang w:val="ru-RU"/>
              </w:rPr>
            </w:pPr>
            <w:r>
              <w:rPr>
                <w:color w:val="000000"/>
                <w:sz w:val="20"/>
              </w:rPr>
              <w:t xml:space="preserve"> </w:t>
            </w:r>
            <w:r w:rsidRPr="0094449B">
              <w:rPr>
                <w:color w:val="000000"/>
                <w:sz w:val="20"/>
                <w:lang w:val="ru-RU"/>
              </w:rPr>
              <w:t xml:space="preserve">Мемлекеттік қызмет көрсету орындарының мекенжайлары интернет-ресурста орналастырылған: </w:t>
            </w:r>
          </w:p>
          <w:p w:rsidR="00FE0F65" w:rsidRPr="0094449B" w:rsidRDefault="00FE0F65" w:rsidP="00F755C0">
            <w:pPr>
              <w:spacing w:after="20"/>
              <w:ind w:left="20"/>
              <w:jc w:val="both"/>
              <w:rPr>
                <w:lang w:val="ru-RU"/>
              </w:rPr>
            </w:pPr>
            <w:r w:rsidRPr="0094449B">
              <w:rPr>
                <w:color w:val="000000"/>
                <w:sz w:val="20"/>
                <w:lang w:val="ru-RU"/>
              </w:rPr>
              <w:t xml:space="preserve">1) көрсетілетін қызметті беруші </w:t>
            </w:r>
            <w:r>
              <w:rPr>
                <w:color w:val="000000"/>
                <w:sz w:val="20"/>
              </w:rPr>
              <w:t>www</w:t>
            </w:r>
            <w:r w:rsidRPr="0094449B">
              <w:rPr>
                <w:color w:val="000000"/>
                <w:sz w:val="20"/>
                <w:lang w:val="ru-RU"/>
              </w:rPr>
              <w:t>.</w:t>
            </w:r>
            <w:r>
              <w:rPr>
                <w:color w:val="000000"/>
                <w:sz w:val="20"/>
              </w:rPr>
              <w:t>kgd</w:t>
            </w:r>
            <w:r w:rsidRPr="0094449B">
              <w:rPr>
                <w:color w:val="000000"/>
                <w:sz w:val="20"/>
                <w:lang w:val="ru-RU"/>
              </w:rPr>
              <w:t>.</w:t>
            </w:r>
            <w:r>
              <w:rPr>
                <w:color w:val="000000"/>
                <w:sz w:val="20"/>
              </w:rPr>
              <w:t>gov</w:t>
            </w:r>
            <w:r w:rsidRPr="0094449B">
              <w:rPr>
                <w:color w:val="000000"/>
                <w:sz w:val="20"/>
                <w:lang w:val="ru-RU"/>
              </w:rPr>
              <w:t>.</w:t>
            </w:r>
            <w:r>
              <w:rPr>
                <w:color w:val="000000"/>
                <w:sz w:val="20"/>
              </w:rPr>
              <w:t>kz</w:t>
            </w:r>
            <w:r w:rsidRPr="0094449B">
              <w:rPr>
                <w:color w:val="000000"/>
                <w:sz w:val="20"/>
                <w:lang w:val="ru-RU"/>
              </w:rPr>
              <w:t>;</w:t>
            </w:r>
          </w:p>
          <w:p w:rsidR="00FE0F65" w:rsidRPr="0094449B" w:rsidRDefault="00FE0F65" w:rsidP="00F755C0">
            <w:pPr>
              <w:spacing w:after="20"/>
              <w:ind w:left="20"/>
              <w:jc w:val="both"/>
              <w:rPr>
                <w:lang w:val="ru-RU"/>
              </w:rPr>
            </w:pPr>
            <w:r w:rsidRPr="0094449B">
              <w:rPr>
                <w:color w:val="000000"/>
                <w:sz w:val="20"/>
                <w:lang w:val="ru-RU"/>
              </w:rPr>
              <w:t xml:space="preserve">2) Мемлекеттік корпорация: </w:t>
            </w:r>
            <w:proofErr w:type="gramStart"/>
            <w:r>
              <w:rPr>
                <w:color w:val="000000"/>
                <w:sz w:val="20"/>
              </w:rPr>
              <w:t>ww</w:t>
            </w:r>
            <w:r w:rsidRPr="0094449B">
              <w:rPr>
                <w:color w:val="000000"/>
                <w:sz w:val="20"/>
                <w:lang w:val="ru-RU"/>
              </w:rPr>
              <w:t>.</w:t>
            </w:r>
            <w:r>
              <w:rPr>
                <w:color w:val="000000"/>
                <w:sz w:val="20"/>
              </w:rPr>
              <w:t>gov</w:t>
            </w:r>
            <w:r w:rsidRPr="0094449B">
              <w:rPr>
                <w:color w:val="000000"/>
                <w:sz w:val="20"/>
                <w:lang w:val="ru-RU"/>
              </w:rPr>
              <w:t>4</w:t>
            </w:r>
            <w:r>
              <w:rPr>
                <w:color w:val="000000"/>
                <w:sz w:val="20"/>
              </w:rPr>
              <w:t>c</w:t>
            </w:r>
            <w:r w:rsidRPr="0094449B">
              <w:rPr>
                <w:color w:val="000000"/>
                <w:sz w:val="20"/>
                <w:lang w:val="ru-RU"/>
              </w:rPr>
              <w:t>.</w:t>
            </w:r>
            <w:r>
              <w:rPr>
                <w:color w:val="000000"/>
                <w:sz w:val="20"/>
              </w:rPr>
              <w:t>kz</w:t>
            </w:r>
            <w:proofErr w:type="gramEnd"/>
            <w:r w:rsidRPr="0094449B">
              <w:rPr>
                <w:color w:val="000000"/>
                <w:sz w:val="20"/>
                <w:lang w:val="ru-RU"/>
              </w:rPr>
              <w:t>;</w:t>
            </w:r>
          </w:p>
          <w:p w:rsidR="00FE0F65" w:rsidRDefault="00FE0F65" w:rsidP="00F755C0">
            <w:pPr>
              <w:spacing w:after="20"/>
              <w:ind w:left="20"/>
              <w:jc w:val="both"/>
            </w:pPr>
            <w:r>
              <w:rPr>
                <w:color w:val="000000"/>
                <w:sz w:val="20"/>
              </w:rPr>
              <w:t>3) портал www.egov.kz.</w:t>
            </w:r>
          </w:p>
        </w:tc>
      </w:tr>
      <w:tr w:rsidR="00FE0F65" w:rsidTr="00FE0F6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r>
              <w:rPr>
                <w:color w:val="000000"/>
                <w:sz w:val="20"/>
              </w:rPr>
              <w:t>8</w:t>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r>
              <w:rPr>
                <w:color w:val="000000"/>
                <w:sz w:val="20"/>
              </w:rPr>
              <w:t>Мемлекеттік қызметті көрсету үшін көрсетілетін қызметті алушыдан талап етілетін құжаттар мен мәліметтердің тізбесі</w:t>
            </w:r>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bookmarkStart w:id="5" w:name="z908"/>
            <w:r>
              <w:rPr>
                <w:color w:val="000000"/>
                <w:sz w:val="20"/>
              </w:rPr>
              <w:t>осы Тізбенің 3-қосымшаға сәйкес нысан бойынша өтініш.</w:t>
            </w:r>
          </w:p>
          <w:bookmarkEnd w:id="5"/>
          <w:p w:rsidR="00FE0F65" w:rsidRDefault="00FE0F65" w:rsidP="00F755C0">
            <w:pPr>
              <w:spacing w:after="20"/>
              <w:ind w:left="20"/>
              <w:jc w:val="both"/>
            </w:pPr>
            <w:r>
              <w:rPr>
                <w:color w:val="000000"/>
                <w:sz w:val="20"/>
              </w:rPr>
              <w:t>Өтініште (туралы) мәліметтер болуы керек:</w:t>
            </w:r>
          </w:p>
          <w:p w:rsidR="00FE0F65" w:rsidRDefault="00FE0F65" w:rsidP="00F755C0">
            <w:pPr>
              <w:spacing w:after="20"/>
              <w:ind w:left="20"/>
              <w:jc w:val="both"/>
            </w:pPr>
            <w:r>
              <w:rPr>
                <w:color w:val="000000"/>
                <w:sz w:val="20"/>
              </w:rPr>
              <w:t>1) өтініш берушіге (тегі, аты, әкесінің аты (егер ол жеке басын куәландыратын құжатта көрсетілсе) немесе атауы, тұрғылықты жері немесе орналасқан жері);</w:t>
            </w:r>
          </w:p>
          <w:p w:rsidR="00FE0F65" w:rsidRDefault="00FE0F65" w:rsidP="00F755C0">
            <w:pPr>
              <w:spacing w:after="20"/>
              <w:ind w:left="20"/>
              <w:jc w:val="both"/>
            </w:pPr>
            <w:r>
              <w:rPr>
                <w:color w:val="000000"/>
                <w:sz w:val="20"/>
              </w:rPr>
              <w:lastRenderedPageBreak/>
              <w:t>2) тауар (толық коммерциялық атауы, фирмалық атауы (тауар белгісі), негізгі техникалық және коммерциялық сипаттамалары (функционалдық мақсаты, сорты, маркасы, моделі, артикулы, жеке және көліктік қаптамасының сипаттамасы), сыртқы экономикалық қызметтің тауар номенклатурасына сәйкес коды, құны);</w:t>
            </w:r>
          </w:p>
          <w:p w:rsidR="00FE0F65" w:rsidRDefault="00FE0F65" w:rsidP="00F755C0">
            <w:pPr>
              <w:spacing w:after="20"/>
              <w:ind w:left="20"/>
              <w:jc w:val="both"/>
            </w:pPr>
            <w:r>
              <w:rPr>
                <w:color w:val="000000"/>
                <w:sz w:val="20"/>
              </w:rPr>
              <w:t>3) тауарлар дайындалған материалдарға, олардың шығу тегіне, Тауарларды сипаттау мен кодтаудың үйлестірілген жүйесіне, құнына сәйкес кодтарға;</w:t>
            </w:r>
          </w:p>
          <w:p w:rsidR="00FE0F65" w:rsidRDefault="00FE0F65" w:rsidP="00F755C0">
            <w:pPr>
              <w:spacing w:after="20"/>
              <w:ind w:left="20"/>
              <w:jc w:val="both"/>
            </w:pPr>
            <w:r>
              <w:rPr>
                <w:color w:val="000000"/>
                <w:sz w:val="20"/>
              </w:rPr>
              <w:t>4) тауарды дайындау үшін жасалған өндірістік және технологиялық операциялар;</w:t>
            </w:r>
          </w:p>
          <w:p w:rsidR="00FE0F65" w:rsidRDefault="00FE0F65" w:rsidP="00F755C0">
            <w:pPr>
              <w:spacing w:after="20"/>
              <w:ind w:left="20"/>
              <w:jc w:val="both"/>
            </w:pPr>
            <w:r>
              <w:rPr>
                <w:color w:val="000000"/>
                <w:sz w:val="20"/>
              </w:rPr>
              <w:t>5) тауардың шығарылған жері туралы алдын ала шешім қабылдағаны үшін кедендік алым төлеуге;</w:t>
            </w:r>
          </w:p>
          <w:p w:rsidR="00FE0F65" w:rsidRDefault="00FE0F65" w:rsidP="00F755C0">
            <w:pPr>
              <w:spacing w:after="20"/>
              <w:ind w:left="20"/>
              <w:jc w:val="both"/>
            </w:pPr>
            <w:r>
              <w:rPr>
                <w:color w:val="000000"/>
                <w:sz w:val="20"/>
              </w:rPr>
              <w:t>тауарларды жіктеу туралы алдын ала шешім қабылдағаны үшін кедендік алымды төлеу туралы құжаттың көшірмесі.</w:t>
            </w:r>
          </w:p>
          <w:p w:rsidR="00FE0F65" w:rsidRDefault="00FE0F65" w:rsidP="00F755C0">
            <w:pPr>
              <w:spacing w:after="20"/>
              <w:ind w:left="20"/>
              <w:jc w:val="both"/>
            </w:pPr>
            <w:r>
              <w:rPr>
                <w:color w:val="000000"/>
                <w:sz w:val="20"/>
              </w:rPr>
              <w:t xml:space="preserve">Тауардың шығарылған жері туралы алдын ала шешім қабылдау туралы өтінішке тауарды өндіруші елдің сауда-өнеркәсіп палаталарының және (немесе) басқа да сараптама ұйымдарының (елдер тобының, елдердің кеден одағының, өңірдің немесе елдің бір бөлігінің) сараптама актілері және оған қатысты тауардың </w:t>
            </w:r>
          </w:p>
          <w:p w:rsidR="00FE0F65" w:rsidRDefault="00FE0F65" w:rsidP="00F755C0">
            <w:pPr>
              <w:spacing w:after="20"/>
              <w:ind w:left="20"/>
              <w:jc w:val="both"/>
            </w:pPr>
            <w:r>
              <w:rPr>
                <w:color w:val="000000"/>
                <w:sz w:val="20"/>
              </w:rPr>
              <w:t xml:space="preserve"> шығарылған жері туралы алдын ала шешім қабылданатын тауардың шығарылған жері туралы сертификат қоса беріледі.</w:t>
            </w:r>
          </w:p>
          <w:p w:rsidR="00FE0F65" w:rsidRDefault="00FE0F65" w:rsidP="00F755C0">
            <w:pPr>
              <w:spacing w:after="20"/>
              <w:ind w:left="20"/>
              <w:jc w:val="both"/>
            </w:pPr>
            <w:r>
              <w:rPr>
                <w:color w:val="000000"/>
                <w:sz w:val="20"/>
              </w:rPr>
              <w:t>Тауардың шығарылған жері туралы алдын ала шешім қабылдау туралы өтінішке онда көрсетілген мәліметтерді растайтын өзге де құжаттар қоса берілуі мүмкін: сынақ хаттамалары, тауарды зерттеу нәтижелері келтірілген сараптама ұйымдары мамандарының қорытындылары, тауарды Еуразиялық экономикалық одақтың кедендік шекарасы арқылы өткізуді көздейтін мәміле жасалғанын растайтын құжаттар, өндірілетін тауар құнының калькуляциясы, коммерциялық шоттар, бухгалтерлік есеп құжаттар, тауарды дайындаудың технологиялық процесінің толық сипаттамасы және басқа құжаттар, тауар шығарылған елдің (елдер тобының, елдердің кеден одағының, өңірдің немесе елдің бір бөлігінің) аумағында осы тауардың толық алынғанын, өндірілгенін немесе жеткілікті түрде өңделгенін (қайта өңделгенін) куәландыратын құжаттар, тауардың шығарылған жері туралы алдын ала шешім қабылдау үшін қажетті фотосуреттер, суреттер, сызбалар, бұйымдардың паспорттары және басқа да құжаттар.</w:t>
            </w:r>
          </w:p>
          <w:p w:rsidR="00FE0F65" w:rsidRDefault="00FE0F65" w:rsidP="00F755C0">
            <w:pPr>
              <w:spacing w:after="20"/>
              <w:ind w:left="20"/>
              <w:jc w:val="both"/>
            </w:pPr>
            <w:r>
              <w:rPr>
                <w:color w:val="000000"/>
                <w:sz w:val="20"/>
              </w:rPr>
              <w:t>Тауардың шығарылған жері туралы алдын ала шешім қабылдау туралы өтінішке тауардың сынамалары және (немесе) үлгілері де қоса берілуі мүмкін.</w:t>
            </w:r>
          </w:p>
          <w:p w:rsidR="00FE0F65" w:rsidRDefault="00FE0F65" w:rsidP="00F755C0">
            <w:pPr>
              <w:spacing w:after="20"/>
              <w:ind w:left="20"/>
              <w:jc w:val="both"/>
            </w:pPr>
            <w:r>
              <w:rPr>
                <w:color w:val="000000"/>
                <w:sz w:val="20"/>
              </w:rPr>
              <w:t>Көрсетілетін қызметті беруші тауардың шығарылған жері туралы алдын ала шешім қабылдау туралы өтінішке қоса берілген, қазақ немесе орыс тілі болып табылмайтын тілде жасалған құжаттардағы мәліметтерді аударуды талап етуге құқылы.</w:t>
            </w:r>
          </w:p>
          <w:p w:rsidR="00FE0F65" w:rsidRDefault="00FE0F65" w:rsidP="00F755C0">
            <w:pPr>
              <w:spacing w:after="20"/>
              <w:ind w:left="20"/>
              <w:jc w:val="both"/>
            </w:pPr>
            <w:r>
              <w:rPr>
                <w:color w:val="000000"/>
                <w:sz w:val="20"/>
              </w:rPr>
              <w:t>Егер көрсетілетін қызметті алушы ұсынған мәліметтер тауардың шығарылған жері туралы алдын ала шешім қабылдау үшін жеткіліксіз болған жағдайда, Мемлекеттік кірістер органы Мемлекеттік кірістер органына тауардың шығу тегі туралы алдын ала шешім қабылдау туралы өтініш келіп түскен күннен бастап он жұмыс күнінен кешіктірмей өтініш берушіге қосымша ақпарат беру қажеттілігі туралы сұрау салуды жібереді.</w:t>
            </w:r>
          </w:p>
          <w:p w:rsidR="00FE0F65" w:rsidRDefault="00FE0F65" w:rsidP="00F755C0">
            <w:pPr>
              <w:spacing w:after="20"/>
              <w:ind w:left="20"/>
              <w:jc w:val="both"/>
            </w:pPr>
            <w:r>
              <w:rPr>
                <w:color w:val="000000"/>
                <w:sz w:val="20"/>
              </w:rPr>
              <w:t>Қосымша ақпарат мемлекеттік кірістер органы өтініш берушіге қосымша ақпарат беру қажеттілігі туралы сұрау салуды жіберген күннен бастап күнтізбелік алпыс күннен кешіктірілмей ұсынылуға тиіс;</w:t>
            </w:r>
          </w:p>
          <w:p w:rsidR="00FE0F65" w:rsidRDefault="00FE0F65" w:rsidP="00F755C0">
            <w:pPr>
              <w:spacing w:after="20"/>
              <w:ind w:left="20"/>
              <w:jc w:val="both"/>
            </w:pPr>
            <w:r>
              <w:rPr>
                <w:color w:val="000000"/>
                <w:sz w:val="20"/>
              </w:rPr>
              <w:lastRenderedPageBreak/>
              <w:t>телнұсқаны алу үшін:</w:t>
            </w:r>
          </w:p>
          <w:p w:rsidR="00FE0F65" w:rsidRDefault="00FE0F65" w:rsidP="00F755C0">
            <w:pPr>
              <w:spacing w:after="20"/>
              <w:ind w:left="20"/>
              <w:jc w:val="both"/>
            </w:pPr>
            <w:r>
              <w:rPr>
                <w:color w:val="000000"/>
                <w:sz w:val="20"/>
              </w:rPr>
              <w:t>еркін нысандағы өтініш.</w:t>
            </w:r>
          </w:p>
          <w:p w:rsidR="00FE0F65" w:rsidRDefault="00FE0F65" w:rsidP="00F755C0">
            <w:pPr>
              <w:spacing w:after="20"/>
              <w:ind w:left="20"/>
              <w:jc w:val="both"/>
            </w:pPr>
            <w:r>
              <w:rPr>
                <w:color w:val="000000"/>
                <w:sz w:val="20"/>
              </w:rPr>
              <w:t>Тауардың шығалыған жері туралы алдын ала шешімнің телнұсқасында тауардың шығу тегі туралы алдын ала шешімнің түпнұсқасында қамтылған барлық мәліметтер, оның ішінде тауардың шығу тегі туралы алдын ала шешімнің тіркеу нөмірі мен қабылданған күні көрсетіледі және "Телнұсқа" белгісі қойылады.</w:t>
            </w:r>
          </w:p>
          <w:p w:rsidR="00FE0F65" w:rsidRDefault="00FE0F65" w:rsidP="00F755C0">
            <w:pPr>
              <w:spacing w:after="20"/>
              <w:ind w:left="20"/>
              <w:jc w:val="both"/>
            </w:pPr>
            <w:r>
              <w:rPr>
                <w:color w:val="000000"/>
                <w:sz w:val="20"/>
              </w:rPr>
              <w:t>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rsidR="00FE0F65" w:rsidTr="00FE0F6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r>
              <w:rPr>
                <w:color w:val="000000"/>
                <w:sz w:val="20"/>
              </w:rPr>
              <w:lastRenderedPageBreak/>
              <w:t>9</w:t>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r>
              <w:rPr>
                <w:color w:val="000000"/>
                <w:sz w:val="20"/>
              </w:rPr>
              <w:t>Қазақстан Республикасының заңдарында белгіленген мемлекеттік қызмет көрсетуден бас тарту үшін негіздер</w:t>
            </w:r>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bookmarkStart w:id="6" w:name="z926"/>
            <w:r>
              <w:rPr>
                <w:color w:val="000000"/>
                <w:sz w:val="20"/>
              </w:rPr>
              <w:t xml:space="preserve"> Егер қосымша ақпарат осы Қағидаларда белгіленген мерзімде ұсынылмаса не ұсынылған қосымша ақпарат тауардың шығу тегі туралы алдын ала шешім қабылдауға мүмкіндік беретін мәліметтерді қамтымаса, көрсетілетін қызметті беруші тауардың шығу тегі туралы осындай алдын ала шешім қабылдаудан бас тартады және бұл туралы бас тарту себептерін көрсете отырып, өтініш берушіні хабардар етеді. </w:t>
            </w:r>
          </w:p>
          <w:bookmarkEnd w:id="6"/>
          <w:p w:rsidR="00FE0F65" w:rsidRDefault="00FE0F65" w:rsidP="00F755C0">
            <w:pPr>
              <w:spacing w:after="20"/>
              <w:ind w:left="20"/>
              <w:jc w:val="both"/>
            </w:pPr>
            <w:r>
              <w:rPr>
                <w:color w:val="000000"/>
                <w:sz w:val="20"/>
              </w:rPr>
              <w:t>Егер Қазақстан Республикасының мемлекеттік органы немесе тауардың шығу тегі туралы сертификатты берген және (немесе) тексеруге уәкілеттік берілген Уәкілетті ұйым тауардың шығарылған жері туралы сертификаттың түпнұсқа болып табылмайтынын және (немесе) дұрыс емес мәліметтерді қамтитынын растаса, көрсетілетін қызметті беруші тауардың шығарылған жері туралы алдын ала шешім қабылдаудан бас тартады және бұл туралы бас тарту себептерін көрсете отырып, өтініш берушіні хабардар етеді.</w:t>
            </w:r>
          </w:p>
          <w:p w:rsidR="00FE0F65" w:rsidRDefault="00FE0F65" w:rsidP="00F755C0">
            <w:pPr>
              <w:spacing w:after="20"/>
              <w:ind w:left="20"/>
              <w:jc w:val="both"/>
            </w:pPr>
            <w:r>
              <w:rPr>
                <w:color w:val="000000"/>
                <w:sz w:val="20"/>
              </w:rPr>
              <w:t>Бұл ретте өтінім беруші тауарды жіктеу туралы алдын ала шешім қабылдағаны үшін төлеген кедендік алым қайтарылмайды.</w:t>
            </w:r>
          </w:p>
          <w:p w:rsidR="00FE0F65" w:rsidRDefault="00FE0F65" w:rsidP="00F755C0">
            <w:pPr>
              <w:spacing w:after="20"/>
              <w:ind w:left="20"/>
              <w:jc w:val="both"/>
            </w:pPr>
            <w:r>
              <w:rPr>
                <w:color w:val="000000"/>
                <w:sz w:val="20"/>
              </w:rPr>
              <w:t>"Мемлекеттік көрсетілетін қызметтер туралы" Қазақстан Республикасы Заңының 19-1-бабында көзделген негіздер бойынша бас тарту үшін негіз болған кезде;</w:t>
            </w:r>
          </w:p>
          <w:p w:rsidR="00FE0F65" w:rsidRDefault="00FE0F65" w:rsidP="00F755C0">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FE0F65" w:rsidRDefault="00FE0F65" w:rsidP="00F755C0">
            <w:pPr>
              <w:spacing w:after="20"/>
              <w:ind w:left="20"/>
              <w:jc w:val="both"/>
            </w:pPr>
            <w:r>
              <w:rPr>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FE0F65" w:rsidRDefault="00FE0F65" w:rsidP="00F755C0">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FE0F65" w:rsidTr="00FE0F6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r>
              <w:rPr>
                <w:color w:val="000000"/>
                <w:sz w:val="20"/>
              </w:rPr>
              <w:t>10</w:t>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r>
              <w:rPr>
                <w:color w:val="000000"/>
                <w:sz w:val="20"/>
              </w:rPr>
              <w:t>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0F65" w:rsidRDefault="00FE0F65" w:rsidP="00F755C0">
            <w:pPr>
              <w:spacing w:after="20"/>
              <w:ind w:left="20"/>
              <w:jc w:val="both"/>
            </w:pPr>
            <w:bookmarkStart w:id="7" w:name="z932"/>
            <w:r>
              <w:rPr>
                <w:color w:val="000000"/>
                <w:sz w:val="20"/>
              </w:rPr>
              <w:t>"Халық денсаулығы және денсаулық сақтау жүйесі туралы" Қазақстан Республикасының Кодексінде белгіленген өзіне-өзі қызмет көрсетуді жүзеге асыру, өз бетінше жүріп-тұру, бағдарлану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Мемлекеттік корпорацияның қызметкері тұрғылықты жері бойынша 1414, 8 800 080 7777 бірыңғай байланыс орталығы арқылы жүгіну арқылы жүргізеді (Мемлекеттік корпорация арқылы қызмет көрсету кезінде).</w:t>
            </w:r>
          </w:p>
          <w:bookmarkEnd w:id="7"/>
          <w:p w:rsidR="00FE0F65" w:rsidRDefault="00FE0F65" w:rsidP="00F755C0">
            <w:pPr>
              <w:spacing w:after="20"/>
              <w:ind w:left="20"/>
              <w:jc w:val="both"/>
            </w:pPr>
            <w:r>
              <w:rPr>
                <w:color w:val="000000"/>
                <w:sz w:val="20"/>
              </w:rPr>
              <w:lastRenderedPageBreak/>
              <w:t>Көрсетілетін қызметті алушының порталдағы "жеке кабинет", Бірыңғай байланыс орталығы арқылы қашықтан қол жеткізу режимінде Мемлекеттік қызмет көрсету мәртебесі туралы ақпарат алу мүмкіндігі бар.</w:t>
            </w:r>
          </w:p>
        </w:tc>
      </w:tr>
    </w:tbl>
    <w:p w:rsidR="00960C2D" w:rsidRDefault="00960C2D">
      <w:bookmarkStart w:id="8" w:name="_GoBack"/>
      <w:bookmarkEnd w:id="8"/>
    </w:p>
    <w:sectPr w:rsidR="00960C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F65"/>
    <w:rsid w:val="00960C2D"/>
    <w:rsid w:val="00FE0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33C36-66C4-4DAC-8A17-0DBD1828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F65"/>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1830</Words>
  <Characters>10431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Гульдана Мамырбаевна Атабаева</dc:creator>
  <cp:keywords/>
  <dc:description/>
  <cp:lastModifiedBy>Гульдана Мамырбаевна Атабаева</cp:lastModifiedBy>
  <cp:revision>1</cp:revision>
  <dcterms:created xsi:type="dcterms:W3CDTF">2026-04-15T12:19:00Z</dcterms:created>
  <dcterms:modified xsi:type="dcterms:W3CDTF">2026-04-15T12:20:00Z</dcterms:modified>
</cp:coreProperties>
</file>