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56B" w:rsidRPr="00D02AFA" w:rsidRDefault="0070056B" w:rsidP="0070056B">
      <w:pPr>
        <w:overflowPunct w:val="0"/>
        <w:autoSpaceDE w:val="0"/>
        <w:autoSpaceDN w:val="0"/>
        <w:adjustRightInd w:val="0"/>
        <w:ind w:left="5954"/>
        <w:jc w:val="center"/>
        <w:rPr>
          <w:rFonts w:eastAsia="Calibri"/>
          <w:color w:val="auto"/>
          <w:sz w:val="24"/>
          <w:szCs w:val="24"/>
          <w:lang w:val="kk-KZ"/>
        </w:rPr>
      </w:pPr>
      <w:r w:rsidRPr="00D02AFA">
        <w:rPr>
          <w:rFonts w:eastAsia="Calibri"/>
          <w:color w:val="auto"/>
          <w:sz w:val="24"/>
          <w:szCs w:val="24"/>
          <w:lang w:val="kk-KZ"/>
        </w:rPr>
        <w:t xml:space="preserve">Салық есептілігін табыс етуді тоқтата тұру (ұзарту, қайта бастау)» мемлекеттік көрсетілетін қызмет </w:t>
      </w:r>
      <w:r w:rsidR="00D03462" w:rsidRPr="00D02AFA">
        <w:rPr>
          <w:rFonts w:eastAsia="Calibri"/>
          <w:color w:val="auto"/>
          <w:sz w:val="24"/>
          <w:szCs w:val="24"/>
          <w:lang w:val="kk-KZ"/>
        </w:rPr>
        <w:t>қағидасына</w:t>
      </w:r>
      <w:r w:rsidRPr="00D02AFA">
        <w:rPr>
          <w:rFonts w:eastAsia="Calibri"/>
          <w:color w:val="auto"/>
          <w:sz w:val="24"/>
          <w:szCs w:val="24"/>
          <w:lang w:val="kk-KZ"/>
        </w:rPr>
        <w:t xml:space="preserve"> </w:t>
      </w:r>
    </w:p>
    <w:p w:rsidR="0070056B" w:rsidRDefault="0070056B" w:rsidP="0070056B">
      <w:pPr>
        <w:overflowPunct w:val="0"/>
        <w:autoSpaceDE w:val="0"/>
        <w:autoSpaceDN w:val="0"/>
        <w:adjustRightInd w:val="0"/>
        <w:ind w:left="5954"/>
        <w:jc w:val="center"/>
        <w:rPr>
          <w:rFonts w:eastAsia="Calibri"/>
          <w:color w:val="auto"/>
          <w:sz w:val="24"/>
          <w:szCs w:val="24"/>
          <w:lang w:val="kk-KZ"/>
        </w:rPr>
      </w:pPr>
      <w:r w:rsidRPr="00D02AFA">
        <w:rPr>
          <w:rFonts w:eastAsia="Calibri"/>
          <w:color w:val="auto"/>
          <w:sz w:val="24"/>
          <w:szCs w:val="24"/>
          <w:lang w:val="kk-KZ"/>
        </w:rPr>
        <w:t>1-қосымша</w:t>
      </w:r>
    </w:p>
    <w:p w:rsidR="00D02AFA" w:rsidRPr="00D02AFA" w:rsidRDefault="00D02AFA" w:rsidP="0070056B">
      <w:pPr>
        <w:overflowPunct w:val="0"/>
        <w:autoSpaceDE w:val="0"/>
        <w:autoSpaceDN w:val="0"/>
        <w:adjustRightInd w:val="0"/>
        <w:ind w:left="5954"/>
        <w:jc w:val="center"/>
        <w:rPr>
          <w:rFonts w:eastAsia="Calibri"/>
          <w:color w:val="auto"/>
          <w:sz w:val="24"/>
          <w:szCs w:val="24"/>
          <w:lang w:val="kk-KZ"/>
        </w:rPr>
      </w:pPr>
      <w:bookmarkStart w:id="0" w:name="_GoBack"/>
      <w:bookmarkEnd w:id="0"/>
    </w:p>
    <w:p w:rsidR="00C225EA" w:rsidRPr="00D02AFA" w:rsidRDefault="00C225EA" w:rsidP="00C225EA">
      <w:pPr>
        <w:ind w:firstLine="127"/>
        <w:jc w:val="center"/>
        <w:rPr>
          <w:b/>
          <w:sz w:val="24"/>
          <w:szCs w:val="24"/>
          <w:lang w:val="kk-KZ"/>
        </w:rPr>
      </w:pPr>
      <w:r w:rsidRPr="00D02AFA">
        <w:rPr>
          <w:b/>
          <w:sz w:val="24"/>
          <w:szCs w:val="24"/>
          <w:lang w:val="kk-KZ"/>
        </w:rPr>
        <w:t>Мемлекеттік қызмет көрсетуге қойылатын негізгі талаптардың тізбесі</w:t>
      </w:r>
    </w:p>
    <w:p w:rsidR="00C225EA" w:rsidRPr="00D02AFA" w:rsidRDefault="00C225EA" w:rsidP="0070056B">
      <w:pPr>
        <w:overflowPunct w:val="0"/>
        <w:autoSpaceDE w:val="0"/>
        <w:autoSpaceDN w:val="0"/>
        <w:adjustRightInd w:val="0"/>
        <w:ind w:left="5954"/>
        <w:jc w:val="center"/>
        <w:rPr>
          <w:rFonts w:eastAsia="Calibri"/>
          <w:color w:val="auto"/>
          <w:sz w:val="24"/>
          <w:szCs w:val="24"/>
          <w:lang w:val="kk-KZ"/>
        </w:rPr>
      </w:pPr>
    </w:p>
    <w:p w:rsidR="00D77C6A" w:rsidRPr="00D02AFA" w:rsidRDefault="00D77C6A" w:rsidP="00D77C6A">
      <w:pPr>
        <w:overflowPunct w:val="0"/>
        <w:autoSpaceDE w:val="0"/>
        <w:autoSpaceDN w:val="0"/>
        <w:adjustRightInd w:val="0"/>
        <w:ind w:left="5954"/>
        <w:jc w:val="center"/>
        <w:rPr>
          <w:rFonts w:eastAsia="Calibri"/>
          <w:color w:val="auto"/>
          <w:sz w:val="24"/>
          <w:szCs w:val="24"/>
          <w:lang w:val="kk-KZ"/>
        </w:rPr>
      </w:pPr>
    </w:p>
    <w:tbl>
      <w:tblPr>
        <w:tblStyle w:val="afe"/>
        <w:tblW w:w="10031" w:type="dxa"/>
        <w:tblLook w:val="04A0" w:firstRow="1" w:lastRow="0" w:firstColumn="1" w:lastColumn="0" w:noHBand="0" w:noVBand="1"/>
      </w:tblPr>
      <w:tblGrid>
        <w:gridCol w:w="534"/>
        <w:gridCol w:w="3118"/>
        <w:gridCol w:w="6379"/>
      </w:tblGrid>
      <w:tr w:rsidR="00D03462" w:rsidRPr="00D02AFA" w:rsidTr="00F73DC2">
        <w:tc>
          <w:tcPr>
            <w:tcW w:w="10031" w:type="dxa"/>
            <w:gridSpan w:val="3"/>
          </w:tcPr>
          <w:p w:rsidR="00D03462" w:rsidRPr="00D02AFA" w:rsidRDefault="00802D50" w:rsidP="00C225EA">
            <w:pPr>
              <w:jc w:val="center"/>
              <w:rPr>
                <w:rFonts w:cs="Times New Roman"/>
                <w:b/>
                <w:bCs/>
                <w:sz w:val="24"/>
                <w:szCs w:val="24"/>
                <w:lang w:val="kk-KZ"/>
              </w:rPr>
            </w:pPr>
            <w:r w:rsidRPr="00D02AFA">
              <w:rPr>
                <w:sz w:val="24"/>
                <w:szCs w:val="24"/>
                <w:lang w:val="kk-KZ"/>
              </w:rPr>
              <w:t>«</w:t>
            </w:r>
            <w:r w:rsidR="00D03462" w:rsidRPr="00D02AFA">
              <w:rPr>
                <w:sz w:val="24"/>
                <w:szCs w:val="24"/>
                <w:lang w:val="kk-KZ"/>
              </w:rPr>
              <w:t>Салықтық есептілікті ұсынуын тоқтата тұру (ұзарту, қайта бастау)</w:t>
            </w:r>
            <w:r w:rsidRPr="00D02AFA">
              <w:rPr>
                <w:sz w:val="24"/>
                <w:szCs w:val="24"/>
                <w:lang w:val="kk-KZ"/>
              </w:rPr>
              <w:t>»</w:t>
            </w:r>
            <w:r w:rsidR="00402A0F" w:rsidRPr="00D02AFA">
              <w:rPr>
                <w:rFonts w:eastAsia="Calibri" w:cs="Times New Roman"/>
                <w:b/>
                <w:bCs/>
                <w:sz w:val="24"/>
                <w:szCs w:val="24"/>
                <w:lang w:val="kk-KZ"/>
              </w:rPr>
              <w:t xml:space="preserve"> </w:t>
            </w:r>
          </w:p>
        </w:tc>
      </w:tr>
      <w:tr w:rsidR="008C3598" w:rsidRPr="00D02AFA" w:rsidTr="008C3598">
        <w:tc>
          <w:tcPr>
            <w:tcW w:w="534" w:type="dxa"/>
          </w:tcPr>
          <w:p w:rsidR="008C3598" w:rsidRPr="00D02AFA" w:rsidRDefault="008C3598" w:rsidP="00F2272D">
            <w:pPr>
              <w:rPr>
                <w:rFonts w:eastAsia="Calibri"/>
                <w:bCs/>
                <w:sz w:val="24"/>
                <w:szCs w:val="24"/>
                <w:lang w:val="kk-KZ"/>
              </w:rPr>
            </w:pPr>
            <w:r w:rsidRPr="00D02AFA">
              <w:rPr>
                <w:rFonts w:eastAsia="Calibri"/>
                <w:bCs/>
                <w:sz w:val="24"/>
                <w:szCs w:val="24"/>
                <w:lang w:val="kk-KZ"/>
              </w:rPr>
              <w:t>1</w:t>
            </w:r>
          </w:p>
        </w:tc>
        <w:tc>
          <w:tcPr>
            <w:tcW w:w="3118" w:type="dxa"/>
          </w:tcPr>
          <w:p w:rsidR="008C3598" w:rsidRPr="00D02AFA" w:rsidRDefault="008C3598" w:rsidP="00F2272D">
            <w:pPr>
              <w:rPr>
                <w:bCs/>
                <w:sz w:val="24"/>
                <w:szCs w:val="24"/>
                <w:lang w:val="kk-KZ"/>
              </w:rPr>
            </w:pPr>
            <w:r w:rsidRPr="00D02AFA">
              <w:rPr>
                <w:bCs/>
                <w:sz w:val="24"/>
                <w:szCs w:val="24"/>
                <w:lang w:val="kk-KZ"/>
              </w:rPr>
              <w:t xml:space="preserve">Көрсетілетін қызметті берушінің атауы </w:t>
            </w:r>
          </w:p>
        </w:tc>
        <w:tc>
          <w:tcPr>
            <w:tcW w:w="6379" w:type="dxa"/>
          </w:tcPr>
          <w:p w:rsidR="008C3598" w:rsidRPr="00D02AFA" w:rsidRDefault="008C3598" w:rsidP="001B1C13">
            <w:pPr>
              <w:ind w:firstLine="459"/>
              <w:jc w:val="both"/>
              <w:rPr>
                <w:bCs/>
                <w:sz w:val="24"/>
                <w:szCs w:val="24"/>
                <w:lang w:val="kk-KZ"/>
              </w:rPr>
            </w:pPr>
            <w:r w:rsidRPr="00D02AFA">
              <w:rPr>
                <w:sz w:val="24"/>
                <w:szCs w:val="24"/>
                <w:lang w:val="kk-KZ"/>
              </w:rPr>
              <w:t>Мемлекеттік қызметті Қазақстан Республикасы Қаржы министрлігінің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көрсетеді.</w:t>
            </w:r>
          </w:p>
        </w:tc>
      </w:tr>
      <w:tr w:rsidR="0070056B" w:rsidRPr="00D02AFA" w:rsidTr="008C3598">
        <w:tc>
          <w:tcPr>
            <w:tcW w:w="534" w:type="dxa"/>
          </w:tcPr>
          <w:p w:rsidR="0070056B" w:rsidRPr="00D02AFA" w:rsidRDefault="00D03462" w:rsidP="00D03462">
            <w:pPr>
              <w:overflowPunct w:val="0"/>
              <w:autoSpaceDE w:val="0"/>
              <w:autoSpaceDN w:val="0"/>
              <w:adjustRightInd w:val="0"/>
              <w:jc w:val="both"/>
              <w:rPr>
                <w:rFonts w:eastAsia="Calibri"/>
                <w:sz w:val="24"/>
                <w:szCs w:val="24"/>
                <w:lang w:val="kk-KZ"/>
              </w:rPr>
            </w:pPr>
            <w:r w:rsidRPr="00D02AFA">
              <w:rPr>
                <w:rFonts w:eastAsia="Calibri"/>
                <w:sz w:val="24"/>
                <w:szCs w:val="24"/>
                <w:lang w:val="kk-KZ"/>
              </w:rPr>
              <w:t>2</w:t>
            </w:r>
          </w:p>
        </w:tc>
        <w:tc>
          <w:tcPr>
            <w:tcW w:w="3118" w:type="dxa"/>
          </w:tcPr>
          <w:p w:rsidR="0070056B" w:rsidRPr="00D02AFA" w:rsidRDefault="00E9129C" w:rsidP="004954E2">
            <w:pPr>
              <w:rPr>
                <w:rFonts w:cs="Times New Roman"/>
                <w:bCs/>
                <w:sz w:val="24"/>
                <w:szCs w:val="24"/>
                <w:lang w:val="kk-KZ"/>
              </w:rPr>
            </w:pPr>
            <w:r w:rsidRPr="00D02AFA">
              <w:rPr>
                <w:bCs/>
                <w:sz w:val="24"/>
                <w:szCs w:val="24"/>
              </w:rPr>
              <w:t>Мемлекеттік қызмет</w:t>
            </w:r>
            <w:r w:rsidRPr="00D02AFA">
              <w:rPr>
                <w:bCs/>
                <w:sz w:val="24"/>
                <w:szCs w:val="24"/>
                <w:lang w:val="kk-KZ"/>
              </w:rPr>
              <w:t>ті</w:t>
            </w:r>
            <w:r w:rsidRPr="00D02AFA">
              <w:rPr>
                <w:bCs/>
                <w:sz w:val="24"/>
                <w:szCs w:val="24"/>
              </w:rPr>
              <w:t xml:space="preserve"> көрсету тәсілдері</w:t>
            </w:r>
          </w:p>
        </w:tc>
        <w:tc>
          <w:tcPr>
            <w:tcW w:w="6379" w:type="dxa"/>
          </w:tcPr>
          <w:p w:rsidR="00C225EA" w:rsidRPr="00D02AFA" w:rsidRDefault="00C225EA" w:rsidP="00C225EA">
            <w:pPr>
              <w:ind w:left="23" w:right="264" w:firstLine="403"/>
              <w:jc w:val="both"/>
              <w:rPr>
                <w:sz w:val="24"/>
                <w:szCs w:val="24"/>
                <w:lang w:val="kk-KZ"/>
              </w:rPr>
            </w:pPr>
            <w:r w:rsidRPr="00D02AFA">
              <w:rPr>
                <w:sz w:val="24"/>
                <w:szCs w:val="24"/>
                <w:lang w:val="kk-KZ"/>
              </w:rPr>
              <w:t>1) көрсетілетін қызметті беруші;</w:t>
            </w:r>
          </w:p>
          <w:p w:rsidR="00C225EA" w:rsidRPr="00D02AFA" w:rsidRDefault="00C225EA" w:rsidP="00C225EA">
            <w:pPr>
              <w:ind w:left="23" w:right="264" w:firstLine="403"/>
              <w:jc w:val="both"/>
              <w:rPr>
                <w:sz w:val="24"/>
                <w:szCs w:val="24"/>
                <w:lang w:val="kk-KZ"/>
              </w:rPr>
            </w:pPr>
            <w:r w:rsidRPr="00D02AFA">
              <w:rPr>
                <w:sz w:val="24"/>
                <w:szCs w:val="24"/>
                <w:lang w:val="kk-KZ"/>
              </w:rPr>
              <w:t>2) «Азаматтарға арналған үкімет» мемлекеттік корпорациясы» коммерциялық емес акционерлік қоғамы (бұдан әрі – Мемлекеттік корпорация) арқылы;</w:t>
            </w:r>
          </w:p>
          <w:p w:rsidR="00C225EA" w:rsidRPr="00D02AFA" w:rsidRDefault="00C225EA" w:rsidP="00C225EA">
            <w:pPr>
              <w:ind w:left="23" w:right="264" w:firstLine="403"/>
              <w:jc w:val="both"/>
              <w:rPr>
                <w:sz w:val="24"/>
                <w:szCs w:val="24"/>
                <w:lang w:val="kk-KZ"/>
              </w:rPr>
            </w:pPr>
            <w:r w:rsidRPr="00D02AFA">
              <w:rPr>
                <w:sz w:val="24"/>
                <w:szCs w:val="24"/>
                <w:lang w:val="kk-KZ"/>
              </w:rPr>
              <w:t>3) www.egov.kz «электрондық үкімет» веб-порталы арқылы (бұдан әрі-портал);</w:t>
            </w:r>
          </w:p>
          <w:p w:rsidR="00C225EA" w:rsidRPr="00D02AFA" w:rsidRDefault="00C225EA" w:rsidP="00C225EA">
            <w:pPr>
              <w:spacing w:after="160" w:line="259" w:lineRule="auto"/>
              <w:rPr>
                <w:sz w:val="24"/>
                <w:szCs w:val="24"/>
                <w:lang w:val="kk-KZ"/>
              </w:rPr>
            </w:pPr>
            <w:r w:rsidRPr="00D02AFA">
              <w:rPr>
                <w:sz w:val="24"/>
                <w:szCs w:val="24"/>
                <w:lang w:val="kk-KZ"/>
              </w:rPr>
              <w:t xml:space="preserve">4) </w:t>
            </w:r>
            <w:r w:rsidR="00E9129C" w:rsidRPr="00D02AFA">
              <w:rPr>
                <w:rFonts w:eastAsiaTheme="minorEastAsia"/>
                <w:color w:val="000000" w:themeColor="text1"/>
                <w:sz w:val="24"/>
                <w:szCs w:val="24"/>
                <w:lang w:val="kk-KZ"/>
              </w:rPr>
              <w:t xml:space="preserve">ақпараттық объектілері, </w:t>
            </w:r>
            <w:r w:rsidRPr="00D02AFA">
              <w:rPr>
                <w:sz w:val="24"/>
                <w:szCs w:val="24"/>
                <w:lang w:val="kk-KZ"/>
              </w:rPr>
              <w:t xml:space="preserve">«салық төлеуші кабинеті» веб-қосымшасы арқылы </w:t>
            </w:r>
            <w:r w:rsidR="00E9129C" w:rsidRPr="00D02AFA">
              <w:rPr>
                <w:rFonts w:cs="Times New Roman"/>
                <w:sz w:val="24"/>
                <w:szCs w:val="24"/>
                <w:lang w:val="kk-KZ"/>
              </w:rPr>
              <w:t>(www.cabinet.kgd.gov.kz.).</w:t>
            </w:r>
          </w:p>
          <w:p w:rsidR="0070056B" w:rsidRPr="00D02AFA" w:rsidRDefault="0070056B" w:rsidP="001B1C13">
            <w:pPr>
              <w:overflowPunct w:val="0"/>
              <w:autoSpaceDE w:val="0"/>
              <w:autoSpaceDN w:val="0"/>
              <w:adjustRightInd w:val="0"/>
              <w:ind w:firstLine="459"/>
              <w:jc w:val="both"/>
              <w:rPr>
                <w:rFonts w:cs="Times New Roman"/>
                <w:bCs/>
                <w:sz w:val="24"/>
                <w:szCs w:val="24"/>
                <w:lang w:val="kk-KZ"/>
              </w:rPr>
            </w:pPr>
          </w:p>
        </w:tc>
      </w:tr>
      <w:tr w:rsidR="0070056B" w:rsidRPr="00D02AFA" w:rsidTr="008C3598">
        <w:tc>
          <w:tcPr>
            <w:tcW w:w="534" w:type="dxa"/>
          </w:tcPr>
          <w:p w:rsidR="0070056B" w:rsidRPr="00D02AFA" w:rsidRDefault="00D03462" w:rsidP="00D03462">
            <w:pPr>
              <w:overflowPunct w:val="0"/>
              <w:autoSpaceDE w:val="0"/>
              <w:autoSpaceDN w:val="0"/>
              <w:adjustRightInd w:val="0"/>
              <w:jc w:val="both"/>
              <w:rPr>
                <w:rFonts w:eastAsia="Calibri"/>
                <w:sz w:val="24"/>
                <w:szCs w:val="24"/>
                <w:lang w:val="kk-KZ"/>
              </w:rPr>
            </w:pPr>
            <w:r w:rsidRPr="00D02AFA">
              <w:rPr>
                <w:rFonts w:eastAsia="Calibri"/>
                <w:sz w:val="24"/>
                <w:szCs w:val="24"/>
                <w:lang w:val="kk-KZ"/>
              </w:rPr>
              <w:t>3</w:t>
            </w:r>
          </w:p>
        </w:tc>
        <w:tc>
          <w:tcPr>
            <w:tcW w:w="3118" w:type="dxa"/>
          </w:tcPr>
          <w:p w:rsidR="0070056B" w:rsidRPr="00D02AFA" w:rsidRDefault="0070056B" w:rsidP="004954E2">
            <w:pPr>
              <w:rPr>
                <w:rFonts w:cs="Times New Roman"/>
                <w:bCs/>
                <w:sz w:val="24"/>
                <w:szCs w:val="24"/>
              </w:rPr>
            </w:pPr>
            <w:r w:rsidRPr="00D02AFA">
              <w:rPr>
                <w:rFonts w:cs="Times New Roman"/>
                <w:sz w:val="24"/>
                <w:szCs w:val="24"/>
                <w:lang w:val="kk-KZ"/>
              </w:rPr>
              <w:t>Мемлекеттік қызметті көрсету мерзімдері</w:t>
            </w:r>
          </w:p>
        </w:tc>
        <w:tc>
          <w:tcPr>
            <w:tcW w:w="6379" w:type="dxa"/>
          </w:tcPr>
          <w:p w:rsidR="0070056B" w:rsidRPr="00D02AFA" w:rsidRDefault="0070056B" w:rsidP="001B1C13">
            <w:pPr>
              <w:overflowPunct w:val="0"/>
              <w:autoSpaceDE w:val="0"/>
              <w:autoSpaceDN w:val="0"/>
              <w:adjustRightInd w:val="0"/>
              <w:ind w:firstLine="459"/>
              <w:jc w:val="both"/>
              <w:rPr>
                <w:rFonts w:eastAsia="Calibri" w:cs="Times New Roman"/>
                <w:sz w:val="24"/>
                <w:szCs w:val="24"/>
                <w:lang w:val="kk-KZ"/>
              </w:rPr>
            </w:pPr>
            <w:r w:rsidRPr="00D02AFA">
              <w:rPr>
                <w:rFonts w:eastAsia="Calibri" w:cs="Times New Roman"/>
                <w:sz w:val="24"/>
                <w:szCs w:val="24"/>
                <w:lang w:val="kk-KZ"/>
              </w:rPr>
              <w:t>1) патент негізіндегі шағын бизнес субъектілері үшін арнаулы салық режимін қолданатын дара кәсіпкерлер жүгінген жағдайларды қоспағанда, салықтық есептілікті ұсынуды тоқтата тұру (ұзарту, қайта бастау) туралы немесе салықтық есептілікті ұсынуды тоқтата тұрудан (ұзарту, қайта бастау) бас тарту туралы мәліметтер –</w:t>
            </w:r>
            <w:r w:rsidR="004D7034" w:rsidRPr="00D02AFA">
              <w:rPr>
                <w:rFonts w:eastAsia="Calibri" w:cs="Times New Roman"/>
                <w:sz w:val="24"/>
                <w:szCs w:val="24"/>
                <w:lang w:val="kk-KZ"/>
              </w:rPr>
              <w:t xml:space="preserve"> көрсетілген өтінішті тіркеген күннен кейінгі 1 (бір) жұмыс күні ішінде</w:t>
            </w:r>
            <w:r w:rsidRPr="00D02AFA">
              <w:rPr>
                <w:rFonts w:eastAsia="Calibri" w:cs="Times New Roman"/>
                <w:sz w:val="24"/>
                <w:szCs w:val="24"/>
                <w:lang w:val="kk-KZ"/>
              </w:rPr>
              <w:t>;</w:t>
            </w:r>
          </w:p>
          <w:p w:rsidR="0070056B" w:rsidRPr="00D02AFA" w:rsidRDefault="00E9129C" w:rsidP="001B1C13">
            <w:pPr>
              <w:overflowPunct w:val="0"/>
              <w:autoSpaceDE w:val="0"/>
              <w:autoSpaceDN w:val="0"/>
              <w:adjustRightInd w:val="0"/>
              <w:ind w:firstLine="459"/>
              <w:jc w:val="both"/>
              <w:rPr>
                <w:rFonts w:eastAsia="Calibri" w:cs="Times New Roman"/>
                <w:sz w:val="24"/>
                <w:szCs w:val="24"/>
                <w:lang w:val="kk-KZ"/>
              </w:rPr>
            </w:pPr>
            <w:r w:rsidRPr="00D02AFA">
              <w:rPr>
                <w:rFonts w:eastAsia="Calibri" w:cs="Times New Roman"/>
                <w:sz w:val="24"/>
                <w:szCs w:val="24"/>
                <w:lang w:val="kk-KZ"/>
              </w:rPr>
              <w:t xml:space="preserve">2) </w:t>
            </w:r>
            <w:r w:rsidR="0070056B" w:rsidRPr="00D02AFA">
              <w:rPr>
                <w:rFonts w:eastAsia="Calibri" w:cs="Times New Roman"/>
                <w:sz w:val="24"/>
                <w:szCs w:val="24"/>
                <w:lang w:val="kk-KZ"/>
              </w:rPr>
              <w:t>патент негізіндегі арнаулы салық режимін қолданатын дара кәсіпкерлерге салықтық есептілікті ұсынуды тоқтата тұру (ұзарту, қайта бастау) туралы немесе салықтық есептілікті ұсынуды тоқтата тұрудан (ұзарту, қайта бастау) бас тарту туралы мәліметтер – көрсетілетін қызметті алушы өтінішті берген күні;</w:t>
            </w:r>
          </w:p>
          <w:p w:rsidR="0070056B" w:rsidRPr="00D02AFA" w:rsidRDefault="0070056B" w:rsidP="001B1C13">
            <w:pPr>
              <w:overflowPunct w:val="0"/>
              <w:autoSpaceDE w:val="0"/>
              <w:autoSpaceDN w:val="0"/>
              <w:adjustRightInd w:val="0"/>
              <w:ind w:firstLine="459"/>
              <w:jc w:val="both"/>
              <w:rPr>
                <w:rFonts w:eastAsia="Calibri" w:cs="Times New Roman"/>
                <w:sz w:val="24"/>
                <w:szCs w:val="24"/>
                <w:lang w:val="kk-KZ"/>
              </w:rPr>
            </w:pPr>
            <w:r w:rsidRPr="00D02AFA">
              <w:rPr>
                <w:rFonts w:eastAsia="Calibri" w:cs="Times New Roman"/>
                <w:sz w:val="24"/>
                <w:szCs w:val="24"/>
                <w:lang w:val="kk-KZ"/>
              </w:rPr>
              <w:t xml:space="preserve">2) көрсетілетін қызметті алушының құжаттар топтамасын тапсыруы үшін күтудің рұқсат берілетін уақыты Мемлекеттік </w:t>
            </w:r>
            <w:r w:rsidR="00C37F2A" w:rsidRPr="00D02AFA">
              <w:rPr>
                <w:rFonts w:eastAsia="Calibri" w:cs="Times New Roman"/>
                <w:sz w:val="24"/>
                <w:szCs w:val="24"/>
                <w:lang w:val="kk-KZ"/>
              </w:rPr>
              <w:br/>
            </w:r>
            <w:r w:rsidRPr="00D02AFA">
              <w:rPr>
                <w:rFonts w:eastAsia="Calibri" w:cs="Times New Roman"/>
                <w:sz w:val="24"/>
                <w:szCs w:val="24"/>
                <w:lang w:val="kk-KZ"/>
              </w:rPr>
              <w:t>корпорацияда – 15 (он бес) минут;</w:t>
            </w:r>
          </w:p>
          <w:p w:rsidR="0070056B" w:rsidRPr="00D02AFA" w:rsidRDefault="0070056B" w:rsidP="001B1C13">
            <w:pPr>
              <w:overflowPunct w:val="0"/>
              <w:autoSpaceDE w:val="0"/>
              <w:autoSpaceDN w:val="0"/>
              <w:adjustRightInd w:val="0"/>
              <w:ind w:firstLine="459"/>
              <w:jc w:val="both"/>
              <w:rPr>
                <w:rFonts w:cs="Times New Roman"/>
                <w:bCs/>
                <w:sz w:val="24"/>
                <w:szCs w:val="24"/>
                <w:lang w:val="kk-KZ"/>
              </w:rPr>
            </w:pPr>
            <w:r w:rsidRPr="00D02AFA">
              <w:rPr>
                <w:rFonts w:eastAsia="Calibri" w:cs="Times New Roman"/>
                <w:sz w:val="24"/>
                <w:szCs w:val="24"/>
                <w:lang w:val="kk-KZ"/>
              </w:rPr>
              <w:t xml:space="preserve">3) көрсетілетін қызметті алушыға көрсетілетін қызметті берушінің қызмет көрсетуінің рұқсат берілетін уақыты Мемлекеттік </w:t>
            </w:r>
            <w:r w:rsidR="00C37F2A" w:rsidRPr="00D02AFA">
              <w:rPr>
                <w:rFonts w:eastAsia="Calibri" w:cs="Times New Roman"/>
                <w:sz w:val="24"/>
                <w:szCs w:val="24"/>
                <w:lang w:val="kk-KZ"/>
              </w:rPr>
              <w:br/>
            </w:r>
            <w:r w:rsidRPr="00D02AFA">
              <w:rPr>
                <w:rFonts w:eastAsia="Calibri" w:cs="Times New Roman"/>
                <w:sz w:val="24"/>
                <w:szCs w:val="24"/>
                <w:lang w:val="kk-KZ"/>
              </w:rPr>
              <w:t>корпорацияда – 15 (он бес) минут.</w:t>
            </w:r>
            <w:r w:rsidR="008C3598" w:rsidRPr="00D02AFA">
              <w:rPr>
                <w:rFonts w:cs="Times New Roman"/>
                <w:bCs/>
                <w:sz w:val="24"/>
                <w:szCs w:val="24"/>
                <w:lang w:val="kk-KZ"/>
              </w:rPr>
              <w:t xml:space="preserve"> </w:t>
            </w:r>
          </w:p>
        </w:tc>
      </w:tr>
      <w:tr w:rsidR="0070056B" w:rsidRPr="00D02AFA" w:rsidTr="008C3598">
        <w:tc>
          <w:tcPr>
            <w:tcW w:w="534" w:type="dxa"/>
          </w:tcPr>
          <w:p w:rsidR="0070056B" w:rsidRPr="00D02AFA" w:rsidRDefault="00D03462" w:rsidP="00D03462">
            <w:pPr>
              <w:overflowPunct w:val="0"/>
              <w:autoSpaceDE w:val="0"/>
              <w:autoSpaceDN w:val="0"/>
              <w:adjustRightInd w:val="0"/>
              <w:jc w:val="both"/>
              <w:rPr>
                <w:rFonts w:eastAsia="Calibri"/>
                <w:sz w:val="24"/>
                <w:szCs w:val="24"/>
                <w:lang w:val="kk-KZ"/>
              </w:rPr>
            </w:pPr>
            <w:r w:rsidRPr="00D02AFA">
              <w:rPr>
                <w:rFonts w:eastAsia="Calibri"/>
                <w:sz w:val="24"/>
                <w:szCs w:val="24"/>
                <w:lang w:val="kk-KZ"/>
              </w:rPr>
              <w:t>4</w:t>
            </w:r>
          </w:p>
        </w:tc>
        <w:tc>
          <w:tcPr>
            <w:tcW w:w="3118" w:type="dxa"/>
          </w:tcPr>
          <w:p w:rsidR="0070056B" w:rsidRPr="00D02AFA" w:rsidRDefault="0070056B" w:rsidP="004954E2">
            <w:pPr>
              <w:rPr>
                <w:rFonts w:cs="Times New Roman"/>
                <w:bCs/>
                <w:sz w:val="24"/>
                <w:szCs w:val="24"/>
              </w:rPr>
            </w:pPr>
            <w:r w:rsidRPr="00D02AFA">
              <w:rPr>
                <w:rFonts w:cs="Times New Roman"/>
                <w:sz w:val="24"/>
                <w:szCs w:val="24"/>
                <w:lang w:val="kk-KZ"/>
              </w:rPr>
              <w:t>Мемлекеттік қызметті көрсету нысаны</w:t>
            </w:r>
          </w:p>
        </w:tc>
        <w:tc>
          <w:tcPr>
            <w:tcW w:w="6379" w:type="dxa"/>
          </w:tcPr>
          <w:p w:rsidR="0070056B" w:rsidRPr="00D02AFA" w:rsidRDefault="004D7034" w:rsidP="001B1C13">
            <w:pPr>
              <w:overflowPunct w:val="0"/>
              <w:autoSpaceDE w:val="0"/>
              <w:autoSpaceDN w:val="0"/>
              <w:adjustRightInd w:val="0"/>
              <w:ind w:firstLine="459"/>
              <w:jc w:val="both"/>
              <w:rPr>
                <w:rFonts w:cs="Times New Roman"/>
                <w:bCs/>
                <w:sz w:val="24"/>
                <w:szCs w:val="24"/>
                <w:lang w:val="kk-KZ"/>
              </w:rPr>
            </w:pPr>
            <w:r w:rsidRPr="00D02AFA">
              <w:rPr>
                <w:rFonts w:eastAsia="Calibri" w:cs="Times New Roman"/>
                <w:sz w:val="24"/>
                <w:szCs w:val="24"/>
                <w:lang w:val="kk-KZ"/>
              </w:rPr>
              <w:t>Э</w:t>
            </w:r>
            <w:r w:rsidR="0070056B" w:rsidRPr="00D02AFA">
              <w:rPr>
                <w:rFonts w:eastAsia="Calibri" w:cs="Times New Roman"/>
                <w:sz w:val="24"/>
                <w:szCs w:val="24"/>
                <w:lang w:val="kk-KZ"/>
              </w:rPr>
              <w:t>лектрондық (</w:t>
            </w:r>
            <w:r w:rsidR="00E9129C" w:rsidRPr="00D02AFA">
              <w:rPr>
                <w:rFonts w:eastAsia="Calibri" w:cs="Times New Roman"/>
                <w:sz w:val="24"/>
                <w:szCs w:val="24"/>
                <w:lang w:val="kk-KZ"/>
              </w:rPr>
              <w:t>ішінара автоматтандырылған</w:t>
            </w:r>
            <w:r w:rsidR="0070056B" w:rsidRPr="00D02AFA">
              <w:rPr>
                <w:rFonts w:eastAsia="Calibri" w:cs="Times New Roman"/>
                <w:sz w:val="24"/>
                <w:szCs w:val="24"/>
                <w:lang w:val="kk-KZ"/>
              </w:rPr>
              <w:t>) және (немесе) қағаз түрінде</w:t>
            </w:r>
          </w:p>
        </w:tc>
      </w:tr>
      <w:tr w:rsidR="0070056B" w:rsidRPr="00D02AFA" w:rsidTr="008C3598">
        <w:tc>
          <w:tcPr>
            <w:tcW w:w="534" w:type="dxa"/>
          </w:tcPr>
          <w:p w:rsidR="0070056B" w:rsidRPr="00D02AFA" w:rsidRDefault="00D03462" w:rsidP="00D03462">
            <w:pPr>
              <w:overflowPunct w:val="0"/>
              <w:autoSpaceDE w:val="0"/>
              <w:autoSpaceDN w:val="0"/>
              <w:adjustRightInd w:val="0"/>
              <w:jc w:val="both"/>
              <w:rPr>
                <w:rFonts w:eastAsia="Calibri"/>
                <w:sz w:val="24"/>
                <w:szCs w:val="24"/>
                <w:lang w:val="kk-KZ"/>
              </w:rPr>
            </w:pPr>
            <w:r w:rsidRPr="00D02AFA">
              <w:rPr>
                <w:rFonts w:eastAsia="Calibri"/>
                <w:sz w:val="24"/>
                <w:szCs w:val="24"/>
                <w:lang w:val="kk-KZ"/>
              </w:rPr>
              <w:t>5</w:t>
            </w:r>
          </w:p>
        </w:tc>
        <w:tc>
          <w:tcPr>
            <w:tcW w:w="3118" w:type="dxa"/>
          </w:tcPr>
          <w:p w:rsidR="0070056B" w:rsidRPr="00D02AFA" w:rsidRDefault="0070056B" w:rsidP="004954E2">
            <w:pPr>
              <w:rPr>
                <w:rFonts w:cs="Times New Roman"/>
                <w:bCs/>
                <w:sz w:val="24"/>
                <w:szCs w:val="24"/>
              </w:rPr>
            </w:pPr>
            <w:r w:rsidRPr="00D02AFA">
              <w:rPr>
                <w:rFonts w:cs="Times New Roman"/>
                <w:sz w:val="24"/>
                <w:szCs w:val="24"/>
                <w:lang w:val="kk-KZ"/>
              </w:rPr>
              <w:t>Мемлекеттік қызметті көрсету нәтижесі</w:t>
            </w:r>
          </w:p>
        </w:tc>
        <w:tc>
          <w:tcPr>
            <w:tcW w:w="6379" w:type="dxa"/>
          </w:tcPr>
          <w:p w:rsidR="0070056B" w:rsidRPr="00D02AFA" w:rsidRDefault="0070056B" w:rsidP="001B1C13">
            <w:pPr>
              <w:overflowPunct w:val="0"/>
              <w:autoSpaceDE w:val="0"/>
              <w:autoSpaceDN w:val="0"/>
              <w:adjustRightInd w:val="0"/>
              <w:ind w:firstLine="459"/>
              <w:jc w:val="both"/>
              <w:rPr>
                <w:rFonts w:eastAsia="Calibri" w:cs="Times New Roman"/>
                <w:sz w:val="24"/>
                <w:szCs w:val="24"/>
                <w:lang w:val="kk-KZ"/>
              </w:rPr>
            </w:pPr>
            <w:r w:rsidRPr="00D02AFA">
              <w:rPr>
                <w:rFonts w:eastAsia="Calibri" w:cs="Times New Roman"/>
                <w:sz w:val="24"/>
                <w:szCs w:val="24"/>
                <w:lang w:val="kk-KZ"/>
              </w:rPr>
              <w:t xml:space="preserve">салықтық есептілікті ұсынуды тоқтата тұру (ұзарту, қайта бастау) туралы немесе салықтық есептілікті ұсынуды </w:t>
            </w:r>
            <w:r w:rsidRPr="00D02AFA">
              <w:rPr>
                <w:rFonts w:eastAsia="Calibri" w:cs="Times New Roman"/>
                <w:sz w:val="24"/>
                <w:szCs w:val="24"/>
                <w:lang w:val="kk-KZ"/>
              </w:rPr>
              <w:lastRenderedPageBreak/>
              <w:t xml:space="preserve">тоқтата тұрудан (ұзарту, қайта бастау) бас тарту туралы мәліметтерді </w:t>
            </w:r>
            <w:r w:rsidR="004D7034" w:rsidRPr="00D02AFA">
              <w:rPr>
                <w:rFonts w:eastAsia="Calibri" w:cs="Times New Roman"/>
                <w:sz w:val="24"/>
                <w:szCs w:val="24"/>
                <w:lang w:val="kk-KZ"/>
              </w:rPr>
              <w:t xml:space="preserve">салықтық есептілікті тоқтата тұру немесе тоқтата тұрудан бас тарту туралы </w:t>
            </w:r>
            <w:r w:rsidRPr="00D02AFA">
              <w:rPr>
                <w:rFonts w:eastAsia="Calibri" w:cs="Times New Roman"/>
                <w:sz w:val="24"/>
                <w:szCs w:val="24"/>
                <w:lang w:val="kk-KZ"/>
              </w:rPr>
              <w:t>шешім</w:t>
            </w:r>
            <w:r w:rsidR="004D7034" w:rsidRPr="00D02AFA">
              <w:rPr>
                <w:rFonts w:eastAsia="Calibri" w:cs="Times New Roman"/>
                <w:sz w:val="24"/>
                <w:szCs w:val="24"/>
                <w:lang w:val="kk-KZ"/>
              </w:rPr>
              <w:t>ді</w:t>
            </w:r>
            <w:r w:rsidRPr="00D02AFA">
              <w:rPr>
                <w:rFonts w:eastAsia="Calibri" w:cs="Times New Roman"/>
                <w:sz w:val="24"/>
                <w:szCs w:val="24"/>
                <w:lang w:val="kk-KZ"/>
              </w:rPr>
              <w:t xml:space="preserve"> қабылдаған күннен кешіктірмей уәкілетті органның интернет-ресурсына жариялау болып табылады.</w:t>
            </w:r>
          </w:p>
          <w:p w:rsidR="0070056B" w:rsidRPr="00D02AFA" w:rsidRDefault="0070056B" w:rsidP="001B1C13">
            <w:pPr>
              <w:overflowPunct w:val="0"/>
              <w:autoSpaceDE w:val="0"/>
              <w:autoSpaceDN w:val="0"/>
              <w:adjustRightInd w:val="0"/>
              <w:ind w:firstLine="459"/>
              <w:jc w:val="both"/>
              <w:rPr>
                <w:rFonts w:cs="Times New Roman"/>
                <w:bCs/>
                <w:sz w:val="24"/>
                <w:szCs w:val="24"/>
                <w:lang w:val="kk-KZ"/>
              </w:rPr>
            </w:pPr>
          </w:p>
        </w:tc>
      </w:tr>
      <w:tr w:rsidR="0070056B" w:rsidRPr="00D02AFA" w:rsidTr="008C3598">
        <w:tc>
          <w:tcPr>
            <w:tcW w:w="534" w:type="dxa"/>
          </w:tcPr>
          <w:p w:rsidR="0070056B" w:rsidRPr="00D02AFA" w:rsidRDefault="00D03462" w:rsidP="00D03462">
            <w:pPr>
              <w:overflowPunct w:val="0"/>
              <w:autoSpaceDE w:val="0"/>
              <w:autoSpaceDN w:val="0"/>
              <w:adjustRightInd w:val="0"/>
              <w:jc w:val="both"/>
              <w:rPr>
                <w:rFonts w:eastAsia="Calibri"/>
                <w:sz w:val="24"/>
                <w:szCs w:val="24"/>
                <w:lang w:val="kk-KZ"/>
              </w:rPr>
            </w:pPr>
            <w:r w:rsidRPr="00D02AFA">
              <w:rPr>
                <w:rFonts w:eastAsia="Calibri"/>
                <w:sz w:val="24"/>
                <w:szCs w:val="24"/>
                <w:lang w:val="kk-KZ"/>
              </w:rPr>
              <w:lastRenderedPageBreak/>
              <w:t>6</w:t>
            </w:r>
          </w:p>
        </w:tc>
        <w:tc>
          <w:tcPr>
            <w:tcW w:w="3118" w:type="dxa"/>
          </w:tcPr>
          <w:p w:rsidR="0070056B" w:rsidRPr="00D02AFA" w:rsidRDefault="0070056B" w:rsidP="003678CA">
            <w:pPr>
              <w:jc w:val="both"/>
              <w:rPr>
                <w:rFonts w:cs="Times New Roman"/>
                <w:bCs/>
                <w:sz w:val="24"/>
                <w:szCs w:val="24"/>
                <w:lang w:val="kk-KZ"/>
              </w:rPr>
            </w:pPr>
            <w:r w:rsidRPr="00D02AFA">
              <w:rPr>
                <w:rFonts w:cs="Times New Roman"/>
                <w:bCs/>
                <w:sz w:val="24"/>
                <w:szCs w:val="24"/>
                <w:lang w:val="kk-KZ"/>
              </w:rPr>
              <w:t>Мемлекеттік көрсетілетін қызметті көрсету үшін қызмет алушыдан алынатын ақы мөлшері және Қазақстан Республикасы заңдарыме</w:t>
            </w:r>
            <w:r w:rsidR="003678CA" w:rsidRPr="00D02AFA">
              <w:rPr>
                <w:rFonts w:cs="Times New Roman"/>
                <w:bCs/>
                <w:sz w:val="24"/>
                <w:szCs w:val="24"/>
                <w:lang w:val="kk-KZ"/>
              </w:rPr>
              <w:t>н</w:t>
            </w:r>
            <w:r w:rsidRPr="00D02AFA">
              <w:rPr>
                <w:rFonts w:cs="Times New Roman"/>
                <w:bCs/>
                <w:sz w:val="24"/>
                <w:szCs w:val="24"/>
                <w:lang w:val="kk-KZ"/>
              </w:rPr>
              <w:t xml:space="preserve"> белгіленген ақыны алу әдістері </w:t>
            </w:r>
          </w:p>
        </w:tc>
        <w:tc>
          <w:tcPr>
            <w:tcW w:w="6379" w:type="dxa"/>
          </w:tcPr>
          <w:p w:rsidR="0070056B" w:rsidRPr="00D02AFA" w:rsidRDefault="0070056B" w:rsidP="001B1C13">
            <w:pPr>
              <w:overflowPunct w:val="0"/>
              <w:autoSpaceDE w:val="0"/>
              <w:autoSpaceDN w:val="0"/>
              <w:adjustRightInd w:val="0"/>
              <w:ind w:firstLine="459"/>
              <w:jc w:val="both"/>
              <w:rPr>
                <w:rFonts w:cs="Times New Roman"/>
                <w:bCs/>
                <w:sz w:val="24"/>
                <w:szCs w:val="24"/>
                <w:lang w:val="kk-KZ"/>
              </w:rPr>
            </w:pPr>
            <w:r w:rsidRPr="00D02AFA">
              <w:rPr>
                <w:rFonts w:eastAsia="Calibri" w:cs="Times New Roman"/>
                <w:sz w:val="24"/>
                <w:szCs w:val="24"/>
                <w:lang w:val="kk-KZ"/>
              </w:rPr>
              <w:t>Мемлекеттік қызмет тегін көрсетіледі.</w:t>
            </w:r>
          </w:p>
        </w:tc>
      </w:tr>
      <w:tr w:rsidR="00E9129C" w:rsidRPr="00D02AFA" w:rsidTr="00306DCC">
        <w:tc>
          <w:tcPr>
            <w:tcW w:w="534" w:type="dxa"/>
          </w:tcPr>
          <w:p w:rsidR="00E9129C" w:rsidRPr="00D02AFA" w:rsidRDefault="00E9129C" w:rsidP="00E9129C">
            <w:pPr>
              <w:overflowPunct w:val="0"/>
              <w:autoSpaceDE w:val="0"/>
              <w:autoSpaceDN w:val="0"/>
              <w:adjustRightInd w:val="0"/>
              <w:jc w:val="both"/>
              <w:rPr>
                <w:rFonts w:eastAsia="Calibri"/>
                <w:sz w:val="24"/>
                <w:szCs w:val="24"/>
                <w:lang w:val="kk-KZ"/>
              </w:rPr>
            </w:pPr>
            <w:r w:rsidRPr="00D02AFA">
              <w:rPr>
                <w:rFonts w:eastAsia="Calibri"/>
                <w:sz w:val="24"/>
                <w:szCs w:val="24"/>
                <w:lang w:val="kk-KZ"/>
              </w:rPr>
              <w:t>7</w:t>
            </w:r>
          </w:p>
        </w:tc>
        <w:tc>
          <w:tcPr>
            <w:tcW w:w="3118" w:type="dxa"/>
          </w:tcPr>
          <w:p w:rsidR="00E9129C" w:rsidRPr="00D02AFA" w:rsidRDefault="00A17AB9" w:rsidP="00E9129C">
            <w:pPr>
              <w:rPr>
                <w:rFonts w:cs="Times New Roman"/>
                <w:bCs/>
                <w:sz w:val="24"/>
                <w:szCs w:val="24"/>
                <w:lang w:val="kk-KZ"/>
              </w:rPr>
            </w:pPr>
            <w:r w:rsidRPr="00D02AFA">
              <w:rPr>
                <w:sz w:val="24"/>
                <w:szCs w:val="24"/>
                <w:lang w:val="kk-KZ"/>
              </w:rPr>
              <w:t>Көрсетілетін қызметті берушінің, Мемлекеттік корпорацияның және ақпарат объектілерінің жұмыс кестесі</w:t>
            </w:r>
          </w:p>
        </w:tc>
        <w:tc>
          <w:tcPr>
            <w:tcW w:w="6379" w:type="dxa"/>
            <w:vAlign w:val="center"/>
          </w:tcPr>
          <w:p w:rsidR="00E9129C" w:rsidRPr="00D02AFA" w:rsidRDefault="00E9129C" w:rsidP="00E9129C">
            <w:pPr>
              <w:ind w:firstLine="279"/>
              <w:jc w:val="both"/>
              <w:rPr>
                <w:sz w:val="24"/>
                <w:szCs w:val="24"/>
                <w:lang w:val="kk-KZ"/>
              </w:rPr>
            </w:pPr>
            <w:r w:rsidRPr="00D02AFA">
              <w:rPr>
                <w:sz w:val="24"/>
                <w:szCs w:val="24"/>
                <w:lang w:val="kk-KZ"/>
              </w:rPr>
              <w:t>1) көрсетілетін қызметті беруші – Қазақстан Республикасының Еңбек Кодексіне (бұдан әрі – ҚР Еңбек кодексі) және «Қазақстан Республикасындағы мерекелер туралы» Қазақстан Республикасының Заңына (бұдан әрі – ҚР мерекелер туралы Заңы) сәйкес демалыс және мерекелік күндерден басқа, дүйсенбіден бастап жұмаға дейін, 13.00-ден 14.30-ға дейінгі түскі үзіліспен, сағат 9.00-ден 18.30-ға дейін.</w:t>
            </w:r>
          </w:p>
          <w:p w:rsidR="00E9129C" w:rsidRPr="00D02AFA" w:rsidRDefault="00E9129C" w:rsidP="00E9129C">
            <w:pPr>
              <w:ind w:firstLine="279"/>
              <w:jc w:val="both"/>
              <w:rPr>
                <w:sz w:val="24"/>
                <w:szCs w:val="24"/>
                <w:lang w:val="kk-KZ"/>
              </w:rPr>
            </w:pPr>
            <w:r w:rsidRPr="00D02AFA">
              <w:rPr>
                <w:sz w:val="24"/>
                <w:szCs w:val="24"/>
                <w:lang w:val="kk-KZ"/>
              </w:rPr>
              <w:t>Мемлекеттік көрсетілетін қызмет кезекпен көрсетіледі, алдын ала жазылу талап етілмейді, жеделдетілген қызмет көрсету көзделмеген;</w:t>
            </w:r>
          </w:p>
          <w:p w:rsidR="00E9129C" w:rsidRPr="00D02AFA" w:rsidRDefault="00E9129C" w:rsidP="00E9129C">
            <w:pPr>
              <w:ind w:firstLine="279"/>
              <w:jc w:val="both"/>
              <w:rPr>
                <w:sz w:val="24"/>
                <w:szCs w:val="24"/>
                <w:lang w:val="kk-KZ"/>
              </w:rPr>
            </w:pPr>
            <w:r w:rsidRPr="00D02AFA">
              <w:rPr>
                <w:sz w:val="24"/>
                <w:szCs w:val="24"/>
                <w:lang w:val="kk-KZ"/>
              </w:rPr>
              <w:t>2) Мемлекеттік корпорация – ҚР Еңбек кодексіне және ҚР мерекелер туралы Заңына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rsidR="00E9129C" w:rsidRPr="00D02AFA" w:rsidRDefault="00E9129C" w:rsidP="00E9129C">
            <w:pPr>
              <w:ind w:firstLine="279"/>
              <w:jc w:val="both"/>
              <w:rPr>
                <w:sz w:val="24"/>
                <w:szCs w:val="24"/>
                <w:lang w:val="kk-KZ"/>
              </w:rPr>
            </w:pPr>
            <w:r w:rsidRPr="00D02AFA">
              <w:rPr>
                <w:sz w:val="24"/>
                <w:szCs w:val="24"/>
                <w:lang w:val="kk-KZ"/>
              </w:rPr>
              <w:t>Қабылдау көрсетілетін қызметті электрондық кезек тәртібімен жүргізіледі, жеделдетілген қызмет көрсету көзделмеген, портал арқылы электрондық кезекті брондауға болады;</w:t>
            </w:r>
          </w:p>
          <w:p w:rsidR="00E9129C" w:rsidRPr="00D02AFA" w:rsidRDefault="00E9129C" w:rsidP="00E9129C">
            <w:pPr>
              <w:ind w:firstLine="279"/>
              <w:jc w:val="both"/>
              <w:rPr>
                <w:sz w:val="24"/>
                <w:szCs w:val="24"/>
                <w:lang w:val="kk-KZ"/>
              </w:rPr>
            </w:pPr>
            <w:r w:rsidRPr="00D02AFA">
              <w:rPr>
                <w:sz w:val="24"/>
                <w:szCs w:val="24"/>
                <w:lang w:val="kk-KZ"/>
              </w:rPr>
              <w:t>3) портал – жөндеу жұмыстарын жүргізуге байланысты техникалық үзілістерді қоспағанда, тәулік бойы (көрсетілетін қызметті алушы ҚР Еңбек кодексіне және ҚР мерекелер туралы Заңына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5655D6" w:rsidRPr="00D02AFA" w:rsidRDefault="00E9129C" w:rsidP="005655D6">
            <w:pPr>
              <w:ind w:firstLine="432"/>
              <w:jc w:val="both"/>
              <w:rPr>
                <w:sz w:val="24"/>
                <w:szCs w:val="24"/>
                <w:lang w:val="kk-KZ"/>
              </w:rPr>
            </w:pPr>
            <w:r w:rsidRPr="00D02AFA">
              <w:rPr>
                <w:sz w:val="24"/>
                <w:szCs w:val="24"/>
                <w:lang w:val="kk-KZ"/>
              </w:rPr>
              <w:t xml:space="preserve">4) </w:t>
            </w:r>
            <w:r w:rsidR="005655D6" w:rsidRPr="00D02AFA">
              <w:rPr>
                <w:sz w:val="24"/>
                <w:szCs w:val="24"/>
                <w:lang w:val="kk-KZ"/>
              </w:rPr>
              <w:t xml:space="preserve">«салық төлеуші кабинеті» веб-қосымшасы-жөндеу жұмыстарын жүргізуге байланысты техникалық үзілістерді қоспағанда, тәулік бойы (көрсетілетін қызметті алушы ҚР Еңбек кодексіне және </w:t>
            </w:r>
            <w:r w:rsidR="005655D6" w:rsidRPr="00D02AFA">
              <w:rPr>
                <w:color w:val="000000" w:themeColor="text1"/>
                <w:sz w:val="24"/>
                <w:szCs w:val="24"/>
                <w:lang w:val="kk-KZ"/>
              </w:rPr>
              <w:t>ҚР мерекелер туралы Заңына</w:t>
            </w:r>
            <w:r w:rsidR="005655D6" w:rsidRPr="00D02AFA">
              <w:rPr>
                <w:sz w:val="24"/>
                <w:szCs w:val="24"/>
                <w:lang w:val="kk-KZ"/>
              </w:rPr>
              <w:t xml:space="preserve"> сәйкес жұмыс уақыты аяқталғаннан кейін, демалыс және мереке күндері жүгінген кезде өтініштерді қабылдау және </w:t>
            </w:r>
            <w:r w:rsidR="005655D6" w:rsidRPr="00D02AFA">
              <w:rPr>
                <w:sz w:val="24"/>
                <w:szCs w:val="24"/>
                <w:lang w:val="kk-KZ"/>
              </w:rPr>
              <w:lastRenderedPageBreak/>
              <w:t>мемлекеттік қызмет көрсету нәтижелерін беру келесі жұмыс күні жүзеге асырылады).</w:t>
            </w:r>
          </w:p>
          <w:p w:rsidR="00E9129C" w:rsidRPr="00D02AFA" w:rsidRDefault="00E9129C" w:rsidP="00E9129C">
            <w:pPr>
              <w:ind w:firstLine="279"/>
              <w:jc w:val="both"/>
              <w:rPr>
                <w:sz w:val="24"/>
                <w:szCs w:val="24"/>
                <w:lang w:val="kk-KZ"/>
              </w:rPr>
            </w:pPr>
            <w:r w:rsidRPr="00D02AFA">
              <w:rPr>
                <w:sz w:val="24"/>
                <w:szCs w:val="24"/>
                <w:lang w:val="kk-KZ"/>
              </w:rPr>
              <w:t>Мемлекеттік қызметті көрсету орындарының мекенжайлары:</w:t>
            </w:r>
            <w:r w:rsidRPr="00D02AFA">
              <w:rPr>
                <w:sz w:val="24"/>
                <w:szCs w:val="24"/>
                <w:lang w:val="kk-KZ"/>
              </w:rPr>
              <w:br/>
              <w:t>1) көрсетілетін қызметті берушінің – www.kgd.gov.kz;</w:t>
            </w:r>
          </w:p>
          <w:p w:rsidR="00E9129C" w:rsidRPr="00D02AFA" w:rsidRDefault="00E9129C" w:rsidP="00E9129C">
            <w:pPr>
              <w:ind w:firstLine="279"/>
              <w:jc w:val="both"/>
              <w:rPr>
                <w:sz w:val="24"/>
                <w:szCs w:val="24"/>
                <w:lang w:val="kk-KZ"/>
              </w:rPr>
            </w:pPr>
            <w:r w:rsidRPr="00D02AFA">
              <w:rPr>
                <w:sz w:val="24"/>
                <w:szCs w:val="24"/>
                <w:lang w:val="kk-KZ"/>
              </w:rPr>
              <w:t>2) Мемлекеттік корпорацияның – www. gov4c.kz;</w:t>
            </w:r>
          </w:p>
          <w:p w:rsidR="00E9129C" w:rsidRPr="00D02AFA" w:rsidRDefault="00E9129C" w:rsidP="00E9129C">
            <w:pPr>
              <w:ind w:firstLine="279"/>
              <w:jc w:val="both"/>
              <w:rPr>
                <w:sz w:val="24"/>
                <w:szCs w:val="24"/>
                <w:lang w:val="kk-KZ"/>
              </w:rPr>
            </w:pPr>
            <w:r w:rsidRPr="00D02AFA">
              <w:rPr>
                <w:sz w:val="24"/>
                <w:szCs w:val="24"/>
                <w:lang w:val="kk-KZ"/>
              </w:rPr>
              <w:t>3) www.egov.kz порталы;</w:t>
            </w:r>
          </w:p>
          <w:p w:rsidR="00E9129C" w:rsidRPr="00D02AFA" w:rsidRDefault="00E9129C" w:rsidP="00E9129C">
            <w:pPr>
              <w:ind w:left="23" w:right="264" w:firstLine="279"/>
              <w:jc w:val="both"/>
              <w:rPr>
                <w:color w:val="000000" w:themeColor="text1"/>
                <w:sz w:val="24"/>
                <w:szCs w:val="24"/>
                <w:lang w:val="kk-KZ"/>
              </w:rPr>
            </w:pPr>
            <w:r w:rsidRPr="00D02AFA">
              <w:rPr>
                <w:sz w:val="24"/>
                <w:szCs w:val="24"/>
                <w:lang w:val="kk-KZ"/>
              </w:rPr>
              <w:t xml:space="preserve">4) «салық төлеуші кабинеті» веб-қосымшасы www.cabinet.kgd.gov.kz. </w:t>
            </w:r>
          </w:p>
          <w:p w:rsidR="00E9129C" w:rsidRPr="00D02AFA" w:rsidRDefault="00E9129C" w:rsidP="00E9129C">
            <w:pPr>
              <w:ind w:firstLine="279"/>
              <w:jc w:val="both"/>
              <w:rPr>
                <w:sz w:val="24"/>
                <w:szCs w:val="24"/>
                <w:lang w:val="kk-KZ"/>
              </w:rPr>
            </w:pPr>
            <w:r w:rsidRPr="00D02AFA">
              <w:rPr>
                <w:sz w:val="24"/>
                <w:szCs w:val="24"/>
                <w:lang w:val="kk-KZ"/>
              </w:rPr>
              <w:t xml:space="preserve"> интернет-ресурстарында орналастырылған.</w:t>
            </w:r>
          </w:p>
        </w:tc>
      </w:tr>
      <w:tr w:rsidR="0070056B" w:rsidRPr="00D02AFA" w:rsidTr="008C3598">
        <w:tc>
          <w:tcPr>
            <w:tcW w:w="534" w:type="dxa"/>
          </w:tcPr>
          <w:p w:rsidR="0070056B" w:rsidRPr="00D02AFA" w:rsidRDefault="00D03462" w:rsidP="00D03462">
            <w:pPr>
              <w:overflowPunct w:val="0"/>
              <w:autoSpaceDE w:val="0"/>
              <w:autoSpaceDN w:val="0"/>
              <w:adjustRightInd w:val="0"/>
              <w:jc w:val="both"/>
              <w:rPr>
                <w:rFonts w:eastAsia="Calibri"/>
                <w:sz w:val="24"/>
                <w:szCs w:val="24"/>
                <w:lang w:val="kk-KZ"/>
              </w:rPr>
            </w:pPr>
            <w:r w:rsidRPr="00D02AFA">
              <w:rPr>
                <w:rFonts w:eastAsia="Calibri"/>
                <w:sz w:val="24"/>
                <w:szCs w:val="24"/>
                <w:lang w:val="kk-KZ"/>
              </w:rPr>
              <w:lastRenderedPageBreak/>
              <w:t>8</w:t>
            </w:r>
          </w:p>
        </w:tc>
        <w:tc>
          <w:tcPr>
            <w:tcW w:w="3118" w:type="dxa"/>
          </w:tcPr>
          <w:p w:rsidR="0070056B" w:rsidRPr="00D02AFA" w:rsidRDefault="00A17AB9" w:rsidP="004954E2">
            <w:pPr>
              <w:rPr>
                <w:rFonts w:cs="Times New Roman"/>
                <w:bCs/>
                <w:sz w:val="24"/>
                <w:szCs w:val="24"/>
                <w:lang w:val="kk-KZ"/>
              </w:rPr>
            </w:pPr>
            <w:r w:rsidRPr="00D02AFA">
              <w:rPr>
                <w:sz w:val="24"/>
                <w:szCs w:val="24"/>
                <w:lang w:val="kk-KZ"/>
              </w:rPr>
              <w:t>Мемлекеттік қызмет көрсету үшін көрсетілетін қызметті алушыдан талап етілетін құжаттар мен мәліметтер тізбесі</w:t>
            </w:r>
          </w:p>
        </w:tc>
        <w:tc>
          <w:tcPr>
            <w:tcW w:w="6379" w:type="dxa"/>
          </w:tcPr>
          <w:p w:rsidR="003678CA" w:rsidRPr="00D02AFA" w:rsidRDefault="003678CA" w:rsidP="001B1C13">
            <w:pPr>
              <w:overflowPunct w:val="0"/>
              <w:autoSpaceDE w:val="0"/>
              <w:autoSpaceDN w:val="0"/>
              <w:adjustRightInd w:val="0"/>
              <w:spacing w:line="240" w:lineRule="atLeast"/>
              <w:ind w:firstLine="459"/>
              <w:jc w:val="both"/>
              <w:rPr>
                <w:color w:val="auto"/>
                <w:sz w:val="24"/>
                <w:szCs w:val="24"/>
                <w:lang w:val="kk-KZ"/>
              </w:rPr>
            </w:pPr>
            <w:r w:rsidRPr="00D02AFA">
              <w:rPr>
                <w:color w:val="auto"/>
                <w:sz w:val="24"/>
                <w:szCs w:val="24"/>
                <w:lang w:val="kk-KZ"/>
              </w:rPr>
              <w:t>Көрсетілетін қызметті алушы не өкілдің тиісті өкілеттіктері көрсетілетін Қазақстан Республикасының азаматтық заңнамасына сәйкес берілген құжаттың негізінде әрекет ететін оның өкілі жүгінген кезде:</w:t>
            </w:r>
          </w:p>
          <w:p w:rsidR="003678CA" w:rsidRPr="00D02AFA" w:rsidRDefault="003678CA" w:rsidP="001B1C13">
            <w:pPr>
              <w:overflowPunct w:val="0"/>
              <w:autoSpaceDE w:val="0"/>
              <w:autoSpaceDN w:val="0"/>
              <w:adjustRightInd w:val="0"/>
              <w:spacing w:line="240" w:lineRule="atLeast"/>
              <w:ind w:firstLine="459"/>
              <w:jc w:val="both"/>
              <w:rPr>
                <w:color w:val="auto"/>
                <w:sz w:val="24"/>
                <w:szCs w:val="24"/>
                <w:lang w:val="kk-KZ"/>
              </w:rPr>
            </w:pPr>
            <w:r w:rsidRPr="00D02AFA">
              <w:rPr>
                <w:color w:val="auto"/>
                <w:sz w:val="24"/>
                <w:szCs w:val="24"/>
                <w:lang w:val="kk-KZ"/>
              </w:rPr>
              <w:t>өзінің тұрған жері бойынша Мемлекеттік корпорацияға:</w:t>
            </w:r>
          </w:p>
          <w:p w:rsidR="003678CA" w:rsidRPr="00D02AFA" w:rsidRDefault="003678CA" w:rsidP="001B1C13">
            <w:pPr>
              <w:overflowPunct w:val="0"/>
              <w:autoSpaceDE w:val="0"/>
              <w:autoSpaceDN w:val="0"/>
              <w:adjustRightInd w:val="0"/>
              <w:spacing w:line="240" w:lineRule="atLeast"/>
              <w:ind w:firstLine="459"/>
              <w:jc w:val="both"/>
              <w:rPr>
                <w:color w:val="auto"/>
                <w:sz w:val="24"/>
                <w:szCs w:val="24"/>
                <w:lang w:val="kk-KZ"/>
              </w:rPr>
            </w:pPr>
            <w:r w:rsidRPr="00D02AFA">
              <w:rPr>
                <w:color w:val="auto"/>
                <w:sz w:val="24"/>
                <w:szCs w:val="24"/>
                <w:lang w:val="kk-KZ"/>
              </w:rPr>
              <w:t>патент негізіндегі шағын бизнес субъектілері үшін арнаулы салық режимін қолданатын дара кәсіпкерлерді қоспағанда, көрсетілетін қызметті алушылар:</w:t>
            </w:r>
          </w:p>
          <w:p w:rsidR="003678CA" w:rsidRPr="00D02AFA" w:rsidRDefault="003678CA" w:rsidP="001B1C13">
            <w:pPr>
              <w:overflowPunct w:val="0"/>
              <w:autoSpaceDE w:val="0"/>
              <w:autoSpaceDN w:val="0"/>
              <w:adjustRightInd w:val="0"/>
              <w:spacing w:line="240" w:lineRule="atLeast"/>
              <w:ind w:firstLine="459"/>
              <w:jc w:val="both"/>
              <w:rPr>
                <w:color w:val="auto"/>
                <w:sz w:val="24"/>
                <w:szCs w:val="24"/>
                <w:lang w:val="kk-KZ"/>
              </w:rPr>
            </w:pPr>
            <w:r w:rsidRPr="00D02AFA">
              <w:rPr>
                <w:color w:val="auto"/>
                <w:sz w:val="24"/>
                <w:szCs w:val="24"/>
                <w:lang w:val="kk-KZ"/>
              </w:rPr>
              <w:t xml:space="preserve">1) осы Қағидаға </w:t>
            </w:r>
            <w:r w:rsidR="001B1C13" w:rsidRPr="00D02AFA">
              <w:rPr>
                <w:color w:val="auto"/>
                <w:sz w:val="24"/>
                <w:szCs w:val="24"/>
                <w:lang w:val="kk-KZ"/>
              </w:rPr>
              <w:t>3</w:t>
            </w:r>
            <w:r w:rsidRPr="00D02AFA">
              <w:rPr>
                <w:color w:val="auto"/>
                <w:sz w:val="24"/>
                <w:szCs w:val="24"/>
                <w:lang w:val="kk-KZ"/>
              </w:rPr>
              <w:t>-қосымшаға сәйкес салықтық есептілікті ұсынуды тоқтата тұру (ұзарту, қайта бастау) туралы салықтық өтініш – қызметті тоқтата тұру немесе қайта бастау немесе салықтық есептілікті ұсынуды тоқтата тұру мерзімін ұзарту туралы шешім қабылданған жағдайда;</w:t>
            </w:r>
          </w:p>
          <w:p w:rsidR="003678CA" w:rsidRPr="00D02AFA" w:rsidRDefault="003678CA" w:rsidP="001B1C13">
            <w:pPr>
              <w:overflowPunct w:val="0"/>
              <w:autoSpaceDE w:val="0"/>
              <w:autoSpaceDN w:val="0"/>
              <w:adjustRightInd w:val="0"/>
              <w:spacing w:line="240" w:lineRule="atLeast"/>
              <w:ind w:firstLine="459"/>
              <w:jc w:val="both"/>
              <w:rPr>
                <w:color w:val="auto"/>
                <w:sz w:val="24"/>
                <w:szCs w:val="24"/>
                <w:lang w:val="kk-KZ"/>
              </w:rPr>
            </w:pPr>
            <w:r w:rsidRPr="00D02AFA">
              <w:rPr>
                <w:color w:val="auto"/>
                <w:sz w:val="24"/>
                <w:szCs w:val="24"/>
                <w:lang w:val="kk-KZ"/>
              </w:rPr>
              <w:t>2) салықтық кезеңнің басынан бастап салықтық өтініште көрсетілген қызметті тоқтата тұру күніне дейін салықтық есептілікті ұсынады – қызметті тоқтата тұру туралы шешім қабылданған жағдайда;</w:t>
            </w:r>
          </w:p>
          <w:p w:rsidR="003678CA" w:rsidRPr="00D02AFA" w:rsidRDefault="003678CA" w:rsidP="001B1C13">
            <w:pPr>
              <w:overflowPunct w:val="0"/>
              <w:autoSpaceDE w:val="0"/>
              <w:autoSpaceDN w:val="0"/>
              <w:adjustRightInd w:val="0"/>
              <w:spacing w:line="240" w:lineRule="atLeast"/>
              <w:ind w:firstLine="459"/>
              <w:jc w:val="both"/>
              <w:rPr>
                <w:color w:val="auto"/>
                <w:sz w:val="24"/>
                <w:szCs w:val="24"/>
                <w:lang w:val="kk-KZ"/>
              </w:rPr>
            </w:pPr>
            <w:r w:rsidRPr="00D02AFA">
              <w:rPr>
                <w:color w:val="auto"/>
                <w:sz w:val="24"/>
                <w:szCs w:val="24"/>
                <w:lang w:val="kk-KZ"/>
              </w:rPr>
              <w:t xml:space="preserve">3) осы Қағидаға </w:t>
            </w:r>
            <w:r w:rsidR="001B1C13" w:rsidRPr="00D02AFA">
              <w:rPr>
                <w:color w:val="auto"/>
                <w:sz w:val="24"/>
                <w:szCs w:val="24"/>
                <w:lang w:val="kk-KZ"/>
              </w:rPr>
              <w:t>4</w:t>
            </w:r>
            <w:r w:rsidRPr="00D02AFA">
              <w:rPr>
                <w:color w:val="auto"/>
                <w:sz w:val="24"/>
                <w:szCs w:val="24"/>
                <w:lang w:val="kk-KZ"/>
              </w:rPr>
              <w:t>-қосымшаға сәйкес қосылған құн салығы бойынша тіркеу есебінен шығару туралы салықтық өтініш – қосылған құн салығын төлеуші болып табылатын салық төлеуші қызметті тоқтата тұру туралы шешім қабылдаған жағдайда;</w:t>
            </w:r>
          </w:p>
          <w:p w:rsidR="003678CA" w:rsidRPr="00D02AFA" w:rsidRDefault="003678CA" w:rsidP="001B1C13">
            <w:pPr>
              <w:overflowPunct w:val="0"/>
              <w:autoSpaceDE w:val="0"/>
              <w:autoSpaceDN w:val="0"/>
              <w:adjustRightInd w:val="0"/>
              <w:spacing w:line="240" w:lineRule="atLeast"/>
              <w:ind w:firstLine="459"/>
              <w:jc w:val="both"/>
              <w:rPr>
                <w:color w:val="auto"/>
                <w:sz w:val="24"/>
                <w:szCs w:val="24"/>
                <w:lang w:val="kk-KZ"/>
              </w:rPr>
            </w:pPr>
            <w:r w:rsidRPr="00D02AFA">
              <w:rPr>
                <w:color w:val="auto"/>
                <w:sz w:val="24"/>
                <w:szCs w:val="24"/>
                <w:lang w:val="kk-KZ"/>
              </w:rPr>
              <w:t>патент негізіндегі шағын бизнес субъектілері үшін арнаулы салық режимін қолданатын көрсетілетін қызметті алушылар (жеке кәсіпкерлер):</w:t>
            </w:r>
          </w:p>
          <w:p w:rsidR="003678CA" w:rsidRPr="00D02AFA" w:rsidRDefault="003678CA" w:rsidP="001B1C13">
            <w:pPr>
              <w:overflowPunct w:val="0"/>
              <w:autoSpaceDE w:val="0"/>
              <w:autoSpaceDN w:val="0"/>
              <w:adjustRightInd w:val="0"/>
              <w:spacing w:line="240" w:lineRule="atLeast"/>
              <w:ind w:firstLine="459"/>
              <w:jc w:val="both"/>
              <w:rPr>
                <w:color w:val="auto"/>
                <w:sz w:val="24"/>
                <w:szCs w:val="24"/>
                <w:lang w:val="kk-KZ"/>
              </w:rPr>
            </w:pPr>
            <w:r w:rsidRPr="00D02AFA">
              <w:rPr>
                <w:color w:val="auto"/>
                <w:sz w:val="24"/>
                <w:szCs w:val="24"/>
                <w:lang w:val="kk-KZ"/>
              </w:rPr>
              <w:t>1) салықтық есептілікті ұсынуды тоқтата тұру (ұзарту, қайта бастау) туралы салықтық өтініш – қызметті тоқтата тұру немесе патент құнының есеп-қисабын (бұдан әрі – Есеп-қисаб) ұсынуды тоқтата тұру мерзімін ұзарту туралы шешім қабылдаған жағдайда;</w:t>
            </w:r>
          </w:p>
          <w:p w:rsidR="00552CD2" w:rsidRPr="00D02AFA" w:rsidRDefault="003678CA" w:rsidP="001B1C13">
            <w:pPr>
              <w:overflowPunct w:val="0"/>
              <w:autoSpaceDE w:val="0"/>
              <w:autoSpaceDN w:val="0"/>
              <w:adjustRightInd w:val="0"/>
              <w:spacing w:line="240" w:lineRule="atLeast"/>
              <w:ind w:firstLine="459"/>
              <w:jc w:val="both"/>
              <w:rPr>
                <w:rFonts w:cs="Times New Roman"/>
                <w:bCs/>
                <w:sz w:val="24"/>
                <w:szCs w:val="24"/>
                <w:lang w:val="kk-KZ"/>
              </w:rPr>
            </w:pPr>
            <w:r w:rsidRPr="00D02AFA">
              <w:rPr>
                <w:color w:val="auto"/>
                <w:sz w:val="24"/>
                <w:szCs w:val="24"/>
                <w:lang w:val="kk-KZ"/>
              </w:rPr>
              <w:t>2) қызметін қайта бастаған күннен бастап алдағы кезеңге есеп-қисап – қызметін тоқтата тұру мерзімі аяқталғанға дейін қызметін қайта бастау туралы шешім қабылдаған жағдайда.</w:t>
            </w:r>
          </w:p>
        </w:tc>
      </w:tr>
      <w:tr w:rsidR="0070056B" w:rsidRPr="00D02AFA" w:rsidTr="008C3598">
        <w:tc>
          <w:tcPr>
            <w:tcW w:w="534" w:type="dxa"/>
          </w:tcPr>
          <w:p w:rsidR="0070056B" w:rsidRPr="00D02AFA" w:rsidRDefault="00D03462" w:rsidP="00D03462">
            <w:pPr>
              <w:overflowPunct w:val="0"/>
              <w:autoSpaceDE w:val="0"/>
              <w:autoSpaceDN w:val="0"/>
              <w:adjustRightInd w:val="0"/>
              <w:jc w:val="both"/>
              <w:rPr>
                <w:rFonts w:eastAsia="Calibri"/>
                <w:sz w:val="24"/>
                <w:szCs w:val="24"/>
                <w:lang w:val="kk-KZ"/>
              </w:rPr>
            </w:pPr>
            <w:r w:rsidRPr="00D02AFA">
              <w:rPr>
                <w:rFonts w:eastAsia="Calibri"/>
                <w:sz w:val="24"/>
                <w:szCs w:val="24"/>
                <w:lang w:val="kk-KZ"/>
              </w:rPr>
              <w:t>9</w:t>
            </w:r>
          </w:p>
        </w:tc>
        <w:tc>
          <w:tcPr>
            <w:tcW w:w="3118" w:type="dxa"/>
          </w:tcPr>
          <w:p w:rsidR="0070056B" w:rsidRPr="00D02AFA" w:rsidRDefault="0070056B" w:rsidP="004954E2">
            <w:pPr>
              <w:rPr>
                <w:rFonts w:cs="Times New Roman"/>
                <w:bCs/>
                <w:sz w:val="24"/>
                <w:szCs w:val="24"/>
                <w:lang w:val="kk-KZ"/>
              </w:rPr>
            </w:pPr>
            <w:r w:rsidRPr="00D02AFA">
              <w:rPr>
                <w:rFonts w:cs="Times New Roman"/>
                <w:bCs/>
                <w:sz w:val="24"/>
                <w:szCs w:val="24"/>
                <w:lang w:val="kk-KZ"/>
              </w:rPr>
              <w:t>Қазақстан Республикасы заңдарымен белгіленген мемлекеттік көрсетілетін қызметті беруден бас тарту негіздемелері</w:t>
            </w:r>
          </w:p>
        </w:tc>
        <w:tc>
          <w:tcPr>
            <w:tcW w:w="6379" w:type="dxa"/>
          </w:tcPr>
          <w:p w:rsidR="0070056B" w:rsidRPr="00D02AFA" w:rsidRDefault="0070056B" w:rsidP="001B1C13">
            <w:pPr>
              <w:overflowPunct w:val="0"/>
              <w:autoSpaceDE w:val="0"/>
              <w:autoSpaceDN w:val="0"/>
              <w:adjustRightInd w:val="0"/>
              <w:ind w:firstLine="459"/>
              <w:jc w:val="both"/>
              <w:rPr>
                <w:rFonts w:eastAsia="Calibri" w:cs="Times New Roman"/>
                <w:sz w:val="24"/>
                <w:szCs w:val="24"/>
                <w:lang w:val="kk-KZ"/>
              </w:rPr>
            </w:pPr>
            <w:r w:rsidRPr="00D02AFA">
              <w:rPr>
                <w:rFonts w:eastAsia="Calibri" w:cs="Times New Roman"/>
                <w:sz w:val="24"/>
                <w:szCs w:val="24"/>
                <w:lang w:val="kk-KZ"/>
              </w:rPr>
              <w:t>1) өтініш берілген күнге салықтық берешек, әлеуметтік төлемдер бойынша берешек;</w:t>
            </w:r>
          </w:p>
          <w:p w:rsidR="0070056B" w:rsidRPr="00D02AFA" w:rsidRDefault="0070056B" w:rsidP="001B1C13">
            <w:pPr>
              <w:overflowPunct w:val="0"/>
              <w:autoSpaceDE w:val="0"/>
              <w:autoSpaceDN w:val="0"/>
              <w:adjustRightInd w:val="0"/>
              <w:ind w:firstLine="459"/>
              <w:jc w:val="both"/>
              <w:rPr>
                <w:rFonts w:eastAsia="Calibri" w:cs="Times New Roman"/>
                <w:sz w:val="24"/>
                <w:szCs w:val="24"/>
                <w:lang w:val="kk-KZ"/>
              </w:rPr>
            </w:pPr>
            <w:r w:rsidRPr="00D02AFA">
              <w:rPr>
                <w:rFonts w:eastAsia="Calibri" w:cs="Times New Roman"/>
                <w:sz w:val="24"/>
                <w:szCs w:val="24"/>
                <w:lang w:val="kk-KZ"/>
              </w:rPr>
              <w:t xml:space="preserve">2) </w:t>
            </w:r>
            <w:r w:rsidR="00A17AB9" w:rsidRPr="00D02AFA">
              <w:rPr>
                <w:rFonts w:eastAsia="Calibri" w:cs="Times New Roman"/>
                <w:sz w:val="24"/>
                <w:szCs w:val="24"/>
                <w:lang w:val="kk-KZ"/>
              </w:rPr>
              <w:t xml:space="preserve">Осы </w:t>
            </w:r>
            <w:r w:rsidR="00552CD2" w:rsidRPr="00D02AFA">
              <w:rPr>
                <w:rFonts w:eastAsia="Calibri" w:cs="Times New Roman"/>
                <w:sz w:val="24"/>
                <w:szCs w:val="24"/>
                <w:lang w:val="kk-KZ"/>
              </w:rPr>
              <w:t xml:space="preserve">Қағиданың </w:t>
            </w:r>
            <w:r w:rsidR="00C37F2A" w:rsidRPr="00D02AFA">
              <w:rPr>
                <w:rFonts w:eastAsia="Calibri" w:cs="Times New Roman"/>
                <w:sz w:val="24"/>
                <w:szCs w:val="24"/>
                <w:lang w:val="kk-KZ"/>
              </w:rPr>
              <w:br/>
            </w:r>
            <w:r w:rsidR="00661475" w:rsidRPr="00D02AFA">
              <w:rPr>
                <w:rFonts w:eastAsia="Calibri" w:cs="Times New Roman"/>
                <w:sz w:val="24"/>
                <w:szCs w:val="24"/>
                <w:lang w:val="kk-KZ"/>
              </w:rPr>
              <w:t>8</w:t>
            </w:r>
            <w:r w:rsidRPr="00D02AFA">
              <w:rPr>
                <w:rFonts w:eastAsia="Calibri" w:cs="Times New Roman"/>
                <w:sz w:val="24"/>
                <w:szCs w:val="24"/>
                <w:lang w:val="kk-KZ"/>
              </w:rPr>
              <w:t xml:space="preserve">-тармағында көрсетілген талап қоюдың ескіру мерзімін ескере отырып салықтық есептілікті және қосылған құн </w:t>
            </w:r>
            <w:r w:rsidRPr="00D02AFA">
              <w:rPr>
                <w:rFonts w:eastAsia="Calibri" w:cs="Times New Roman"/>
                <w:sz w:val="24"/>
                <w:szCs w:val="24"/>
                <w:lang w:val="kk-KZ"/>
              </w:rPr>
              <w:lastRenderedPageBreak/>
              <w:t>салығы бойынша тіркеу есебі туралы салықтық өтінішті ұсынбау фактісі;</w:t>
            </w:r>
          </w:p>
          <w:p w:rsidR="0070056B" w:rsidRPr="00D02AFA" w:rsidRDefault="0070056B" w:rsidP="001B1C13">
            <w:pPr>
              <w:overflowPunct w:val="0"/>
              <w:autoSpaceDE w:val="0"/>
              <w:autoSpaceDN w:val="0"/>
              <w:adjustRightInd w:val="0"/>
              <w:ind w:firstLine="459"/>
              <w:jc w:val="both"/>
              <w:rPr>
                <w:rFonts w:eastAsia="Calibri" w:cs="Times New Roman"/>
                <w:sz w:val="24"/>
                <w:szCs w:val="24"/>
                <w:lang w:val="kk-KZ"/>
              </w:rPr>
            </w:pPr>
            <w:r w:rsidRPr="00D02AFA">
              <w:rPr>
                <w:rFonts w:eastAsia="Calibri" w:cs="Times New Roman"/>
                <w:sz w:val="24"/>
                <w:szCs w:val="24"/>
                <w:lang w:val="kk-KZ"/>
              </w:rPr>
              <w:t>3) көрсетілетін қызметті алушыны мемлекеттік кірістер органының әрекетсіз деп тану фактісі;</w:t>
            </w:r>
          </w:p>
          <w:p w:rsidR="00A17AB9" w:rsidRPr="00D02AFA" w:rsidRDefault="0070056B" w:rsidP="001B1C13">
            <w:pPr>
              <w:overflowPunct w:val="0"/>
              <w:autoSpaceDE w:val="0"/>
              <w:autoSpaceDN w:val="0"/>
              <w:adjustRightInd w:val="0"/>
              <w:ind w:firstLine="459"/>
              <w:jc w:val="both"/>
              <w:rPr>
                <w:rFonts w:eastAsia="Calibri" w:cs="Times New Roman"/>
                <w:sz w:val="24"/>
                <w:szCs w:val="24"/>
                <w:lang w:val="kk-KZ"/>
              </w:rPr>
            </w:pPr>
            <w:r w:rsidRPr="00D02AFA">
              <w:rPr>
                <w:rFonts w:eastAsia="Calibri" w:cs="Times New Roman"/>
                <w:sz w:val="24"/>
                <w:szCs w:val="24"/>
                <w:lang w:val="kk-KZ"/>
              </w:rPr>
              <w:t>4) салық органы жіберген, орындалмаған хабарламалар бол</w:t>
            </w:r>
            <w:r w:rsidR="00950E05" w:rsidRPr="00D02AFA">
              <w:rPr>
                <w:rFonts w:eastAsia="Calibri" w:cs="Times New Roman"/>
                <w:sz w:val="24"/>
                <w:szCs w:val="24"/>
                <w:lang w:val="kk-KZ"/>
              </w:rPr>
              <w:t>у</w:t>
            </w:r>
            <w:r w:rsidR="00A17AB9" w:rsidRPr="00D02AFA">
              <w:rPr>
                <w:rFonts w:eastAsia="Calibri" w:cs="Times New Roman"/>
                <w:sz w:val="24"/>
                <w:szCs w:val="24"/>
                <w:lang w:val="kk-KZ"/>
              </w:rPr>
              <w:t>;</w:t>
            </w:r>
          </w:p>
          <w:p w:rsidR="0008586A" w:rsidRPr="00D02AFA" w:rsidRDefault="00A17AB9" w:rsidP="0008586A">
            <w:pPr>
              <w:overflowPunct w:val="0"/>
              <w:autoSpaceDE w:val="0"/>
              <w:autoSpaceDN w:val="0"/>
              <w:adjustRightInd w:val="0"/>
              <w:ind w:firstLine="459"/>
              <w:jc w:val="both"/>
              <w:rPr>
                <w:sz w:val="24"/>
                <w:szCs w:val="24"/>
                <w:lang w:val="kk-KZ"/>
              </w:rPr>
            </w:pPr>
            <w:r w:rsidRPr="00D02AFA">
              <w:rPr>
                <w:rFonts w:eastAsia="Calibri" w:cs="Times New Roman"/>
                <w:sz w:val="24"/>
                <w:szCs w:val="24"/>
                <w:lang w:val="kk-KZ"/>
              </w:rPr>
              <w:t>5)</w:t>
            </w:r>
            <w:r w:rsidR="00950E05" w:rsidRPr="00D02AFA">
              <w:rPr>
                <w:rFonts w:eastAsia="Calibri" w:cs="Times New Roman"/>
                <w:sz w:val="24"/>
                <w:szCs w:val="24"/>
                <w:lang w:val="kk-KZ"/>
              </w:rPr>
              <w:t xml:space="preserve"> </w:t>
            </w:r>
            <w:r w:rsidR="0008586A" w:rsidRPr="00D02AFA">
              <w:rPr>
                <w:sz w:val="24"/>
                <w:szCs w:val="24"/>
                <w:lang w:val="kk-KZ"/>
              </w:rPr>
              <w:t>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8586A" w:rsidRPr="00D02AFA" w:rsidRDefault="0008586A" w:rsidP="0008586A">
            <w:pPr>
              <w:spacing w:after="20"/>
              <w:ind w:left="20" w:firstLine="432"/>
              <w:jc w:val="both"/>
              <w:rPr>
                <w:sz w:val="24"/>
                <w:szCs w:val="24"/>
                <w:lang w:val="kk-KZ"/>
              </w:rPr>
            </w:pPr>
            <w:r w:rsidRPr="00D02AFA">
              <w:rPr>
                <w:sz w:val="24"/>
                <w:szCs w:val="24"/>
                <w:lang w:val="kk-KZ"/>
              </w:rPr>
              <w:t>6</w:t>
            </w:r>
            <w:r w:rsidRPr="00D02AFA">
              <w:rPr>
                <w:sz w:val="24"/>
                <w:szCs w:val="24"/>
                <w:lang w:val="kk-KZ"/>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70056B" w:rsidRPr="00D02AFA" w:rsidRDefault="0008586A" w:rsidP="0008586A">
            <w:pPr>
              <w:overflowPunct w:val="0"/>
              <w:autoSpaceDE w:val="0"/>
              <w:autoSpaceDN w:val="0"/>
              <w:adjustRightInd w:val="0"/>
              <w:ind w:firstLine="459"/>
              <w:jc w:val="both"/>
              <w:rPr>
                <w:rFonts w:cs="Times New Roman"/>
                <w:bCs/>
                <w:sz w:val="24"/>
                <w:szCs w:val="24"/>
                <w:lang w:val="kk-KZ"/>
              </w:rPr>
            </w:pPr>
            <w:r w:rsidRPr="00D02AFA">
              <w:rPr>
                <w:sz w:val="24"/>
                <w:szCs w:val="24"/>
                <w:lang w:val="kk-KZ"/>
              </w:rPr>
              <w:t>7</w:t>
            </w:r>
            <w:r w:rsidRPr="00D02AFA">
              <w:rPr>
                <w:sz w:val="24"/>
                <w:szCs w:val="24"/>
                <w:lang w:val="kk-KZ"/>
              </w:rPr>
              <w:t>)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r w:rsidR="0070056B" w:rsidRPr="00D02AFA">
              <w:rPr>
                <w:rFonts w:eastAsia="Calibri" w:cs="Times New Roman"/>
                <w:sz w:val="24"/>
                <w:szCs w:val="24"/>
                <w:lang w:val="kk-KZ"/>
              </w:rPr>
              <w:t xml:space="preserve"> </w:t>
            </w:r>
          </w:p>
        </w:tc>
      </w:tr>
      <w:tr w:rsidR="00CF78F4" w:rsidRPr="00D02AFA" w:rsidTr="00255E78">
        <w:tc>
          <w:tcPr>
            <w:tcW w:w="534" w:type="dxa"/>
          </w:tcPr>
          <w:p w:rsidR="00CF78F4" w:rsidRPr="00D02AFA" w:rsidRDefault="00CF78F4" w:rsidP="00CF78F4">
            <w:pPr>
              <w:overflowPunct w:val="0"/>
              <w:autoSpaceDE w:val="0"/>
              <w:autoSpaceDN w:val="0"/>
              <w:adjustRightInd w:val="0"/>
              <w:jc w:val="both"/>
              <w:rPr>
                <w:rFonts w:eastAsia="Calibri"/>
                <w:sz w:val="24"/>
                <w:szCs w:val="24"/>
                <w:lang w:val="kk-KZ"/>
              </w:rPr>
            </w:pPr>
            <w:r w:rsidRPr="00D02AFA">
              <w:rPr>
                <w:rFonts w:eastAsia="Calibri"/>
                <w:sz w:val="24"/>
                <w:szCs w:val="24"/>
                <w:lang w:val="kk-KZ"/>
              </w:rPr>
              <w:lastRenderedPageBreak/>
              <w:t>10</w:t>
            </w:r>
          </w:p>
        </w:tc>
        <w:tc>
          <w:tcPr>
            <w:tcW w:w="3118" w:type="dxa"/>
          </w:tcPr>
          <w:p w:rsidR="00CF78F4" w:rsidRPr="00D02AFA" w:rsidRDefault="00CF78F4" w:rsidP="00CF78F4">
            <w:pPr>
              <w:jc w:val="both"/>
              <w:rPr>
                <w:bCs/>
                <w:sz w:val="24"/>
                <w:szCs w:val="24"/>
                <w:lang w:val="kk-KZ"/>
              </w:rPr>
            </w:pPr>
            <w:r w:rsidRPr="00D02AFA">
              <w:rPr>
                <w:sz w:val="24"/>
                <w:szCs w:val="24"/>
                <w:lang w:val="kk-KZ"/>
              </w:rPr>
              <w:t>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6379" w:type="dxa"/>
            <w:vAlign w:val="center"/>
          </w:tcPr>
          <w:p w:rsidR="00CF78F4" w:rsidRPr="00D02AFA" w:rsidRDefault="00CF78F4" w:rsidP="00CF78F4">
            <w:pPr>
              <w:spacing w:after="20"/>
              <w:ind w:left="20" w:firstLine="432"/>
              <w:jc w:val="both"/>
              <w:rPr>
                <w:sz w:val="24"/>
                <w:szCs w:val="24"/>
                <w:lang w:val="kk-KZ"/>
              </w:rPr>
            </w:pPr>
            <w:r w:rsidRPr="00D02AFA">
              <w:rPr>
                <w:sz w:val="24"/>
                <w:szCs w:val="24"/>
                <w:lang w:val="kk-KZ"/>
              </w:rPr>
              <w:t xml:space="preserve"> «Халық денсаулығы және денсаулық сақтау жүйесі туралы» Қазақстан Республикасының 2009 жылғы 18 қыркүйектегі Кодексімен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w:t>
            </w:r>
          </w:p>
          <w:p w:rsidR="00CF78F4" w:rsidRPr="00D02AFA" w:rsidRDefault="00CF78F4" w:rsidP="00CF78F4">
            <w:pPr>
              <w:spacing w:after="20"/>
              <w:ind w:left="20" w:firstLine="432"/>
              <w:jc w:val="both"/>
              <w:rPr>
                <w:sz w:val="24"/>
                <w:szCs w:val="24"/>
                <w:lang w:val="kk-KZ"/>
              </w:rPr>
            </w:pPr>
            <w:r w:rsidRPr="00D02AFA">
              <w:rPr>
                <w:sz w:val="24"/>
                <w:szCs w:val="24"/>
                <w:lang w:val="kk-KZ"/>
              </w:rPr>
              <w:t>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p>
          <w:p w:rsidR="00CF78F4" w:rsidRPr="00D02AFA" w:rsidRDefault="00CF78F4" w:rsidP="00CF78F4">
            <w:pPr>
              <w:spacing w:after="20"/>
              <w:ind w:left="20" w:firstLine="432"/>
              <w:jc w:val="both"/>
              <w:rPr>
                <w:sz w:val="24"/>
                <w:szCs w:val="24"/>
                <w:lang w:val="kk-KZ"/>
              </w:rPr>
            </w:pPr>
            <w:r w:rsidRPr="00D02AFA">
              <w:rPr>
                <w:sz w:val="24"/>
                <w:szCs w:val="24"/>
                <w:lang w:val="kk-KZ"/>
              </w:rPr>
              <w:t>Көрсетілетін қызметті алушының ЭЦҚ-сы болған кезде мемлекеттік көрсетілетін қызметті электрондық нысанда портал арқылы немесе www.cabinet.kgd.gov.kz салық төлеуші кабинеті арқылы алуға мүмкіндігі бар.</w:t>
            </w:r>
          </w:p>
          <w:p w:rsidR="00CF78F4" w:rsidRPr="00D02AFA" w:rsidRDefault="00CF78F4" w:rsidP="00CF78F4">
            <w:pPr>
              <w:spacing w:after="20"/>
              <w:ind w:left="20" w:firstLine="432"/>
              <w:jc w:val="both"/>
              <w:rPr>
                <w:sz w:val="24"/>
                <w:szCs w:val="24"/>
                <w:lang w:val="kk-KZ"/>
              </w:rPr>
            </w:pPr>
            <w:r w:rsidRPr="00D02AFA">
              <w:rPr>
                <w:sz w:val="24"/>
                <w:szCs w:val="24"/>
                <w:lang w:val="kk-KZ"/>
              </w:rPr>
              <w:t>Көрсетілетін қызметті алушының мемлекеттік қызмет көрсету мәртебесі туралы ақпаратты порталдағы «жеке кабинеті», Бірыңғай байланыс орталығы арқылы қашықтықтан қол жеткізу режимінде алу мүмкіндігі бар.</w:t>
            </w:r>
          </w:p>
          <w:p w:rsidR="00CF78F4" w:rsidRPr="00D02AFA" w:rsidRDefault="00CF78F4" w:rsidP="00CF78F4">
            <w:pPr>
              <w:spacing w:after="20"/>
              <w:ind w:left="20" w:firstLine="432"/>
              <w:jc w:val="both"/>
              <w:rPr>
                <w:sz w:val="24"/>
                <w:szCs w:val="24"/>
                <w:lang w:val="kk-KZ"/>
              </w:rPr>
            </w:pPr>
            <w:r w:rsidRPr="00D02AFA">
              <w:rPr>
                <w:sz w:val="24"/>
                <w:szCs w:val="24"/>
                <w:lang w:val="kk-KZ"/>
              </w:rPr>
              <w:t>Цифрлық құжаттар сервисі мобилді қосымшада авторландырылған пайдаланушылар үшін қолжетімді</w:t>
            </w:r>
          </w:p>
          <w:p w:rsidR="00CF78F4" w:rsidRPr="00D02AFA" w:rsidRDefault="00CF78F4" w:rsidP="00CF78F4">
            <w:pPr>
              <w:spacing w:after="20"/>
              <w:ind w:left="20" w:firstLine="432"/>
              <w:jc w:val="both"/>
              <w:rPr>
                <w:sz w:val="24"/>
                <w:szCs w:val="24"/>
                <w:lang w:val="kk-KZ"/>
              </w:rPr>
            </w:pPr>
            <w:r w:rsidRPr="00D02AFA">
              <w:rPr>
                <w:sz w:val="24"/>
                <w:szCs w:val="24"/>
                <w:lang w:val="kk-KZ"/>
              </w:rPr>
              <w:t>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p w:rsidR="001964B6" w:rsidRDefault="001964B6" w:rsidP="00D77C6A">
      <w:pPr>
        <w:overflowPunct w:val="0"/>
        <w:autoSpaceDE w:val="0"/>
        <w:autoSpaceDN w:val="0"/>
        <w:adjustRightInd w:val="0"/>
        <w:ind w:left="5954"/>
        <w:jc w:val="center"/>
        <w:rPr>
          <w:rFonts w:eastAsia="Calibri"/>
          <w:color w:val="auto"/>
          <w:sz w:val="24"/>
          <w:szCs w:val="24"/>
          <w:lang w:val="kk-KZ"/>
        </w:rPr>
      </w:pPr>
    </w:p>
    <w:p w:rsidR="001964B6" w:rsidRDefault="001964B6" w:rsidP="00D77C6A">
      <w:pPr>
        <w:overflowPunct w:val="0"/>
        <w:autoSpaceDE w:val="0"/>
        <w:autoSpaceDN w:val="0"/>
        <w:adjustRightInd w:val="0"/>
        <w:ind w:left="5954"/>
        <w:jc w:val="center"/>
        <w:rPr>
          <w:rFonts w:eastAsia="Calibri"/>
          <w:color w:val="auto"/>
          <w:sz w:val="24"/>
          <w:szCs w:val="24"/>
          <w:lang w:val="kk-KZ"/>
        </w:rPr>
      </w:pPr>
    </w:p>
    <w:p w:rsidR="001964B6" w:rsidRDefault="001964B6" w:rsidP="00D77C6A">
      <w:pPr>
        <w:overflowPunct w:val="0"/>
        <w:autoSpaceDE w:val="0"/>
        <w:autoSpaceDN w:val="0"/>
        <w:adjustRightInd w:val="0"/>
        <w:ind w:left="5954"/>
        <w:jc w:val="center"/>
        <w:rPr>
          <w:rFonts w:eastAsia="Calibri"/>
          <w:color w:val="auto"/>
          <w:sz w:val="24"/>
          <w:szCs w:val="24"/>
          <w:lang w:val="kk-KZ"/>
        </w:rPr>
      </w:pPr>
    </w:p>
    <w:p w:rsidR="001964B6" w:rsidRDefault="001964B6" w:rsidP="00D77C6A">
      <w:pPr>
        <w:overflowPunct w:val="0"/>
        <w:autoSpaceDE w:val="0"/>
        <w:autoSpaceDN w:val="0"/>
        <w:adjustRightInd w:val="0"/>
        <w:ind w:left="5954"/>
        <w:jc w:val="center"/>
        <w:rPr>
          <w:rFonts w:eastAsia="Calibri"/>
          <w:color w:val="auto"/>
          <w:sz w:val="24"/>
          <w:szCs w:val="24"/>
          <w:lang w:val="kk-KZ"/>
        </w:rPr>
      </w:pPr>
    </w:p>
    <w:p w:rsidR="001964B6" w:rsidRDefault="001964B6" w:rsidP="00D77C6A">
      <w:pPr>
        <w:overflowPunct w:val="0"/>
        <w:autoSpaceDE w:val="0"/>
        <w:autoSpaceDN w:val="0"/>
        <w:adjustRightInd w:val="0"/>
        <w:ind w:left="5954"/>
        <w:jc w:val="center"/>
        <w:rPr>
          <w:rFonts w:eastAsia="Calibri"/>
          <w:color w:val="auto"/>
          <w:sz w:val="24"/>
          <w:szCs w:val="24"/>
          <w:lang w:val="kk-KZ"/>
        </w:rPr>
      </w:pPr>
    </w:p>
    <w:p w:rsidR="001964B6" w:rsidRDefault="001964B6" w:rsidP="00D77C6A">
      <w:pPr>
        <w:overflowPunct w:val="0"/>
        <w:autoSpaceDE w:val="0"/>
        <w:autoSpaceDN w:val="0"/>
        <w:adjustRightInd w:val="0"/>
        <w:ind w:left="5954"/>
        <w:jc w:val="center"/>
        <w:rPr>
          <w:rFonts w:eastAsia="Calibri"/>
          <w:color w:val="auto"/>
          <w:sz w:val="24"/>
          <w:szCs w:val="24"/>
          <w:lang w:val="kk-KZ"/>
        </w:rPr>
      </w:pPr>
    </w:p>
    <w:p w:rsidR="003B361D" w:rsidRDefault="003B361D" w:rsidP="00D77C6A">
      <w:pPr>
        <w:overflowPunct w:val="0"/>
        <w:autoSpaceDE w:val="0"/>
        <w:autoSpaceDN w:val="0"/>
        <w:adjustRightInd w:val="0"/>
        <w:ind w:left="5954"/>
        <w:jc w:val="center"/>
        <w:rPr>
          <w:rFonts w:eastAsia="Calibri"/>
          <w:color w:val="auto"/>
          <w:sz w:val="28"/>
          <w:szCs w:val="28"/>
          <w:lang w:val="kk-KZ"/>
        </w:rPr>
      </w:pPr>
    </w:p>
    <w:p w:rsidR="003B361D" w:rsidRDefault="003B361D" w:rsidP="00D77C6A">
      <w:pPr>
        <w:overflowPunct w:val="0"/>
        <w:autoSpaceDE w:val="0"/>
        <w:autoSpaceDN w:val="0"/>
        <w:adjustRightInd w:val="0"/>
        <w:ind w:left="5954"/>
        <w:jc w:val="center"/>
        <w:rPr>
          <w:rFonts w:eastAsia="Calibri"/>
          <w:color w:val="auto"/>
          <w:sz w:val="28"/>
          <w:szCs w:val="28"/>
          <w:lang w:val="kk-KZ"/>
        </w:rPr>
      </w:pPr>
    </w:p>
    <w:p w:rsidR="003B361D" w:rsidRDefault="003B361D" w:rsidP="00D77C6A">
      <w:pPr>
        <w:overflowPunct w:val="0"/>
        <w:autoSpaceDE w:val="0"/>
        <w:autoSpaceDN w:val="0"/>
        <w:adjustRightInd w:val="0"/>
        <w:ind w:left="5954"/>
        <w:jc w:val="center"/>
        <w:rPr>
          <w:rFonts w:eastAsia="Calibri"/>
          <w:color w:val="auto"/>
          <w:sz w:val="28"/>
          <w:szCs w:val="28"/>
          <w:lang w:val="kk-KZ"/>
        </w:rPr>
      </w:pPr>
    </w:p>
    <w:p w:rsidR="003B361D" w:rsidRDefault="003B361D" w:rsidP="00D77C6A">
      <w:pPr>
        <w:overflowPunct w:val="0"/>
        <w:autoSpaceDE w:val="0"/>
        <w:autoSpaceDN w:val="0"/>
        <w:adjustRightInd w:val="0"/>
        <w:ind w:left="5954"/>
        <w:jc w:val="center"/>
        <w:rPr>
          <w:rFonts w:eastAsia="Calibri"/>
          <w:color w:val="auto"/>
          <w:sz w:val="28"/>
          <w:szCs w:val="28"/>
          <w:lang w:val="kk-KZ"/>
        </w:rPr>
      </w:pPr>
    </w:p>
    <w:p w:rsidR="003B361D" w:rsidRDefault="003B361D" w:rsidP="00D77C6A">
      <w:pPr>
        <w:overflowPunct w:val="0"/>
        <w:autoSpaceDE w:val="0"/>
        <w:autoSpaceDN w:val="0"/>
        <w:adjustRightInd w:val="0"/>
        <w:ind w:left="5954"/>
        <w:jc w:val="center"/>
        <w:rPr>
          <w:rFonts w:eastAsia="Calibri"/>
          <w:color w:val="auto"/>
          <w:sz w:val="28"/>
          <w:szCs w:val="28"/>
          <w:lang w:val="kk-KZ"/>
        </w:rPr>
      </w:pPr>
    </w:p>
    <w:p w:rsidR="003B361D" w:rsidRDefault="003B361D" w:rsidP="00D77C6A">
      <w:pPr>
        <w:overflowPunct w:val="0"/>
        <w:autoSpaceDE w:val="0"/>
        <w:autoSpaceDN w:val="0"/>
        <w:adjustRightInd w:val="0"/>
        <w:ind w:left="5954"/>
        <w:jc w:val="center"/>
        <w:rPr>
          <w:rFonts w:eastAsia="Calibri"/>
          <w:color w:val="auto"/>
          <w:sz w:val="28"/>
          <w:szCs w:val="28"/>
          <w:lang w:val="kk-KZ"/>
        </w:rPr>
      </w:pPr>
    </w:p>
    <w:p w:rsidR="003B361D" w:rsidRDefault="003B361D" w:rsidP="00D77C6A">
      <w:pPr>
        <w:overflowPunct w:val="0"/>
        <w:autoSpaceDE w:val="0"/>
        <w:autoSpaceDN w:val="0"/>
        <w:adjustRightInd w:val="0"/>
        <w:ind w:left="5954"/>
        <w:jc w:val="center"/>
        <w:rPr>
          <w:rFonts w:eastAsia="Calibri"/>
          <w:color w:val="auto"/>
          <w:sz w:val="28"/>
          <w:szCs w:val="28"/>
          <w:lang w:val="kk-KZ"/>
        </w:rPr>
      </w:pPr>
    </w:p>
    <w:sectPr w:rsidR="003B361D" w:rsidSect="002A5A0A">
      <w:pgSz w:w="11906" w:h="16838"/>
      <w:pgMar w:top="1418" w:right="851" w:bottom="1418" w:left="1418" w:header="709" w:footer="709" w:gutter="0"/>
      <w:pgNumType w:start="19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395" w:rsidRDefault="00212395" w:rsidP="004E07B0">
      <w:r>
        <w:separator/>
      </w:r>
    </w:p>
  </w:endnote>
  <w:endnote w:type="continuationSeparator" w:id="0">
    <w:p w:rsidR="00212395" w:rsidRDefault="00212395" w:rsidP="004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395" w:rsidRDefault="00212395" w:rsidP="004E07B0">
      <w:r>
        <w:separator/>
      </w:r>
    </w:p>
  </w:footnote>
  <w:footnote w:type="continuationSeparator" w:id="0">
    <w:p w:rsidR="00212395" w:rsidRDefault="00212395" w:rsidP="004E07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422"/>
    <w:multiLevelType w:val="hybridMultilevel"/>
    <w:tmpl w:val="4EAA3C00"/>
    <w:lvl w:ilvl="0" w:tplc="C098403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264476"/>
    <w:multiLevelType w:val="hybridMultilevel"/>
    <w:tmpl w:val="57EA07CA"/>
    <w:lvl w:ilvl="0" w:tplc="E340A6BC">
      <w:start w:val="19"/>
      <w:numFmt w:val="decimal"/>
      <w:lvlText w:val="%1."/>
      <w:lvlJc w:val="left"/>
      <w:pPr>
        <w:ind w:left="2520" w:hanging="360"/>
      </w:pPr>
      <w:rPr>
        <w:rFonts w:cs="Times New Roman" w:hint="default"/>
      </w:rPr>
    </w:lvl>
    <w:lvl w:ilvl="1" w:tplc="09FC8D2A">
      <w:start w:val="1"/>
      <w:numFmt w:val="decimal"/>
      <w:lvlText w:val="%2)"/>
      <w:lvlJc w:val="left"/>
      <w:pPr>
        <w:ind w:left="2070" w:hanging="99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7EA11DE"/>
    <w:multiLevelType w:val="hybridMultilevel"/>
    <w:tmpl w:val="7C320A4C"/>
    <w:lvl w:ilvl="0" w:tplc="75FE1E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9B44E79"/>
    <w:multiLevelType w:val="hybridMultilevel"/>
    <w:tmpl w:val="BE8EE9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D516087"/>
    <w:multiLevelType w:val="hybridMultilevel"/>
    <w:tmpl w:val="1A22EBD0"/>
    <w:lvl w:ilvl="0" w:tplc="7B246F2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581C00"/>
    <w:multiLevelType w:val="hybridMultilevel"/>
    <w:tmpl w:val="BDFC1AC4"/>
    <w:lvl w:ilvl="0" w:tplc="E870B8C8">
      <w:start w:val="2"/>
      <w:numFmt w:val="decimal"/>
      <w:lvlText w:val="%1."/>
      <w:lvlJc w:val="left"/>
      <w:pPr>
        <w:tabs>
          <w:tab w:val="num" w:pos="5400"/>
        </w:tabs>
        <w:ind w:left="54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B5E7770"/>
    <w:multiLevelType w:val="hybridMultilevel"/>
    <w:tmpl w:val="1E5CFD6C"/>
    <w:lvl w:ilvl="0" w:tplc="BCB884B6">
      <w:start w:val="1"/>
      <w:numFmt w:val="decimal"/>
      <w:lvlText w:val="%1)"/>
      <w:lvlJc w:val="left"/>
      <w:pPr>
        <w:tabs>
          <w:tab w:val="num" w:pos="2520"/>
        </w:tabs>
        <w:ind w:left="2520" w:hanging="360"/>
      </w:pPr>
      <w:rPr>
        <w:rFonts w:cs="Times New Roman" w:hint="default"/>
      </w:rPr>
    </w:lvl>
    <w:lvl w:ilvl="1" w:tplc="E076BD2E">
      <w:start w:val="7"/>
      <w:numFmt w:val="decimal"/>
      <w:lvlText w:val="%2."/>
      <w:lvlJc w:val="left"/>
      <w:pPr>
        <w:tabs>
          <w:tab w:val="num" w:pos="1980"/>
        </w:tabs>
        <w:ind w:left="198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7" w15:restartNumberingAfterBreak="0">
    <w:nsid w:val="32B515E6"/>
    <w:multiLevelType w:val="hybridMultilevel"/>
    <w:tmpl w:val="3402B278"/>
    <w:lvl w:ilvl="0" w:tplc="61743DBA">
      <w:start w:val="15"/>
      <w:numFmt w:val="decimal"/>
      <w:lvlText w:val="%1."/>
      <w:lvlJc w:val="left"/>
      <w:pPr>
        <w:tabs>
          <w:tab w:val="num" w:pos="3621"/>
        </w:tabs>
        <w:ind w:left="3621" w:hanging="360"/>
      </w:pPr>
      <w:rPr>
        <w:rFonts w:cs="Times New Roman" w:hint="default"/>
      </w:rPr>
    </w:lvl>
    <w:lvl w:ilvl="1" w:tplc="16168DDE">
      <w:start w:val="1"/>
      <w:numFmt w:val="decimal"/>
      <w:lvlText w:val="%2)"/>
      <w:lvlJc w:val="left"/>
      <w:pPr>
        <w:tabs>
          <w:tab w:val="num" w:pos="2160"/>
        </w:tabs>
        <w:ind w:left="2160" w:hanging="360"/>
      </w:pPr>
      <w:rPr>
        <w:rFonts w:cs="Times New Roman" w:hint="default"/>
      </w:rPr>
    </w:lvl>
    <w:lvl w:ilvl="2" w:tplc="F984087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901251A"/>
    <w:multiLevelType w:val="hybridMultilevel"/>
    <w:tmpl w:val="11AEC074"/>
    <w:lvl w:ilvl="0" w:tplc="BCB884B6">
      <w:start w:val="1"/>
      <w:numFmt w:val="decimal"/>
      <w:lvlText w:val="%1)"/>
      <w:lvlJc w:val="left"/>
      <w:pPr>
        <w:tabs>
          <w:tab w:val="num" w:pos="2520"/>
        </w:tabs>
        <w:ind w:left="252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15:restartNumberingAfterBreak="0">
    <w:nsid w:val="415F2D72"/>
    <w:multiLevelType w:val="hybridMultilevel"/>
    <w:tmpl w:val="49301774"/>
    <w:lvl w:ilvl="0" w:tplc="8728AE96">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3747DEF"/>
    <w:multiLevelType w:val="hybridMultilevel"/>
    <w:tmpl w:val="90B01F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867492F"/>
    <w:multiLevelType w:val="hybridMultilevel"/>
    <w:tmpl w:val="92D21BB6"/>
    <w:lvl w:ilvl="0" w:tplc="F8440036">
      <w:start w:val="1"/>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FF9A81DE">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CEC435C"/>
    <w:multiLevelType w:val="hybridMultilevel"/>
    <w:tmpl w:val="80DE474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00C2C53"/>
    <w:multiLevelType w:val="hybridMultilevel"/>
    <w:tmpl w:val="6272036C"/>
    <w:lvl w:ilvl="0" w:tplc="8278D56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5CF1E34"/>
    <w:multiLevelType w:val="hybridMultilevel"/>
    <w:tmpl w:val="BE8EE9F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8964DD8"/>
    <w:multiLevelType w:val="hybridMultilevel"/>
    <w:tmpl w:val="8152C76A"/>
    <w:lvl w:ilvl="0" w:tplc="BBCCFC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60420882"/>
    <w:multiLevelType w:val="hybridMultilevel"/>
    <w:tmpl w:val="461C055E"/>
    <w:lvl w:ilvl="0" w:tplc="0580379A">
      <w:start w:val="12"/>
      <w:numFmt w:val="decimal"/>
      <w:lvlText w:val="%1."/>
      <w:lvlJc w:val="left"/>
      <w:pPr>
        <w:tabs>
          <w:tab w:val="num" w:pos="2520"/>
        </w:tabs>
        <w:ind w:left="25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69C33528"/>
    <w:multiLevelType w:val="hybridMultilevel"/>
    <w:tmpl w:val="205006B2"/>
    <w:lvl w:ilvl="0" w:tplc="6BDA27CA">
      <w:start w:val="1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42323F2"/>
    <w:multiLevelType w:val="hybridMultilevel"/>
    <w:tmpl w:val="53A42260"/>
    <w:lvl w:ilvl="0" w:tplc="E634E0A4">
      <w:start w:val="23"/>
      <w:numFmt w:val="decimal"/>
      <w:lvlText w:val="%1."/>
      <w:lvlJc w:val="left"/>
      <w:pPr>
        <w:tabs>
          <w:tab w:val="num" w:pos="1260"/>
        </w:tabs>
        <w:ind w:left="1260" w:hanging="360"/>
      </w:pPr>
      <w:rPr>
        <w:rFonts w:cs="Times New Roman" w:hint="default"/>
      </w:rPr>
    </w:lvl>
    <w:lvl w:ilvl="1" w:tplc="04190003">
      <w:start w:val="1"/>
      <w:numFmt w:val="bullet"/>
      <w:lvlText w:val=""/>
      <w:lvlJc w:val="left"/>
      <w:pPr>
        <w:tabs>
          <w:tab w:val="num" w:pos="1980"/>
        </w:tabs>
        <w:ind w:left="1980" w:hanging="360"/>
      </w:pPr>
      <w:rPr>
        <w:rFonts w:ascii="Symbol" w:hAnsi="Symbol" w:hint="default"/>
      </w:rPr>
    </w:lvl>
    <w:lvl w:ilvl="2" w:tplc="04190005">
      <w:start w:val="1"/>
      <w:numFmt w:val="decimal"/>
      <w:lvlText w:val="%3)"/>
      <w:lvlJc w:val="left"/>
      <w:pPr>
        <w:tabs>
          <w:tab w:val="num" w:pos="2880"/>
        </w:tabs>
        <w:ind w:left="2880" w:hanging="360"/>
      </w:pPr>
      <w:rPr>
        <w:rFonts w:cs="Times New Roman" w:hint="default"/>
        <w:b w:val="0"/>
        <w:color w:val="auto"/>
      </w:rPr>
    </w:lvl>
    <w:lvl w:ilvl="3" w:tplc="EC8AFCEE">
      <w:start w:val="1"/>
      <w:numFmt w:val="russianLower"/>
      <w:lvlText w:val="%4)"/>
      <w:lvlJc w:val="left"/>
      <w:pPr>
        <w:tabs>
          <w:tab w:val="num" w:pos="3420"/>
        </w:tabs>
        <w:ind w:left="3420" w:hanging="360"/>
      </w:pPr>
      <w:rPr>
        <w:rFonts w:cs="Times New Roman" w:hint="default"/>
      </w:rPr>
    </w:lvl>
    <w:lvl w:ilvl="4" w:tplc="04190003" w:tentative="1">
      <w:start w:val="1"/>
      <w:numFmt w:val="lowerLetter"/>
      <w:lvlText w:val="%5."/>
      <w:lvlJc w:val="left"/>
      <w:pPr>
        <w:tabs>
          <w:tab w:val="num" w:pos="4140"/>
        </w:tabs>
        <w:ind w:left="4140" w:hanging="360"/>
      </w:pPr>
      <w:rPr>
        <w:rFonts w:cs="Times New Roman"/>
      </w:rPr>
    </w:lvl>
    <w:lvl w:ilvl="5" w:tplc="04190005" w:tentative="1">
      <w:start w:val="1"/>
      <w:numFmt w:val="lowerRoman"/>
      <w:lvlText w:val="%6."/>
      <w:lvlJc w:val="right"/>
      <w:pPr>
        <w:tabs>
          <w:tab w:val="num" w:pos="4860"/>
        </w:tabs>
        <w:ind w:left="4860" w:hanging="180"/>
      </w:pPr>
      <w:rPr>
        <w:rFonts w:cs="Times New Roman"/>
      </w:rPr>
    </w:lvl>
    <w:lvl w:ilvl="6" w:tplc="04190001" w:tentative="1">
      <w:start w:val="1"/>
      <w:numFmt w:val="decimal"/>
      <w:lvlText w:val="%7."/>
      <w:lvlJc w:val="left"/>
      <w:pPr>
        <w:tabs>
          <w:tab w:val="num" w:pos="5580"/>
        </w:tabs>
        <w:ind w:left="5580" w:hanging="360"/>
      </w:pPr>
      <w:rPr>
        <w:rFonts w:cs="Times New Roman"/>
      </w:rPr>
    </w:lvl>
    <w:lvl w:ilvl="7" w:tplc="04190003" w:tentative="1">
      <w:start w:val="1"/>
      <w:numFmt w:val="lowerLetter"/>
      <w:lvlText w:val="%8."/>
      <w:lvlJc w:val="left"/>
      <w:pPr>
        <w:tabs>
          <w:tab w:val="num" w:pos="6300"/>
        </w:tabs>
        <w:ind w:left="6300" w:hanging="360"/>
      </w:pPr>
      <w:rPr>
        <w:rFonts w:cs="Times New Roman"/>
      </w:rPr>
    </w:lvl>
    <w:lvl w:ilvl="8" w:tplc="04190005" w:tentative="1">
      <w:start w:val="1"/>
      <w:numFmt w:val="lowerRoman"/>
      <w:lvlText w:val="%9."/>
      <w:lvlJc w:val="right"/>
      <w:pPr>
        <w:tabs>
          <w:tab w:val="num" w:pos="7020"/>
        </w:tabs>
        <w:ind w:left="7020" w:hanging="180"/>
      </w:pPr>
      <w:rPr>
        <w:rFonts w:cs="Times New Roman"/>
      </w:rPr>
    </w:lvl>
  </w:abstractNum>
  <w:abstractNum w:abstractNumId="19" w15:restartNumberingAfterBreak="0">
    <w:nsid w:val="74FE10E5"/>
    <w:multiLevelType w:val="hybridMultilevel"/>
    <w:tmpl w:val="A902582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7D312642"/>
    <w:multiLevelType w:val="hybridMultilevel"/>
    <w:tmpl w:val="3312835E"/>
    <w:lvl w:ilvl="0" w:tplc="8BB62ACC">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DD47ADF"/>
    <w:multiLevelType w:val="hybridMultilevel"/>
    <w:tmpl w:val="1D9A132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15:restartNumberingAfterBreak="0">
    <w:nsid w:val="7DF44DD9"/>
    <w:multiLevelType w:val="hybridMultilevel"/>
    <w:tmpl w:val="2CFAE084"/>
    <w:lvl w:ilvl="0" w:tplc="0DB2D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F4264F6"/>
    <w:multiLevelType w:val="hybridMultilevel"/>
    <w:tmpl w:val="0B0E99E8"/>
    <w:lvl w:ilvl="0" w:tplc="F6967D6A">
      <w:start w:val="1"/>
      <w:numFmt w:val="decimal"/>
      <w:lvlText w:val="%1."/>
      <w:lvlJc w:val="left"/>
      <w:pPr>
        <w:ind w:left="1018" w:hanging="45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8"/>
  </w:num>
  <w:num w:numId="4">
    <w:abstractNumId w:val="1"/>
  </w:num>
  <w:num w:numId="5">
    <w:abstractNumId w:val="21"/>
  </w:num>
  <w:num w:numId="6">
    <w:abstractNumId w:val="16"/>
  </w:num>
  <w:num w:numId="7">
    <w:abstractNumId w:val="2"/>
  </w:num>
  <w:num w:numId="8">
    <w:abstractNumId w:val="23"/>
  </w:num>
  <w:num w:numId="9">
    <w:abstractNumId w:val="9"/>
  </w:num>
  <w:num w:numId="10">
    <w:abstractNumId w:val="12"/>
  </w:num>
  <w:num w:numId="11">
    <w:abstractNumId w:val="13"/>
  </w:num>
  <w:num w:numId="12">
    <w:abstractNumId w:val="10"/>
  </w:num>
  <w:num w:numId="13">
    <w:abstractNumId w:val="11"/>
  </w:num>
  <w:num w:numId="14">
    <w:abstractNumId w:val="19"/>
  </w:num>
  <w:num w:numId="15">
    <w:abstractNumId w:val="18"/>
  </w:num>
  <w:num w:numId="16">
    <w:abstractNumId w:val="7"/>
  </w:num>
  <w:num w:numId="17">
    <w:abstractNumId w:val="17"/>
  </w:num>
  <w:num w:numId="18">
    <w:abstractNumId w:val="15"/>
  </w:num>
  <w:num w:numId="19">
    <w:abstractNumId w:val="4"/>
  </w:num>
  <w:num w:numId="20">
    <w:abstractNumId w:val="0"/>
  </w:num>
  <w:num w:numId="21">
    <w:abstractNumId w:val="22"/>
  </w:num>
  <w:num w:numId="22">
    <w:abstractNumId w:val="14"/>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35"/>
    <w:rsid w:val="00001B5E"/>
    <w:rsid w:val="00003FC5"/>
    <w:rsid w:val="00015AA1"/>
    <w:rsid w:val="000168B9"/>
    <w:rsid w:val="00023C17"/>
    <w:rsid w:val="0003557F"/>
    <w:rsid w:val="00041F17"/>
    <w:rsid w:val="00041F26"/>
    <w:rsid w:val="00042BCF"/>
    <w:rsid w:val="000447F7"/>
    <w:rsid w:val="0005242E"/>
    <w:rsid w:val="000569BD"/>
    <w:rsid w:val="0006202A"/>
    <w:rsid w:val="00076D99"/>
    <w:rsid w:val="00082595"/>
    <w:rsid w:val="000856FC"/>
    <w:rsid w:val="0008586A"/>
    <w:rsid w:val="00090F14"/>
    <w:rsid w:val="000A6E00"/>
    <w:rsid w:val="000A7D8C"/>
    <w:rsid w:val="000B1069"/>
    <w:rsid w:val="000B117C"/>
    <w:rsid w:val="000B1F8C"/>
    <w:rsid w:val="000B2709"/>
    <w:rsid w:val="000D3341"/>
    <w:rsid w:val="000D7DB5"/>
    <w:rsid w:val="000E2BA0"/>
    <w:rsid w:val="000E4198"/>
    <w:rsid w:val="000E5164"/>
    <w:rsid w:val="000F2554"/>
    <w:rsid w:val="000F2BA3"/>
    <w:rsid w:val="00100084"/>
    <w:rsid w:val="001030BC"/>
    <w:rsid w:val="0010380B"/>
    <w:rsid w:val="001066FF"/>
    <w:rsid w:val="001177CC"/>
    <w:rsid w:val="001270AC"/>
    <w:rsid w:val="00131E6A"/>
    <w:rsid w:val="00132946"/>
    <w:rsid w:val="00132A52"/>
    <w:rsid w:val="0013419A"/>
    <w:rsid w:val="001349BE"/>
    <w:rsid w:val="0013502E"/>
    <w:rsid w:val="00141592"/>
    <w:rsid w:val="00143A29"/>
    <w:rsid w:val="00145D57"/>
    <w:rsid w:val="0014611F"/>
    <w:rsid w:val="0017060B"/>
    <w:rsid w:val="001711F5"/>
    <w:rsid w:val="00172D10"/>
    <w:rsid w:val="00172F4B"/>
    <w:rsid w:val="00180BBA"/>
    <w:rsid w:val="00182685"/>
    <w:rsid w:val="00185C88"/>
    <w:rsid w:val="0018743A"/>
    <w:rsid w:val="001936D6"/>
    <w:rsid w:val="00193CDD"/>
    <w:rsid w:val="001941F1"/>
    <w:rsid w:val="0019611F"/>
    <w:rsid w:val="001961DE"/>
    <w:rsid w:val="001964B6"/>
    <w:rsid w:val="001A24E4"/>
    <w:rsid w:val="001A3C28"/>
    <w:rsid w:val="001A47F3"/>
    <w:rsid w:val="001B11F6"/>
    <w:rsid w:val="001B1C13"/>
    <w:rsid w:val="001C00D8"/>
    <w:rsid w:val="001C3614"/>
    <w:rsid w:val="001D5B50"/>
    <w:rsid w:val="001E51F2"/>
    <w:rsid w:val="001E6A99"/>
    <w:rsid w:val="001E700E"/>
    <w:rsid w:val="001F7BC0"/>
    <w:rsid w:val="001F7D8F"/>
    <w:rsid w:val="00203D56"/>
    <w:rsid w:val="00205B80"/>
    <w:rsid w:val="00206411"/>
    <w:rsid w:val="00206CC9"/>
    <w:rsid w:val="00210450"/>
    <w:rsid w:val="00212395"/>
    <w:rsid w:val="002130CC"/>
    <w:rsid w:val="00213418"/>
    <w:rsid w:val="002137CA"/>
    <w:rsid w:val="00214BBA"/>
    <w:rsid w:val="00217802"/>
    <w:rsid w:val="00222D4F"/>
    <w:rsid w:val="00224395"/>
    <w:rsid w:val="00231A1C"/>
    <w:rsid w:val="0023758F"/>
    <w:rsid w:val="00241234"/>
    <w:rsid w:val="00244268"/>
    <w:rsid w:val="0024431F"/>
    <w:rsid w:val="00244860"/>
    <w:rsid w:val="00254E79"/>
    <w:rsid w:val="0025782D"/>
    <w:rsid w:val="00260104"/>
    <w:rsid w:val="00261981"/>
    <w:rsid w:val="00262A3A"/>
    <w:rsid w:val="00265F3E"/>
    <w:rsid w:val="00267A35"/>
    <w:rsid w:val="00277156"/>
    <w:rsid w:val="002843B5"/>
    <w:rsid w:val="002862DD"/>
    <w:rsid w:val="0029053B"/>
    <w:rsid w:val="00292040"/>
    <w:rsid w:val="00294A07"/>
    <w:rsid w:val="002A4D55"/>
    <w:rsid w:val="002A5450"/>
    <w:rsid w:val="002A5A0A"/>
    <w:rsid w:val="002B3DC9"/>
    <w:rsid w:val="002B44B5"/>
    <w:rsid w:val="002B4847"/>
    <w:rsid w:val="002D04D7"/>
    <w:rsid w:val="002D0808"/>
    <w:rsid w:val="002D1AF1"/>
    <w:rsid w:val="002D5B08"/>
    <w:rsid w:val="002E0BA2"/>
    <w:rsid w:val="002E325D"/>
    <w:rsid w:val="002E4A4E"/>
    <w:rsid w:val="002E6A30"/>
    <w:rsid w:val="002E7B7B"/>
    <w:rsid w:val="002F1A19"/>
    <w:rsid w:val="002F5DAF"/>
    <w:rsid w:val="002F6929"/>
    <w:rsid w:val="003003D6"/>
    <w:rsid w:val="003014D1"/>
    <w:rsid w:val="00302940"/>
    <w:rsid w:val="00305F2F"/>
    <w:rsid w:val="00307698"/>
    <w:rsid w:val="00311B41"/>
    <w:rsid w:val="00311B5C"/>
    <w:rsid w:val="0032147E"/>
    <w:rsid w:val="003238D9"/>
    <w:rsid w:val="003320C7"/>
    <w:rsid w:val="003404C2"/>
    <w:rsid w:val="00341843"/>
    <w:rsid w:val="003478B6"/>
    <w:rsid w:val="00350DEA"/>
    <w:rsid w:val="00362A33"/>
    <w:rsid w:val="00364279"/>
    <w:rsid w:val="0036718F"/>
    <w:rsid w:val="003678CA"/>
    <w:rsid w:val="00374D98"/>
    <w:rsid w:val="00375F69"/>
    <w:rsid w:val="00376C90"/>
    <w:rsid w:val="00377D24"/>
    <w:rsid w:val="003814F2"/>
    <w:rsid w:val="00382D4F"/>
    <w:rsid w:val="00383508"/>
    <w:rsid w:val="00393A7C"/>
    <w:rsid w:val="0039515E"/>
    <w:rsid w:val="003A106F"/>
    <w:rsid w:val="003A2133"/>
    <w:rsid w:val="003A2893"/>
    <w:rsid w:val="003A3853"/>
    <w:rsid w:val="003A3962"/>
    <w:rsid w:val="003B1919"/>
    <w:rsid w:val="003B361D"/>
    <w:rsid w:val="003C2746"/>
    <w:rsid w:val="003C477D"/>
    <w:rsid w:val="003C770B"/>
    <w:rsid w:val="003D280F"/>
    <w:rsid w:val="003D2830"/>
    <w:rsid w:val="003D470A"/>
    <w:rsid w:val="003D5D8E"/>
    <w:rsid w:val="003D6623"/>
    <w:rsid w:val="003E23E8"/>
    <w:rsid w:val="003E4DC3"/>
    <w:rsid w:val="003F0143"/>
    <w:rsid w:val="003F2169"/>
    <w:rsid w:val="003F421A"/>
    <w:rsid w:val="004009F8"/>
    <w:rsid w:val="004013CE"/>
    <w:rsid w:val="0040155E"/>
    <w:rsid w:val="004015FD"/>
    <w:rsid w:val="00402A0F"/>
    <w:rsid w:val="00410321"/>
    <w:rsid w:val="0041571F"/>
    <w:rsid w:val="00415AF4"/>
    <w:rsid w:val="004231C9"/>
    <w:rsid w:val="004246C9"/>
    <w:rsid w:val="0042632E"/>
    <w:rsid w:val="0043286E"/>
    <w:rsid w:val="00433560"/>
    <w:rsid w:val="00434133"/>
    <w:rsid w:val="0043499B"/>
    <w:rsid w:val="00435EA4"/>
    <w:rsid w:val="00437F8D"/>
    <w:rsid w:val="0044222B"/>
    <w:rsid w:val="004446D6"/>
    <w:rsid w:val="00444A18"/>
    <w:rsid w:val="00446DEA"/>
    <w:rsid w:val="00447747"/>
    <w:rsid w:val="00456E7D"/>
    <w:rsid w:val="0046105E"/>
    <w:rsid w:val="00462F0B"/>
    <w:rsid w:val="0046392A"/>
    <w:rsid w:val="00471135"/>
    <w:rsid w:val="00473E6F"/>
    <w:rsid w:val="004740EA"/>
    <w:rsid w:val="0047599C"/>
    <w:rsid w:val="00476F29"/>
    <w:rsid w:val="0048205A"/>
    <w:rsid w:val="0048776C"/>
    <w:rsid w:val="004A0C35"/>
    <w:rsid w:val="004A75B9"/>
    <w:rsid w:val="004A7CDD"/>
    <w:rsid w:val="004A7E82"/>
    <w:rsid w:val="004B1F45"/>
    <w:rsid w:val="004B2DAA"/>
    <w:rsid w:val="004B7AB5"/>
    <w:rsid w:val="004C0BCA"/>
    <w:rsid w:val="004C19A7"/>
    <w:rsid w:val="004C3F13"/>
    <w:rsid w:val="004C3F60"/>
    <w:rsid w:val="004C5609"/>
    <w:rsid w:val="004C6A0D"/>
    <w:rsid w:val="004D1FE7"/>
    <w:rsid w:val="004D3203"/>
    <w:rsid w:val="004D5C35"/>
    <w:rsid w:val="004D7034"/>
    <w:rsid w:val="004E0190"/>
    <w:rsid w:val="004E07B0"/>
    <w:rsid w:val="004E267F"/>
    <w:rsid w:val="004E649C"/>
    <w:rsid w:val="004F1E68"/>
    <w:rsid w:val="004F2022"/>
    <w:rsid w:val="004F45AA"/>
    <w:rsid w:val="004F615F"/>
    <w:rsid w:val="0050246C"/>
    <w:rsid w:val="00504B30"/>
    <w:rsid w:val="00511447"/>
    <w:rsid w:val="00513262"/>
    <w:rsid w:val="005155A6"/>
    <w:rsid w:val="00516711"/>
    <w:rsid w:val="005213B5"/>
    <w:rsid w:val="00526D89"/>
    <w:rsid w:val="00526DD6"/>
    <w:rsid w:val="00531F73"/>
    <w:rsid w:val="005325C2"/>
    <w:rsid w:val="00537312"/>
    <w:rsid w:val="0054580E"/>
    <w:rsid w:val="00552CD2"/>
    <w:rsid w:val="00553B98"/>
    <w:rsid w:val="0055544B"/>
    <w:rsid w:val="00555C4F"/>
    <w:rsid w:val="005562C6"/>
    <w:rsid w:val="005564D7"/>
    <w:rsid w:val="00556C44"/>
    <w:rsid w:val="00556D69"/>
    <w:rsid w:val="00557193"/>
    <w:rsid w:val="00557AD3"/>
    <w:rsid w:val="00564A93"/>
    <w:rsid w:val="005655D6"/>
    <w:rsid w:val="00571AAE"/>
    <w:rsid w:val="00575AE7"/>
    <w:rsid w:val="005911F4"/>
    <w:rsid w:val="005926FE"/>
    <w:rsid w:val="005944B2"/>
    <w:rsid w:val="005A0774"/>
    <w:rsid w:val="005A2B50"/>
    <w:rsid w:val="005B3EF3"/>
    <w:rsid w:val="005C02B5"/>
    <w:rsid w:val="005C41EC"/>
    <w:rsid w:val="005C59A8"/>
    <w:rsid w:val="005D28FA"/>
    <w:rsid w:val="005D2CAF"/>
    <w:rsid w:val="005D654E"/>
    <w:rsid w:val="005E070C"/>
    <w:rsid w:val="005E5868"/>
    <w:rsid w:val="005E5C28"/>
    <w:rsid w:val="005F2E52"/>
    <w:rsid w:val="0060013C"/>
    <w:rsid w:val="00600AE7"/>
    <w:rsid w:val="0060361C"/>
    <w:rsid w:val="0061329F"/>
    <w:rsid w:val="00616827"/>
    <w:rsid w:val="00617668"/>
    <w:rsid w:val="00624B49"/>
    <w:rsid w:val="00630A5E"/>
    <w:rsid w:val="006318E9"/>
    <w:rsid w:val="00633B73"/>
    <w:rsid w:val="00633C64"/>
    <w:rsid w:val="00636333"/>
    <w:rsid w:val="00640913"/>
    <w:rsid w:val="006420E9"/>
    <w:rsid w:val="00646D00"/>
    <w:rsid w:val="006470C0"/>
    <w:rsid w:val="006479E9"/>
    <w:rsid w:val="0065165D"/>
    <w:rsid w:val="00654BBD"/>
    <w:rsid w:val="006553CA"/>
    <w:rsid w:val="00661475"/>
    <w:rsid w:val="0066168B"/>
    <w:rsid w:val="00663F8E"/>
    <w:rsid w:val="00672D3F"/>
    <w:rsid w:val="006734CC"/>
    <w:rsid w:val="0067791C"/>
    <w:rsid w:val="006815FD"/>
    <w:rsid w:val="00682059"/>
    <w:rsid w:val="00684172"/>
    <w:rsid w:val="00687ACC"/>
    <w:rsid w:val="00692B24"/>
    <w:rsid w:val="0069779B"/>
    <w:rsid w:val="006A6C34"/>
    <w:rsid w:val="006A7A3C"/>
    <w:rsid w:val="006A7D5D"/>
    <w:rsid w:val="006B0B08"/>
    <w:rsid w:val="006B2A34"/>
    <w:rsid w:val="006B4288"/>
    <w:rsid w:val="006B4F01"/>
    <w:rsid w:val="006C1807"/>
    <w:rsid w:val="006C5ABB"/>
    <w:rsid w:val="006C78A3"/>
    <w:rsid w:val="006D0B7A"/>
    <w:rsid w:val="006D190B"/>
    <w:rsid w:val="006D4475"/>
    <w:rsid w:val="006E1244"/>
    <w:rsid w:val="006E23EE"/>
    <w:rsid w:val="006F0764"/>
    <w:rsid w:val="0070056B"/>
    <w:rsid w:val="00700BCB"/>
    <w:rsid w:val="0071411B"/>
    <w:rsid w:val="00716C0D"/>
    <w:rsid w:val="007231F5"/>
    <w:rsid w:val="00725067"/>
    <w:rsid w:val="007445DB"/>
    <w:rsid w:val="00744D44"/>
    <w:rsid w:val="00751C30"/>
    <w:rsid w:val="00754036"/>
    <w:rsid w:val="00761787"/>
    <w:rsid w:val="00761B36"/>
    <w:rsid w:val="00765D3A"/>
    <w:rsid w:val="00765DA9"/>
    <w:rsid w:val="0076655C"/>
    <w:rsid w:val="00766CDB"/>
    <w:rsid w:val="0077166A"/>
    <w:rsid w:val="00774C95"/>
    <w:rsid w:val="007778C1"/>
    <w:rsid w:val="007831A8"/>
    <w:rsid w:val="007832CF"/>
    <w:rsid w:val="00783A04"/>
    <w:rsid w:val="00785570"/>
    <w:rsid w:val="0079386E"/>
    <w:rsid w:val="007A25DE"/>
    <w:rsid w:val="007A43A0"/>
    <w:rsid w:val="007A5D09"/>
    <w:rsid w:val="007B1B54"/>
    <w:rsid w:val="007B2385"/>
    <w:rsid w:val="007C3A02"/>
    <w:rsid w:val="007D4D08"/>
    <w:rsid w:val="007D6CD2"/>
    <w:rsid w:val="007E406D"/>
    <w:rsid w:val="007E7609"/>
    <w:rsid w:val="007F1050"/>
    <w:rsid w:val="007F5DBD"/>
    <w:rsid w:val="008002E4"/>
    <w:rsid w:val="00802D50"/>
    <w:rsid w:val="00804BC3"/>
    <w:rsid w:val="00807A1F"/>
    <w:rsid w:val="00822199"/>
    <w:rsid w:val="008221C6"/>
    <w:rsid w:val="00824D24"/>
    <w:rsid w:val="00831286"/>
    <w:rsid w:val="008320DE"/>
    <w:rsid w:val="0083723F"/>
    <w:rsid w:val="008400D2"/>
    <w:rsid w:val="00842C08"/>
    <w:rsid w:val="00844746"/>
    <w:rsid w:val="0084501D"/>
    <w:rsid w:val="00845612"/>
    <w:rsid w:val="00857048"/>
    <w:rsid w:val="008603D4"/>
    <w:rsid w:val="00860DFD"/>
    <w:rsid w:val="008614B7"/>
    <w:rsid w:val="00875E1D"/>
    <w:rsid w:val="0087668E"/>
    <w:rsid w:val="00877445"/>
    <w:rsid w:val="0088161F"/>
    <w:rsid w:val="00884503"/>
    <w:rsid w:val="00890098"/>
    <w:rsid w:val="0089090C"/>
    <w:rsid w:val="00892827"/>
    <w:rsid w:val="0089595E"/>
    <w:rsid w:val="008A5EB0"/>
    <w:rsid w:val="008A6F07"/>
    <w:rsid w:val="008C0E7C"/>
    <w:rsid w:val="008C31B1"/>
    <w:rsid w:val="008C3598"/>
    <w:rsid w:val="008C3CA4"/>
    <w:rsid w:val="008D04FC"/>
    <w:rsid w:val="008D0AA9"/>
    <w:rsid w:val="008D46AB"/>
    <w:rsid w:val="008D4BE6"/>
    <w:rsid w:val="008E0791"/>
    <w:rsid w:val="008E2CCC"/>
    <w:rsid w:val="008E439D"/>
    <w:rsid w:val="008E4892"/>
    <w:rsid w:val="008E720E"/>
    <w:rsid w:val="008F19BE"/>
    <w:rsid w:val="008F46D0"/>
    <w:rsid w:val="0090080D"/>
    <w:rsid w:val="00901027"/>
    <w:rsid w:val="0090268A"/>
    <w:rsid w:val="0090673D"/>
    <w:rsid w:val="00913166"/>
    <w:rsid w:val="009144A1"/>
    <w:rsid w:val="00915C3C"/>
    <w:rsid w:val="00915F9E"/>
    <w:rsid w:val="00922A87"/>
    <w:rsid w:val="00924061"/>
    <w:rsid w:val="0092742F"/>
    <w:rsid w:val="00927A58"/>
    <w:rsid w:val="00930435"/>
    <w:rsid w:val="00934699"/>
    <w:rsid w:val="009350B0"/>
    <w:rsid w:val="009352C4"/>
    <w:rsid w:val="00936762"/>
    <w:rsid w:val="0094094B"/>
    <w:rsid w:val="00940CF4"/>
    <w:rsid w:val="00941A89"/>
    <w:rsid w:val="00941CFB"/>
    <w:rsid w:val="009428EE"/>
    <w:rsid w:val="00947849"/>
    <w:rsid w:val="00950E05"/>
    <w:rsid w:val="0095285B"/>
    <w:rsid w:val="00952D13"/>
    <w:rsid w:val="009551FB"/>
    <w:rsid w:val="0095582E"/>
    <w:rsid w:val="00956C8B"/>
    <w:rsid w:val="009602F7"/>
    <w:rsid w:val="00965F61"/>
    <w:rsid w:val="00973280"/>
    <w:rsid w:val="00976705"/>
    <w:rsid w:val="00981846"/>
    <w:rsid w:val="00983D75"/>
    <w:rsid w:val="00984CF6"/>
    <w:rsid w:val="00986543"/>
    <w:rsid w:val="00990E61"/>
    <w:rsid w:val="009924AD"/>
    <w:rsid w:val="009927D4"/>
    <w:rsid w:val="00992A6D"/>
    <w:rsid w:val="00992C89"/>
    <w:rsid w:val="00994419"/>
    <w:rsid w:val="00996969"/>
    <w:rsid w:val="00997676"/>
    <w:rsid w:val="009A15C2"/>
    <w:rsid w:val="009B0957"/>
    <w:rsid w:val="009B19E9"/>
    <w:rsid w:val="009B1FF4"/>
    <w:rsid w:val="009B30C9"/>
    <w:rsid w:val="009B3B2B"/>
    <w:rsid w:val="009B5531"/>
    <w:rsid w:val="009B72A3"/>
    <w:rsid w:val="009C05AB"/>
    <w:rsid w:val="009D60FE"/>
    <w:rsid w:val="009D790D"/>
    <w:rsid w:val="009F30D9"/>
    <w:rsid w:val="009F456F"/>
    <w:rsid w:val="009F5D26"/>
    <w:rsid w:val="00A00310"/>
    <w:rsid w:val="00A02A96"/>
    <w:rsid w:val="00A05A23"/>
    <w:rsid w:val="00A10348"/>
    <w:rsid w:val="00A10C8B"/>
    <w:rsid w:val="00A13AA7"/>
    <w:rsid w:val="00A13E4D"/>
    <w:rsid w:val="00A149DF"/>
    <w:rsid w:val="00A164C2"/>
    <w:rsid w:val="00A17209"/>
    <w:rsid w:val="00A17AB9"/>
    <w:rsid w:val="00A212B5"/>
    <w:rsid w:val="00A24689"/>
    <w:rsid w:val="00A24982"/>
    <w:rsid w:val="00A24A69"/>
    <w:rsid w:val="00A27D6F"/>
    <w:rsid w:val="00A27ED4"/>
    <w:rsid w:val="00A3256E"/>
    <w:rsid w:val="00A33BEC"/>
    <w:rsid w:val="00A40518"/>
    <w:rsid w:val="00A55DC6"/>
    <w:rsid w:val="00A568CE"/>
    <w:rsid w:val="00A568EA"/>
    <w:rsid w:val="00A62044"/>
    <w:rsid w:val="00A7262A"/>
    <w:rsid w:val="00A72D7D"/>
    <w:rsid w:val="00A77653"/>
    <w:rsid w:val="00A93092"/>
    <w:rsid w:val="00A9492E"/>
    <w:rsid w:val="00AA5D96"/>
    <w:rsid w:val="00AB0A26"/>
    <w:rsid w:val="00AB198D"/>
    <w:rsid w:val="00AB2D43"/>
    <w:rsid w:val="00AB35F5"/>
    <w:rsid w:val="00AB3830"/>
    <w:rsid w:val="00AB5881"/>
    <w:rsid w:val="00AB6D87"/>
    <w:rsid w:val="00AD252D"/>
    <w:rsid w:val="00AD269E"/>
    <w:rsid w:val="00AD4E5F"/>
    <w:rsid w:val="00AD6842"/>
    <w:rsid w:val="00AE10BF"/>
    <w:rsid w:val="00AE1E49"/>
    <w:rsid w:val="00AE2682"/>
    <w:rsid w:val="00AE42C1"/>
    <w:rsid w:val="00B01276"/>
    <w:rsid w:val="00B03525"/>
    <w:rsid w:val="00B06597"/>
    <w:rsid w:val="00B076FD"/>
    <w:rsid w:val="00B11A94"/>
    <w:rsid w:val="00B12964"/>
    <w:rsid w:val="00B14242"/>
    <w:rsid w:val="00B14927"/>
    <w:rsid w:val="00B17443"/>
    <w:rsid w:val="00B20AC2"/>
    <w:rsid w:val="00B223F1"/>
    <w:rsid w:val="00B224FA"/>
    <w:rsid w:val="00B25050"/>
    <w:rsid w:val="00B31A15"/>
    <w:rsid w:val="00B43564"/>
    <w:rsid w:val="00B51184"/>
    <w:rsid w:val="00B5234A"/>
    <w:rsid w:val="00B56A56"/>
    <w:rsid w:val="00B70EC3"/>
    <w:rsid w:val="00B74091"/>
    <w:rsid w:val="00B77770"/>
    <w:rsid w:val="00B854C8"/>
    <w:rsid w:val="00B86BF8"/>
    <w:rsid w:val="00B90E30"/>
    <w:rsid w:val="00B915D5"/>
    <w:rsid w:val="00B931D4"/>
    <w:rsid w:val="00BA0BF4"/>
    <w:rsid w:val="00BA15FA"/>
    <w:rsid w:val="00BA27A8"/>
    <w:rsid w:val="00BA6660"/>
    <w:rsid w:val="00BB13AD"/>
    <w:rsid w:val="00BB1C5A"/>
    <w:rsid w:val="00BB6DE8"/>
    <w:rsid w:val="00BB6DEF"/>
    <w:rsid w:val="00BC1CB0"/>
    <w:rsid w:val="00BD41B4"/>
    <w:rsid w:val="00C00BF8"/>
    <w:rsid w:val="00C046FF"/>
    <w:rsid w:val="00C05488"/>
    <w:rsid w:val="00C14529"/>
    <w:rsid w:val="00C15081"/>
    <w:rsid w:val="00C165BC"/>
    <w:rsid w:val="00C1702A"/>
    <w:rsid w:val="00C17A7B"/>
    <w:rsid w:val="00C225EA"/>
    <w:rsid w:val="00C26972"/>
    <w:rsid w:val="00C27A5F"/>
    <w:rsid w:val="00C3369B"/>
    <w:rsid w:val="00C37F2A"/>
    <w:rsid w:val="00C40694"/>
    <w:rsid w:val="00C4287F"/>
    <w:rsid w:val="00C431AE"/>
    <w:rsid w:val="00C46889"/>
    <w:rsid w:val="00C52E77"/>
    <w:rsid w:val="00C6010D"/>
    <w:rsid w:val="00C70032"/>
    <w:rsid w:val="00C71B4F"/>
    <w:rsid w:val="00C72358"/>
    <w:rsid w:val="00C72FF9"/>
    <w:rsid w:val="00C74785"/>
    <w:rsid w:val="00C76E76"/>
    <w:rsid w:val="00C76FEE"/>
    <w:rsid w:val="00C77AEC"/>
    <w:rsid w:val="00C811CE"/>
    <w:rsid w:val="00C84D76"/>
    <w:rsid w:val="00C87645"/>
    <w:rsid w:val="00CA06B1"/>
    <w:rsid w:val="00CA4E71"/>
    <w:rsid w:val="00CB03A2"/>
    <w:rsid w:val="00CB0F46"/>
    <w:rsid w:val="00CB5E1A"/>
    <w:rsid w:val="00CB66C8"/>
    <w:rsid w:val="00CC17DE"/>
    <w:rsid w:val="00CC3268"/>
    <w:rsid w:val="00CD0B10"/>
    <w:rsid w:val="00CD5E5F"/>
    <w:rsid w:val="00CD6F55"/>
    <w:rsid w:val="00CE3338"/>
    <w:rsid w:val="00CE5035"/>
    <w:rsid w:val="00CE5D53"/>
    <w:rsid w:val="00CF052A"/>
    <w:rsid w:val="00CF3A62"/>
    <w:rsid w:val="00CF3BF3"/>
    <w:rsid w:val="00CF78F4"/>
    <w:rsid w:val="00D00EF6"/>
    <w:rsid w:val="00D00F60"/>
    <w:rsid w:val="00D01015"/>
    <w:rsid w:val="00D02A4B"/>
    <w:rsid w:val="00D02AFA"/>
    <w:rsid w:val="00D03013"/>
    <w:rsid w:val="00D0327C"/>
    <w:rsid w:val="00D03462"/>
    <w:rsid w:val="00D072CB"/>
    <w:rsid w:val="00D11C76"/>
    <w:rsid w:val="00D151A6"/>
    <w:rsid w:val="00D20F93"/>
    <w:rsid w:val="00D23E29"/>
    <w:rsid w:val="00D265C8"/>
    <w:rsid w:val="00D2707C"/>
    <w:rsid w:val="00D27607"/>
    <w:rsid w:val="00D3147C"/>
    <w:rsid w:val="00D349D5"/>
    <w:rsid w:val="00D35AA0"/>
    <w:rsid w:val="00D455DE"/>
    <w:rsid w:val="00D47AC9"/>
    <w:rsid w:val="00D560D9"/>
    <w:rsid w:val="00D576BE"/>
    <w:rsid w:val="00D57F5E"/>
    <w:rsid w:val="00D640DF"/>
    <w:rsid w:val="00D72EFD"/>
    <w:rsid w:val="00D778C0"/>
    <w:rsid w:val="00D77C6A"/>
    <w:rsid w:val="00D85A82"/>
    <w:rsid w:val="00D90350"/>
    <w:rsid w:val="00D90BC1"/>
    <w:rsid w:val="00D920D2"/>
    <w:rsid w:val="00D937D2"/>
    <w:rsid w:val="00D94603"/>
    <w:rsid w:val="00D94A3C"/>
    <w:rsid w:val="00DA5113"/>
    <w:rsid w:val="00DB018D"/>
    <w:rsid w:val="00DB2251"/>
    <w:rsid w:val="00DB3904"/>
    <w:rsid w:val="00DB44EA"/>
    <w:rsid w:val="00DB6137"/>
    <w:rsid w:val="00DB65BA"/>
    <w:rsid w:val="00DC2841"/>
    <w:rsid w:val="00DC4A61"/>
    <w:rsid w:val="00DC4E16"/>
    <w:rsid w:val="00DD20AF"/>
    <w:rsid w:val="00DE25E3"/>
    <w:rsid w:val="00DE3041"/>
    <w:rsid w:val="00DE4EC3"/>
    <w:rsid w:val="00DE52FD"/>
    <w:rsid w:val="00DF1531"/>
    <w:rsid w:val="00DF7B5A"/>
    <w:rsid w:val="00E004D5"/>
    <w:rsid w:val="00E034A5"/>
    <w:rsid w:val="00E0646D"/>
    <w:rsid w:val="00E07545"/>
    <w:rsid w:val="00E12571"/>
    <w:rsid w:val="00E12891"/>
    <w:rsid w:val="00E147EE"/>
    <w:rsid w:val="00E20F1A"/>
    <w:rsid w:val="00E22FB2"/>
    <w:rsid w:val="00E247FA"/>
    <w:rsid w:val="00E27DA5"/>
    <w:rsid w:val="00E42489"/>
    <w:rsid w:val="00E45571"/>
    <w:rsid w:val="00E47974"/>
    <w:rsid w:val="00E47E4A"/>
    <w:rsid w:val="00E511BA"/>
    <w:rsid w:val="00E5218D"/>
    <w:rsid w:val="00E53A73"/>
    <w:rsid w:val="00E54517"/>
    <w:rsid w:val="00E5587D"/>
    <w:rsid w:val="00E625B1"/>
    <w:rsid w:val="00E62B4B"/>
    <w:rsid w:val="00E64C3C"/>
    <w:rsid w:val="00E65301"/>
    <w:rsid w:val="00E6746B"/>
    <w:rsid w:val="00E67C57"/>
    <w:rsid w:val="00E7429A"/>
    <w:rsid w:val="00E74826"/>
    <w:rsid w:val="00E771C9"/>
    <w:rsid w:val="00E84486"/>
    <w:rsid w:val="00E8490E"/>
    <w:rsid w:val="00E85AA1"/>
    <w:rsid w:val="00E87674"/>
    <w:rsid w:val="00E9129C"/>
    <w:rsid w:val="00E919B4"/>
    <w:rsid w:val="00E9637B"/>
    <w:rsid w:val="00EA1D4F"/>
    <w:rsid w:val="00EA1FDD"/>
    <w:rsid w:val="00EA333F"/>
    <w:rsid w:val="00EA3377"/>
    <w:rsid w:val="00EB1AE6"/>
    <w:rsid w:val="00EB2894"/>
    <w:rsid w:val="00ED3D50"/>
    <w:rsid w:val="00ED72A9"/>
    <w:rsid w:val="00ED76FA"/>
    <w:rsid w:val="00EE13AA"/>
    <w:rsid w:val="00EE2698"/>
    <w:rsid w:val="00EF3F46"/>
    <w:rsid w:val="00EF3F64"/>
    <w:rsid w:val="00F01027"/>
    <w:rsid w:val="00F05A43"/>
    <w:rsid w:val="00F0612D"/>
    <w:rsid w:val="00F104F7"/>
    <w:rsid w:val="00F10D74"/>
    <w:rsid w:val="00F17859"/>
    <w:rsid w:val="00F20CD5"/>
    <w:rsid w:val="00F213F0"/>
    <w:rsid w:val="00F2230F"/>
    <w:rsid w:val="00F30B0A"/>
    <w:rsid w:val="00F30BE1"/>
    <w:rsid w:val="00F32AD0"/>
    <w:rsid w:val="00F3375F"/>
    <w:rsid w:val="00F57569"/>
    <w:rsid w:val="00F61CB8"/>
    <w:rsid w:val="00F64866"/>
    <w:rsid w:val="00F758D4"/>
    <w:rsid w:val="00F75C7C"/>
    <w:rsid w:val="00F75F31"/>
    <w:rsid w:val="00F76EE2"/>
    <w:rsid w:val="00F808A9"/>
    <w:rsid w:val="00F822D7"/>
    <w:rsid w:val="00F837A9"/>
    <w:rsid w:val="00F845B6"/>
    <w:rsid w:val="00F86516"/>
    <w:rsid w:val="00F874E3"/>
    <w:rsid w:val="00F9378B"/>
    <w:rsid w:val="00F94C73"/>
    <w:rsid w:val="00F95F23"/>
    <w:rsid w:val="00F971B3"/>
    <w:rsid w:val="00FA11EB"/>
    <w:rsid w:val="00FA5409"/>
    <w:rsid w:val="00FA59BE"/>
    <w:rsid w:val="00FA6A93"/>
    <w:rsid w:val="00FA7813"/>
    <w:rsid w:val="00FB025F"/>
    <w:rsid w:val="00FC25BC"/>
    <w:rsid w:val="00FC2DA5"/>
    <w:rsid w:val="00FC6936"/>
    <w:rsid w:val="00FD2AED"/>
    <w:rsid w:val="00FD50AF"/>
    <w:rsid w:val="00FE0527"/>
    <w:rsid w:val="00FE6C5B"/>
    <w:rsid w:val="00FE7FBE"/>
    <w:rsid w:val="00FF2E48"/>
    <w:rsid w:val="00FF6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6448"/>
  <w15:docId w15:val="{269FFDCC-08AC-41E7-A3CB-62C22C9C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68E"/>
    <w:rPr>
      <w:rFonts w:ascii="Times New Roman" w:eastAsia="Times New Roman" w:hAnsi="Times New Roman"/>
      <w:color w:val="000000"/>
    </w:rPr>
  </w:style>
  <w:style w:type="paragraph" w:styleId="1">
    <w:name w:val="heading 1"/>
    <w:basedOn w:val="a"/>
    <w:next w:val="a"/>
    <w:link w:val="10"/>
    <w:qFormat/>
    <w:rsid w:val="0092742F"/>
    <w:pPr>
      <w:keepNext/>
      <w:spacing w:before="240" w:after="60"/>
      <w:outlineLvl w:val="0"/>
    </w:pPr>
    <w:rPr>
      <w:rFonts w:ascii="Arial" w:hAnsi="Arial" w:cs="Arial"/>
      <w:b/>
      <w:bCs/>
      <w:kern w:val="32"/>
      <w:sz w:val="32"/>
      <w:szCs w:val="32"/>
    </w:rPr>
  </w:style>
  <w:style w:type="paragraph" w:styleId="2">
    <w:name w:val="heading 2"/>
    <w:basedOn w:val="a"/>
    <w:link w:val="20"/>
    <w:qFormat/>
    <w:rsid w:val="00B1492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2742F"/>
    <w:pPr>
      <w:keepNext/>
      <w:spacing w:before="240" w:after="60"/>
      <w:ind w:left="1311" w:hanging="231"/>
      <w:outlineLvl w:val="2"/>
    </w:pPr>
    <w:rPr>
      <w:rFonts w:ascii="Arial" w:hAnsi="Arial" w:cs="Arial"/>
      <w:b/>
      <w:bCs/>
      <w:sz w:val="26"/>
      <w:szCs w:val="26"/>
    </w:rPr>
  </w:style>
  <w:style w:type="paragraph" w:styleId="6">
    <w:name w:val="heading 6"/>
    <w:basedOn w:val="a"/>
    <w:next w:val="a"/>
    <w:link w:val="60"/>
    <w:qFormat/>
    <w:rsid w:val="0092742F"/>
    <w:pPr>
      <w:spacing w:before="240" w:after="60"/>
      <w:outlineLvl w:val="5"/>
    </w:pPr>
    <w:rPr>
      <w:b/>
      <w:bCs/>
      <w:sz w:val="22"/>
      <w:szCs w:val="22"/>
    </w:rPr>
  </w:style>
  <w:style w:type="paragraph" w:styleId="7">
    <w:name w:val="heading 7"/>
    <w:basedOn w:val="a"/>
    <w:next w:val="a"/>
    <w:link w:val="70"/>
    <w:qFormat/>
    <w:rsid w:val="0092742F"/>
    <w:pPr>
      <w:spacing w:before="240" w:after="60"/>
      <w:outlineLvl w:val="6"/>
    </w:pPr>
    <w:rPr>
      <w:sz w:val="24"/>
      <w:szCs w:val="24"/>
    </w:rPr>
  </w:style>
  <w:style w:type="paragraph" w:styleId="8">
    <w:name w:val="heading 8"/>
    <w:basedOn w:val="a"/>
    <w:next w:val="a"/>
    <w:link w:val="80"/>
    <w:qFormat/>
    <w:rsid w:val="0092742F"/>
    <w:pPr>
      <w:spacing w:before="240" w:after="60"/>
      <w:outlineLvl w:val="7"/>
    </w:pPr>
    <w:rPr>
      <w:i/>
      <w:iCs/>
      <w:sz w:val="24"/>
      <w:szCs w:val="24"/>
    </w:rPr>
  </w:style>
  <w:style w:type="paragraph" w:styleId="9">
    <w:name w:val="heading 9"/>
    <w:basedOn w:val="a"/>
    <w:next w:val="a"/>
    <w:link w:val="90"/>
    <w:qFormat/>
    <w:rsid w:val="009274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2742F"/>
    <w:rPr>
      <w:rFonts w:ascii="Arial" w:hAnsi="Arial" w:cs="Arial"/>
      <w:b/>
      <w:bCs/>
      <w:color w:val="000000"/>
      <w:kern w:val="32"/>
      <w:sz w:val="32"/>
      <w:szCs w:val="32"/>
      <w:lang w:eastAsia="ru-RU"/>
    </w:rPr>
  </w:style>
  <w:style w:type="character" w:customStyle="1" w:styleId="20">
    <w:name w:val="Заголовок 2 Знак"/>
    <w:basedOn w:val="a0"/>
    <w:link w:val="2"/>
    <w:locked/>
    <w:rsid w:val="00B14927"/>
    <w:rPr>
      <w:rFonts w:ascii="Arial" w:hAnsi="Arial" w:cs="Arial"/>
      <w:b/>
      <w:bCs/>
      <w:i/>
      <w:iCs/>
      <w:color w:val="000000"/>
      <w:sz w:val="28"/>
      <w:szCs w:val="28"/>
      <w:lang w:eastAsia="ru-RU"/>
    </w:rPr>
  </w:style>
  <w:style w:type="character" w:customStyle="1" w:styleId="30">
    <w:name w:val="Заголовок 3 Знак"/>
    <w:basedOn w:val="a0"/>
    <w:link w:val="3"/>
    <w:locked/>
    <w:rsid w:val="0092742F"/>
    <w:rPr>
      <w:rFonts w:ascii="Arial" w:hAnsi="Arial" w:cs="Arial"/>
      <w:b/>
      <w:bCs/>
      <w:color w:val="000000"/>
      <w:sz w:val="26"/>
      <w:szCs w:val="26"/>
      <w:lang w:eastAsia="ru-RU"/>
    </w:rPr>
  </w:style>
  <w:style w:type="character" w:customStyle="1" w:styleId="60">
    <w:name w:val="Заголовок 6 Знак"/>
    <w:basedOn w:val="a0"/>
    <w:link w:val="6"/>
    <w:locked/>
    <w:rsid w:val="0092742F"/>
    <w:rPr>
      <w:rFonts w:ascii="Times New Roman" w:hAnsi="Times New Roman" w:cs="Times New Roman"/>
      <w:b/>
      <w:bCs/>
      <w:color w:val="000000"/>
      <w:lang w:eastAsia="ru-RU"/>
    </w:rPr>
  </w:style>
  <w:style w:type="character" w:customStyle="1" w:styleId="70">
    <w:name w:val="Заголовок 7 Знак"/>
    <w:basedOn w:val="a0"/>
    <w:link w:val="7"/>
    <w:locked/>
    <w:rsid w:val="0092742F"/>
    <w:rPr>
      <w:rFonts w:ascii="Times New Roman" w:hAnsi="Times New Roman" w:cs="Times New Roman"/>
      <w:color w:val="000000"/>
      <w:sz w:val="24"/>
      <w:szCs w:val="24"/>
      <w:lang w:eastAsia="ru-RU"/>
    </w:rPr>
  </w:style>
  <w:style w:type="character" w:customStyle="1" w:styleId="80">
    <w:name w:val="Заголовок 8 Знак"/>
    <w:basedOn w:val="a0"/>
    <w:link w:val="8"/>
    <w:locked/>
    <w:rsid w:val="0092742F"/>
    <w:rPr>
      <w:rFonts w:ascii="Times New Roman" w:hAnsi="Times New Roman" w:cs="Times New Roman"/>
      <w:i/>
      <w:iCs/>
      <w:color w:val="000000"/>
      <w:sz w:val="24"/>
      <w:szCs w:val="24"/>
      <w:lang w:eastAsia="ru-RU"/>
    </w:rPr>
  </w:style>
  <w:style w:type="character" w:customStyle="1" w:styleId="90">
    <w:name w:val="Заголовок 9 Знак"/>
    <w:basedOn w:val="a0"/>
    <w:link w:val="9"/>
    <w:locked/>
    <w:rsid w:val="0092742F"/>
    <w:rPr>
      <w:rFonts w:ascii="Arial" w:hAnsi="Arial" w:cs="Arial"/>
      <w:color w:val="000000"/>
      <w:lang w:eastAsia="ru-RU"/>
    </w:rPr>
  </w:style>
  <w:style w:type="character" w:customStyle="1" w:styleId="s0">
    <w:name w:val="s0"/>
    <w:basedOn w:val="a0"/>
    <w:rsid w:val="00471135"/>
    <w:rPr>
      <w:rFonts w:ascii="Times New Roman" w:hAnsi="Times New Roman" w:cs="Times New Roman"/>
      <w:color w:val="000000"/>
      <w:sz w:val="20"/>
      <w:szCs w:val="20"/>
      <w:u w:val="none"/>
      <w:effect w:val="none"/>
    </w:rPr>
  </w:style>
  <w:style w:type="character" w:customStyle="1" w:styleId="s1">
    <w:name w:val="s1"/>
    <w:basedOn w:val="a0"/>
    <w:rsid w:val="00471135"/>
    <w:rPr>
      <w:rFonts w:ascii="Times New Roman" w:hAnsi="Times New Roman" w:cs="Times New Roman"/>
      <w:b/>
      <w:bCs/>
      <w:color w:val="000000"/>
      <w:sz w:val="20"/>
      <w:szCs w:val="20"/>
      <w:u w:val="none"/>
      <w:effect w:val="none"/>
    </w:rPr>
  </w:style>
  <w:style w:type="character" w:styleId="a3">
    <w:name w:val="Hyperlink"/>
    <w:basedOn w:val="a0"/>
    <w:rsid w:val="00B14927"/>
    <w:rPr>
      <w:rFonts w:ascii="Times New Roman" w:hAnsi="Times New Roman" w:cs="Times New Roman"/>
      <w:color w:val="auto"/>
      <w:u w:val="single"/>
    </w:rPr>
  </w:style>
  <w:style w:type="character" w:styleId="a4">
    <w:name w:val="FollowedHyperlink"/>
    <w:basedOn w:val="a0"/>
    <w:rsid w:val="00B14927"/>
    <w:rPr>
      <w:rFonts w:cs="Times New Roman"/>
      <w:color w:val="800080"/>
      <w:u w:val="single"/>
    </w:rPr>
  </w:style>
  <w:style w:type="paragraph" w:styleId="HTML">
    <w:name w:val="HTML Preformatted"/>
    <w:basedOn w:val="a"/>
    <w:link w:val="HTML0"/>
    <w:rsid w:val="00B14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locked/>
    <w:rsid w:val="00B14927"/>
    <w:rPr>
      <w:rFonts w:ascii="Courier New" w:hAnsi="Courier New" w:cs="Courier New"/>
      <w:color w:val="000000"/>
      <w:sz w:val="20"/>
      <w:szCs w:val="20"/>
      <w:lang w:eastAsia="ru-RU"/>
    </w:rPr>
  </w:style>
  <w:style w:type="paragraph" w:styleId="a5">
    <w:name w:val="header"/>
    <w:basedOn w:val="a"/>
    <w:link w:val="a6"/>
    <w:uiPriority w:val="99"/>
    <w:rsid w:val="00B14927"/>
    <w:rPr>
      <w:sz w:val="24"/>
      <w:szCs w:val="24"/>
    </w:rPr>
  </w:style>
  <w:style w:type="character" w:customStyle="1" w:styleId="a6">
    <w:name w:val="Верхний колонтитул Знак"/>
    <w:basedOn w:val="a0"/>
    <w:link w:val="a5"/>
    <w:uiPriority w:val="99"/>
    <w:locked/>
    <w:rsid w:val="00B14927"/>
    <w:rPr>
      <w:rFonts w:ascii="Times New Roman" w:hAnsi="Times New Roman" w:cs="Times New Roman"/>
      <w:color w:val="000000"/>
      <w:sz w:val="24"/>
      <w:szCs w:val="24"/>
      <w:lang w:eastAsia="ru-RU"/>
    </w:rPr>
  </w:style>
  <w:style w:type="paragraph" w:styleId="a7">
    <w:name w:val="footer"/>
    <w:basedOn w:val="a"/>
    <w:link w:val="a8"/>
    <w:rsid w:val="00B14927"/>
    <w:rPr>
      <w:sz w:val="24"/>
      <w:szCs w:val="24"/>
    </w:rPr>
  </w:style>
  <w:style w:type="character" w:customStyle="1" w:styleId="a8">
    <w:name w:val="Нижний колонтитул Знак"/>
    <w:basedOn w:val="a0"/>
    <w:link w:val="a7"/>
    <w:locked/>
    <w:rsid w:val="00B14927"/>
    <w:rPr>
      <w:rFonts w:ascii="Times New Roman" w:hAnsi="Times New Roman" w:cs="Times New Roman"/>
      <w:color w:val="000000"/>
      <w:sz w:val="24"/>
      <w:szCs w:val="24"/>
      <w:lang w:eastAsia="ru-RU"/>
    </w:rPr>
  </w:style>
  <w:style w:type="paragraph" w:styleId="a9">
    <w:name w:val="Body Text"/>
    <w:basedOn w:val="a"/>
    <w:link w:val="aa"/>
    <w:rsid w:val="00B14927"/>
    <w:pPr>
      <w:spacing w:after="120"/>
    </w:pPr>
    <w:rPr>
      <w:sz w:val="24"/>
      <w:szCs w:val="24"/>
    </w:rPr>
  </w:style>
  <w:style w:type="character" w:customStyle="1" w:styleId="aa">
    <w:name w:val="Основной текст Знак"/>
    <w:basedOn w:val="a0"/>
    <w:link w:val="a9"/>
    <w:locked/>
    <w:rsid w:val="00B14927"/>
    <w:rPr>
      <w:rFonts w:ascii="Times New Roman" w:hAnsi="Times New Roman" w:cs="Times New Roman"/>
      <w:color w:val="000000"/>
      <w:sz w:val="24"/>
      <w:szCs w:val="24"/>
      <w:lang w:eastAsia="ru-RU"/>
    </w:rPr>
  </w:style>
  <w:style w:type="paragraph" w:styleId="ab">
    <w:name w:val="Body Text Indent"/>
    <w:basedOn w:val="a"/>
    <w:link w:val="ac"/>
    <w:rsid w:val="00B14927"/>
    <w:pPr>
      <w:ind w:left="1410" w:hanging="1410"/>
      <w:jc w:val="both"/>
    </w:pPr>
    <w:rPr>
      <w:i/>
      <w:iCs/>
    </w:rPr>
  </w:style>
  <w:style w:type="character" w:customStyle="1" w:styleId="ac">
    <w:name w:val="Основной текст с отступом Знак"/>
    <w:basedOn w:val="a0"/>
    <w:link w:val="ab"/>
    <w:locked/>
    <w:rsid w:val="00B14927"/>
    <w:rPr>
      <w:rFonts w:ascii="Times New Roman" w:hAnsi="Times New Roman" w:cs="Times New Roman"/>
      <w:i/>
      <w:iCs/>
      <w:color w:val="000000"/>
      <w:sz w:val="20"/>
      <w:szCs w:val="20"/>
      <w:lang w:eastAsia="ru-RU"/>
    </w:rPr>
  </w:style>
  <w:style w:type="paragraph" w:styleId="21">
    <w:name w:val="Body Text 2"/>
    <w:basedOn w:val="a"/>
    <w:link w:val="22"/>
    <w:rsid w:val="00B14927"/>
    <w:pPr>
      <w:jc w:val="both"/>
    </w:pPr>
    <w:rPr>
      <w:rFonts w:ascii="Tahoma" w:hAnsi="Tahoma" w:cs="Tahoma"/>
      <w:color w:val="3366FF"/>
      <w:sz w:val="22"/>
      <w:szCs w:val="22"/>
      <w:u w:val="single"/>
    </w:rPr>
  </w:style>
  <w:style w:type="character" w:customStyle="1" w:styleId="22">
    <w:name w:val="Основной текст 2 Знак"/>
    <w:basedOn w:val="a0"/>
    <w:link w:val="21"/>
    <w:locked/>
    <w:rsid w:val="00B14927"/>
    <w:rPr>
      <w:rFonts w:ascii="Tahoma" w:hAnsi="Tahoma" w:cs="Tahoma"/>
      <w:color w:val="3366FF"/>
      <w:u w:val="single"/>
      <w:lang w:eastAsia="ru-RU"/>
    </w:rPr>
  </w:style>
  <w:style w:type="paragraph" w:styleId="23">
    <w:name w:val="Body Text Indent 2"/>
    <w:basedOn w:val="a"/>
    <w:link w:val="24"/>
    <w:rsid w:val="00B14927"/>
    <w:pPr>
      <w:ind w:left="10800"/>
    </w:pPr>
    <w:rPr>
      <w:sz w:val="28"/>
      <w:szCs w:val="28"/>
    </w:rPr>
  </w:style>
  <w:style w:type="character" w:customStyle="1" w:styleId="24">
    <w:name w:val="Основной текст с отступом 2 Знак"/>
    <w:basedOn w:val="a0"/>
    <w:link w:val="23"/>
    <w:locked/>
    <w:rsid w:val="00B14927"/>
    <w:rPr>
      <w:rFonts w:ascii="Times New Roman" w:hAnsi="Times New Roman" w:cs="Times New Roman"/>
      <w:color w:val="000000"/>
      <w:sz w:val="28"/>
      <w:szCs w:val="28"/>
      <w:lang w:eastAsia="ru-RU"/>
    </w:rPr>
  </w:style>
  <w:style w:type="paragraph" w:styleId="31">
    <w:name w:val="Body Text Indent 3"/>
    <w:basedOn w:val="a"/>
    <w:link w:val="32"/>
    <w:rsid w:val="00B14927"/>
    <w:pPr>
      <w:ind w:left="10800"/>
    </w:pPr>
    <w:rPr>
      <w:sz w:val="22"/>
      <w:szCs w:val="22"/>
    </w:rPr>
  </w:style>
  <w:style w:type="character" w:customStyle="1" w:styleId="32">
    <w:name w:val="Основной текст с отступом 3 Знак"/>
    <w:basedOn w:val="a0"/>
    <w:link w:val="31"/>
    <w:locked/>
    <w:rsid w:val="00B14927"/>
    <w:rPr>
      <w:rFonts w:ascii="Times New Roman" w:hAnsi="Times New Roman" w:cs="Times New Roman"/>
      <w:color w:val="000000"/>
      <w:lang w:eastAsia="ru-RU"/>
    </w:rPr>
  </w:style>
  <w:style w:type="paragraph" w:customStyle="1" w:styleId="charchar">
    <w:name w:val="charchar"/>
    <w:basedOn w:val="a"/>
    <w:rsid w:val="00B14927"/>
    <w:pPr>
      <w:spacing w:after="160"/>
      <w:jc w:val="center"/>
    </w:pPr>
    <w:rPr>
      <w:b/>
      <w:bCs/>
      <w:i/>
      <w:iCs/>
      <w:sz w:val="28"/>
      <w:szCs w:val="28"/>
    </w:rPr>
  </w:style>
  <w:style w:type="paragraph" w:customStyle="1" w:styleId="charchar0">
    <w:name w:val="charchar0"/>
    <w:basedOn w:val="a"/>
    <w:rsid w:val="00B14927"/>
    <w:pPr>
      <w:spacing w:after="160"/>
      <w:jc w:val="center"/>
    </w:pPr>
    <w:rPr>
      <w:b/>
      <w:bCs/>
      <w:i/>
      <w:iCs/>
      <w:sz w:val="28"/>
      <w:szCs w:val="28"/>
    </w:rPr>
  </w:style>
  <w:style w:type="paragraph" w:customStyle="1" w:styleId="ad">
    <w:name w:val="a"/>
    <w:basedOn w:val="a"/>
    <w:rsid w:val="00B14927"/>
    <w:pPr>
      <w:spacing w:after="160"/>
      <w:jc w:val="center"/>
    </w:pPr>
    <w:rPr>
      <w:b/>
      <w:bCs/>
      <w:i/>
      <w:iCs/>
      <w:sz w:val="28"/>
      <w:szCs w:val="28"/>
    </w:rPr>
  </w:style>
  <w:style w:type="paragraph" w:customStyle="1" w:styleId="charchar1">
    <w:name w:val="charchar1"/>
    <w:basedOn w:val="a"/>
    <w:rsid w:val="00B14927"/>
    <w:pPr>
      <w:spacing w:after="160"/>
      <w:jc w:val="center"/>
    </w:pPr>
    <w:rPr>
      <w:b/>
      <w:bCs/>
      <w:i/>
      <w:iCs/>
      <w:sz w:val="28"/>
      <w:szCs w:val="28"/>
    </w:rPr>
  </w:style>
  <w:style w:type="paragraph" w:customStyle="1" w:styleId="charchar2">
    <w:name w:val="charchar2"/>
    <w:basedOn w:val="a"/>
    <w:rsid w:val="00B14927"/>
    <w:pPr>
      <w:spacing w:after="160"/>
      <w:jc w:val="center"/>
    </w:pPr>
    <w:rPr>
      <w:b/>
      <w:bCs/>
      <w:i/>
      <w:iCs/>
      <w:sz w:val="28"/>
      <w:szCs w:val="28"/>
    </w:rPr>
  </w:style>
  <w:style w:type="paragraph" w:customStyle="1" w:styleId="charchar3">
    <w:name w:val="charchar3"/>
    <w:basedOn w:val="a"/>
    <w:rsid w:val="00B14927"/>
    <w:pPr>
      <w:spacing w:after="160"/>
      <w:jc w:val="center"/>
    </w:pPr>
    <w:rPr>
      <w:b/>
      <w:bCs/>
      <w:i/>
      <w:iCs/>
      <w:sz w:val="28"/>
      <w:szCs w:val="28"/>
    </w:rPr>
  </w:style>
  <w:style w:type="paragraph" w:customStyle="1" w:styleId="charchar10">
    <w:name w:val="charchar10"/>
    <w:basedOn w:val="a"/>
    <w:rsid w:val="00B14927"/>
    <w:pPr>
      <w:spacing w:after="160"/>
      <w:jc w:val="center"/>
    </w:pPr>
    <w:rPr>
      <w:b/>
      <w:bCs/>
      <w:i/>
      <w:iCs/>
      <w:sz w:val="28"/>
      <w:szCs w:val="28"/>
    </w:rPr>
  </w:style>
  <w:style w:type="paragraph" w:customStyle="1" w:styleId="charchar11">
    <w:name w:val="charchar11"/>
    <w:basedOn w:val="a"/>
    <w:rsid w:val="00B14927"/>
    <w:pPr>
      <w:spacing w:after="160"/>
      <w:jc w:val="center"/>
    </w:pPr>
    <w:rPr>
      <w:b/>
      <w:bCs/>
      <w:i/>
      <w:iCs/>
      <w:sz w:val="28"/>
      <w:szCs w:val="28"/>
    </w:rPr>
  </w:style>
  <w:style w:type="paragraph" w:customStyle="1" w:styleId="a00">
    <w:name w:val="a0"/>
    <w:basedOn w:val="a"/>
    <w:rsid w:val="00B14927"/>
    <w:pPr>
      <w:spacing w:after="160"/>
      <w:jc w:val="center"/>
    </w:pPr>
    <w:rPr>
      <w:b/>
      <w:bCs/>
      <w:i/>
      <w:iCs/>
      <w:sz w:val="28"/>
      <w:szCs w:val="28"/>
    </w:rPr>
  </w:style>
  <w:style w:type="paragraph" w:customStyle="1" w:styleId="charchar4">
    <w:name w:val="charchar4"/>
    <w:basedOn w:val="a"/>
    <w:rsid w:val="00B14927"/>
    <w:pPr>
      <w:spacing w:after="160"/>
      <w:jc w:val="center"/>
    </w:pPr>
    <w:rPr>
      <w:b/>
      <w:bCs/>
      <w:i/>
      <w:iCs/>
      <w:sz w:val="28"/>
      <w:szCs w:val="28"/>
    </w:rPr>
  </w:style>
  <w:style w:type="paragraph" w:customStyle="1" w:styleId="charchar5">
    <w:name w:val="charchar5"/>
    <w:basedOn w:val="a"/>
    <w:rsid w:val="00B14927"/>
    <w:pPr>
      <w:spacing w:after="160"/>
      <w:jc w:val="center"/>
    </w:pPr>
    <w:rPr>
      <w:b/>
      <w:bCs/>
      <w:i/>
      <w:iCs/>
      <w:sz w:val="28"/>
      <w:szCs w:val="28"/>
    </w:rPr>
  </w:style>
  <w:style w:type="paragraph" w:customStyle="1" w:styleId="charchar6">
    <w:name w:val="charchar6"/>
    <w:basedOn w:val="a"/>
    <w:rsid w:val="00B14927"/>
    <w:pPr>
      <w:spacing w:after="160"/>
      <w:jc w:val="center"/>
    </w:pPr>
    <w:rPr>
      <w:b/>
      <w:bCs/>
      <w:i/>
      <w:iCs/>
      <w:sz w:val="28"/>
      <w:szCs w:val="28"/>
    </w:rPr>
  </w:style>
  <w:style w:type="paragraph" w:customStyle="1" w:styleId="charchar7">
    <w:name w:val="charchar7"/>
    <w:basedOn w:val="a"/>
    <w:rsid w:val="00B14927"/>
    <w:pPr>
      <w:spacing w:after="160"/>
      <w:jc w:val="center"/>
    </w:pPr>
    <w:rPr>
      <w:b/>
      <w:bCs/>
      <w:i/>
      <w:iCs/>
      <w:sz w:val="28"/>
      <w:szCs w:val="28"/>
    </w:rPr>
  </w:style>
  <w:style w:type="paragraph" w:customStyle="1" w:styleId="11">
    <w:name w:val="1"/>
    <w:basedOn w:val="a"/>
    <w:rsid w:val="00B14927"/>
    <w:pPr>
      <w:spacing w:after="160"/>
      <w:jc w:val="center"/>
    </w:pPr>
    <w:rPr>
      <w:b/>
      <w:bCs/>
      <w:i/>
      <w:iCs/>
      <w:sz w:val="28"/>
      <w:szCs w:val="28"/>
    </w:rPr>
  </w:style>
  <w:style w:type="paragraph" w:customStyle="1" w:styleId="a10">
    <w:name w:val="a1"/>
    <w:basedOn w:val="a"/>
    <w:rsid w:val="00B14927"/>
    <w:pPr>
      <w:keepNext/>
      <w:spacing w:before="240" w:after="120"/>
    </w:pPr>
    <w:rPr>
      <w:rFonts w:ascii="Arial" w:hAnsi="Arial" w:cs="Arial"/>
      <w:sz w:val="28"/>
      <w:szCs w:val="28"/>
    </w:rPr>
  </w:style>
  <w:style w:type="paragraph" w:customStyle="1" w:styleId="a20">
    <w:name w:val="a2"/>
    <w:basedOn w:val="a"/>
    <w:rsid w:val="00B14927"/>
    <w:rPr>
      <w:sz w:val="24"/>
      <w:szCs w:val="24"/>
    </w:rPr>
  </w:style>
  <w:style w:type="paragraph" w:customStyle="1" w:styleId="a30">
    <w:name w:val="a3"/>
    <w:basedOn w:val="a"/>
    <w:rsid w:val="00B14927"/>
    <w:pPr>
      <w:spacing w:after="160"/>
      <w:jc w:val="center"/>
    </w:pPr>
    <w:rPr>
      <w:b/>
      <w:bCs/>
      <w:i/>
      <w:iCs/>
      <w:sz w:val="28"/>
      <w:szCs w:val="28"/>
    </w:rPr>
  </w:style>
  <w:style w:type="paragraph" w:customStyle="1" w:styleId="charchar8">
    <w:name w:val="charchar8"/>
    <w:basedOn w:val="a"/>
    <w:rsid w:val="00B14927"/>
    <w:pPr>
      <w:spacing w:after="160"/>
      <w:jc w:val="center"/>
    </w:pPr>
    <w:rPr>
      <w:b/>
      <w:bCs/>
      <w:i/>
      <w:iCs/>
      <w:sz w:val="28"/>
      <w:szCs w:val="28"/>
    </w:rPr>
  </w:style>
  <w:style w:type="paragraph" w:customStyle="1" w:styleId="110">
    <w:name w:val="11"/>
    <w:basedOn w:val="a"/>
    <w:rsid w:val="00B14927"/>
    <w:rPr>
      <w:sz w:val="24"/>
      <w:szCs w:val="24"/>
    </w:rPr>
  </w:style>
  <w:style w:type="paragraph" w:customStyle="1" w:styleId="charchar9">
    <w:name w:val="charchar9"/>
    <w:basedOn w:val="a"/>
    <w:rsid w:val="00B14927"/>
    <w:pPr>
      <w:spacing w:after="160"/>
      <w:jc w:val="center"/>
    </w:pPr>
    <w:rPr>
      <w:b/>
      <w:bCs/>
      <w:i/>
      <w:iCs/>
      <w:sz w:val="28"/>
      <w:szCs w:val="28"/>
    </w:rPr>
  </w:style>
  <w:style w:type="paragraph" w:customStyle="1" w:styleId="s8">
    <w:name w:val="s8"/>
    <w:basedOn w:val="a"/>
    <w:rsid w:val="00B14927"/>
    <w:pPr>
      <w:ind w:left="5580"/>
    </w:pPr>
    <w:rPr>
      <w:i/>
      <w:iCs/>
      <w:color w:val="FF0000"/>
    </w:rPr>
  </w:style>
  <w:style w:type="character" w:customStyle="1" w:styleId="ww8num1z0">
    <w:name w:val="ww8num1z0"/>
    <w:basedOn w:val="a0"/>
    <w:rsid w:val="00B14927"/>
    <w:rPr>
      <w:rFonts w:ascii="Times New Roman" w:hAnsi="Times New Roman" w:cs="Times New Roman"/>
    </w:rPr>
  </w:style>
  <w:style w:type="character" w:customStyle="1" w:styleId="ww8num1z3">
    <w:name w:val="ww8num1z3"/>
    <w:basedOn w:val="a0"/>
    <w:rsid w:val="00B14927"/>
    <w:rPr>
      <w:rFonts w:ascii="Symbol" w:hAnsi="Symbol" w:cs="Symbol"/>
    </w:rPr>
  </w:style>
  <w:style w:type="character" w:customStyle="1" w:styleId="s3">
    <w:name w:val="s3"/>
    <w:basedOn w:val="a0"/>
    <w:rsid w:val="00B14927"/>
    <w:rPr>
      <w:rFonts w:ascii="Times New Roman" w:hAnsi="Times New Roman" w:cs="Times New Roman"/>
      <w:i/>
      <w:iCs/>
      <w:color w:val="FF0000"/>
      <w:sz w:val="20"/>
      <w:szCs w:val="20"/>
      <w:u w:val="none"/>
      <w:effect w:val="none"/>
    </w:rPr>
  </w:style>
  <w:style w:type="character" w:customStyle="1" w:styleId="s2">
    <w:name w:val="s2"/>
    <w:basedOn w:val="a0"/>
    <w:rsid w:val="00B14927"/>
    <w:rPr>
      <w:rFonts w:ascii="Times New Roman" w:hAnsi="Times New Roman" w:cs="Times New Roman"/>
      <w:b/>
      <w:bCs/>
      <w:color w:val="000080"/>
      <w:sz w:val="20"/>
      <w:szCs w:val="20"/>
      <w:u w:val="none"/>
      <w:effect w:val="none"/>
    </w:rPr>
  </w:style>
  <w:style w:type="character" w:customStyle="1" w:styleId="s6">
    <w:name w:val="s6"/>
    <w:basedOn w:val="a0"/>
    <w:rsid w:val="00B14927"/>
    <w:rPr>
      <w:rFonts w:ascii="Times New Roman" w:hAnsi="Times New Roman" w:cs="Times New Roman"/>
      <w:strike/>
      <w:color w:val="808000"/>
      <w:sz w:val="20"/>
      <w:szCs w:val="20"/>
    </w:rPr>
  </w:style>
  <w:style w:type="character" w:customStyle="1" w:styleId="s7">
    <w:name w:val="s7"/>
    <w:basedOn w:val="a0"/>
    <w:rsid w:val="00B14927"/>
    <w:rPr>
      <w:rFonts w:ascii="Courier New" w:hAnsi="Courier New" w:cs="Courier New"/>
      <w:color w:val="000000"/>
      <w:sz w:val="20"/>
      <w:szCs w:val="20"/>
      <w:u w:val="none"/>
      <w:effect w:val="none"/>
    </w:rPr>
  </w:style>
  <w:style w:type="character" w:customStyle="1" w:styleId="s9">
    <w:name w:val="s9"/>
    <w:basedOn w:val="a0"/>
    <w:rsid w:val="00B14927"/>
    <w:rPr>
      <w:rFonts w:cs="Times New Roman"/>
      <w:i/>
      <w:iCs/>
      <w:color w:val="auto"/>
      <w:u w:val="single"/>
    </w:rPr>
  </w:style>
  <w:style w:type="character" w:customStyle="1" w:styleId="s10">
    <w:name w:val="s10"/>
    <w:basedOn w:val="a0"/>
    <w:rsid w:val="00B14927"/>
    <w:rPr>
      <w:rFonts w:cs="Times New Roman"/>
      <w:strike/>
      <w:color w:val="auto"/>
      <w:u w:val="single"/>
    </w:rPr>
  </w:style>
  <w:style w:type="character" w:customStyle="1" w:styleId="s16">
    <w:name w:val="s16"/>
    <w:basedOn w:val="a0"/>
    <w:rsid w:val="00B14927"/>
    <w:rPr>
      <w:rFonts w:cs="Times New Roman"/>
      <w:i/>
      <w:iCs/>
      <w:color w:val="000000"/>
    </w:rPr>
  </w:style>
  <w:style w:type="character" w:customStyle="1" w:styleId="s17">
    <w:name w:val="s17"/>
    <w:basedOn w:val="a0"/>
    <w:rsid w:val="00B14927"/>
    <w:rPr>
      <w:rFonts w:cs="Times New Roman"/>
      <w:color w:val="000000"/>
    </w:rPr>
  </w:style>
  <w:style w:type="character" w:customStyle="1" w:styleId="s18">
    <w:name w:val="s18"/>
    <w:basedOn w:val="a0"/>
    <w:rsid w:val="00B14927"/>
    <w:rPr>
      <w:rFonts w:cs="Times New Roman"/>
      <w:color w:val="000000"/>
    </w:rPr>
  </w:style>
  <w:style w:type="character" w:customStyle="1" w:styleId="s11">
    <w:name w:val="s11"/>
    <w:basedOn w:val="a0"/>
    <w:rsid w:val="00B14927"/>
    <w:rPr>
      <w:rFonts w:ascii="Courier New" w:hAnsi="Courier New" w:cs="Courier New"/>
      <w:b/>
      <w:bCs/>
      <w:color w:val="000000"/>
      <w:sz w:val="20"/>
      <w:szCs w:val="20"/>
      <w:u w:val="none"/>
      <w:effect w:val="none"/>
    </w:rPr>
  </w:style>
  <w:style w:type="character" w:customStyle="1" w:styleId="s12">
    <w:name w:val="s12"/>
    <w:basedOn w:val="a0"/>
    <w:rsid w:val="00B14927"/>
    <w:rPr>
      <w:rFonts w:ascii="Courier New" w:hAnsi="Courier New" w:cs="Courier New"/>
      <w:b/>
      <w:bCs/>
      <w:color w:val="000080"/>
      <w:sz w:val="20"/>
      <w:szCs w:val="20"/>
      <w:u w:val="none"/>
      <w:effect w:val="none"/>
    </w:rPr>
  </w:style>
  <w:style w:type="character" w:customStyle="1" w:styleId="s13">
    <w:name w:val="s13"/>
    <w:basedOn w:val="a0"/>
    <w:rsid w:val="00B14927"/>
    <w:rPr>
      <w:rFonts w:ascii="Courier New" w:hAnsi="Courier New" w:cs="Courier New"/>
      <w:i/>
      <w:iCs/>
      <w:color w:val="FF0000"/>
      <w:sz w:val="20"/>
      <w:szCs w:val="20"/>
      <w:u w:val="none"/>
      <w:effect w:val="none"/>
    </w:rPr>
  </w:style>
  <w:style w:type="character" w:customStyle="1" w:styleId="s14">
    <w:name w:val="s14"/>
    <w:basedOn w:val="a0"/>
    <w:rsid w:val="00B14927"/>
    <w:rPr>
      <w:rFonts w:ascii="Courier New" w:hAnsi="Courier New" w:cs="Courier New"/>
      <w:strike/>
      <w:color w:val="808000"/>
      <w:sz w:val="20"/>
      <w:szCs w:val="20"/>
    </w:rPr>
  </w:style>
  <w:style w:type="character" w:customStyle="1" w:styleId="s15">
    <w:name w:val="s15"/>
    <w:basedOn w:val="a0"/>
    <w:rsid w:val="00B14927"/>
    <w:rPr>
      <w:rFonts w:ascii="Courier New" w:hAnsi="Courier New" w:cs="Courier New"/>
      <w:color w:val="auto"/>
      <w:u w:val="single"/>
    </w:rPr>
  </w:style>
  <w:style w:type="character" w:customStyle="1" w:styleId="msoins0">
    <w:name w:val="msoins0"/>
    <w:basedOn w:val="a0"/>
    <w:rsid w:val="00B14927"/>
    <w:rPr>
      <w:rFonts w:cs="Times New Roman"/>
      <w:color w:val="008080"/>
      <w:u w:val="single"/>
    </w:rPr>
  </w:style>
  <w:style w:type="character" w:customStyle="1" w:styleId="msodel0">
    <w:name w:val="msodel0"/>
    <w:basedOn w:val="a0"/>
    <w:rsid w:val="00B14927"/>
    <w:rPr>
      <w:rFonts w:cs="Times New Roman"/>
      <w:strike/>
      <w:color w:val="FF0000"/>
    </w:rPr>
  </w:style>
  <w:style w:type="character" w:customStyle="1" w:styleId="msoins1">
    <w:name w:val="msoins1"/>
    <w:basedOn w:val="a0"/>
    <w:rsid w:val="00B14927"/>
    <w:rPr>
      <w:rFonts w:cs="Times New Roman"/>
      <w:color w:val="008080"/>
      <w:u w:val="single"/>
    </w:rPr>
  </w:style>
  <w:style w:type="character" w:customStyle="1" w:styleId="msodel1">
    <w:name w:val="msodel1"/>
    <w:basedOn w:val="a0"/>
    <w:rsid w:val="00B14927"/>
    <w:rPr>
      <w:rFonts w:cs="Times New Roman"/>
      <w:strike/>
      <w:color w:val="FF0000"/>
    </w:rPr>
  </w:style>
  <w:style w:type="character" w:customStyle="1" w:styleId="msoins2">
    <w:name w:val="msoins2"/>
    <w:basedOn w:val="a0"/>
    <w:rsid w:val="00B14927"/>
    <w:rPr>
      <w:rFonts w:cs="Times New Roman"/>
      <w:color w:val="008080"/>
      <w:u w:val="single"/>
    </w:rPr>
  </w:style>
  <w:style w:type="character" w:customStyle="1" w:styleId="msodel2">
    <w:name w:val="msodel2"/>
    <w:basedOn w:val="a0"/>
    <w:rsid w:val="00B14927"/>
    <w:rPr>
      <w:rFonts w:cs="Times New Roman"/>
      <w:strike/>
      <w:color w:val="FF0000"/>
    </w:rPr>
  </w:style>
  <w:style w:type="character" w:customStyle="1" w:styleId="msoins3">
    <w:name w:val="msoins3"/>
    <w:basedOn w:val="a0"/>
    <w:rsid w:val="00B14927"/>
    <w:rPr>
      <w:rFonts w:cs="Times New Roman"/>
      <w:color w:val="008080"/>
      <w:u w:val="single"/>
    </w:rPr>
  </w:style>
  <w:style w:type="character" w:customStyle="1" w:styleId="msodel3">
    <w:name w:val="msodel3"/>
    <w:basedOn w:val="a0"/>
    <w:rsid w:val="00B14927"/>
    <w:rPr>
      <w:rFonts w:cs="Times New Roman"/>
      <w:strike/>
      <w:color w:val="FF0000"/>
    </w:rPr>
  </w:style>
  <w:style w:type="character" w:customStyle="1" w:styleId="msoins4">
    <w:name w:val="msoins"/>
    <w:basedOn w:val="a0"/>
    <w:rsid w:val="00B14927"/>
    <w:rPr>
      <w:rFonts w:cs="Times New Roman"/>
      <w:color w:val="008080"/>
      <w:u w:val="single"/>
    </w:rPr>
  </w:style>
  <w:style w:type="character" w:customStyle="1" w:styleId="msodel4">
    <w:name w:val="msodel"/>
    <w:basedOn w:val="a0"/>
    <w:rsid w:val="00B14927"/>
    <w:rPr>
      <w:rFonts w:cs="Times New Roman"/>
      <w:strike/>
      <w:color w:val="FF0000"/>
    </w:rPr>
  </w:style>
  <w:style w:type="character" w:customStyle="1" w:styleId="s5">
    <w:name w:val="s5"/>
    <w:basedOn w:val="a0"/>
    <w:rsid w:val="00B14927"/>
    <w:rPr>
      <w:rFonts w:ascii="Times New Roman" w:hAnsi="Times New Roman" w:cs="Times New Roman"/>
      <w:color w:val="808080"/>
      <w:sz w:val="20"/>
      <w:szCs w:val="20"/>
      <w:u w:val="none"/>
      <w:effect w:val="none"/>
    </w:rPr>
  </w:style>
  <w:style w:type="character" w:styleId="ae">
    <w:name w:val="page number"/>
    <w:basedOn w:val="a0"/>
    <w:rsid w:val="00B14927"/>
    <w:rPr>
      <w:rFonts w:cs="Times New Roman"/>
    </w:rPr>
  </w:style>
  <w:style w:type="paragraph" w:customStyle="1" w:styleId="12">
    <w:name w:val="Абзац списка1"/>
    <w:basedOn w:val="a"/>
    <w:rsid w:val="00556C44"/>
    <w:pPr>
      <w:ind w:left="720"/>
    </w:pPr>
  </w:style>
  <w:style w:type="paragraph" w:styleId="af">
    <w:name w:val="Balloon Text"/>
    <w:basedOn w:val="a"/>
    <w:link w:val="af0"/>
    <w:semiHidden/>
    <w:rsid w:val="00774C95"/>
    <w:rPr>
      <w:rFonts w:ascii="Tahoma" w:hAnsi="Tahoma" w:cs="Tahoma"/>
      <w:sz w:val="16"/>
      <w:szCs w:val="16"/>
    </w:rPr>
  </w:style>
  <w:style w:type="character" w:customStyle="1" w:styleId="af0">
    <w:name w:val="Текст выноски Знак"/>
    <w:basedOn w:val="a0"/>
    <w:link w:val="af"/>
    <w:semiHidden/>
    <w:locked/>
    <w:rsid w:val="00774C95"/>
    <w:rPr>
      <w:rFonts w:ascii="Tahoma" w:hAnsi="Tahoma" w:cs="Tahoma"/>
      <w:color w:val="000000"/>
      <w:sz w:val="16"/>
      <w:szCs w:val="16"/>
      <w:lang w:eastAsia="ru-RU"/>
    </w:rPr>
  </w:style>
  <w:style w:type="paragraph" w:customStyle="1" w:styleId="af1">
    <w:name w:val="Знак Знак Знак Знак"/>
    <w:basedOn w:val="a"/>
    <w:autoRedefine/>
    <w:rsid w:val="0092742F"/>
    <w:pPr>
      <w:spacing w:after="160" w:line="240" w:lineRule="exact"/>
    </w:pPr>
    <w:rPr>
      <w:color w:val="auto"/>
      <w:sz w:val="28"/>
      <w:szCs w:val="28"/>
      <w:lang w:val="en-US" w:eastAsia="en-US"/>
    </w:rPr>
  </w:style>
  <w:style w:type="paragraph" w:customStyle="1" w:styleId="CharChara">
    <w:name w:val="Char Char Знак Знак Знак Знак"/>
    <w:basedOn w:val="a"/>
    <w:next w:val="2"/>
    <w:autoRedefine/>
    <w:rsid w:val="0092742F"/>
    <w:pPr>
      <w:spacing w:after="160" w:line="240" w:lineRule="exact"/>
      <w:jc w:val="center"/>
    </w:pPr>
    <w:rPr>
      <w:b/>
      <w:bCs/>
      <w:i/>
      <w:iCs/>
      <w:color w:val="auto"/>
      <w:sz w:val="28"/>
      <w:szCs w:val="28"/>
      <w:lang w:val="en-US" w:eastAsia="en-US"/>
    </w:rPr>
  </w:style>
  <w:style w:type="paragraph" w:styleId="af2">
    <w:name w:val="footnote text"/>
    <w:basedOn w:val="a"/>
    <w:link w:val="af3"/>
    <w:semiHidden/>
    <w:rsid w:val="0092742F"/>
    <w:rPr>
      <w:color w:val="auto"/>
    </w:rPr>
  </w:style>
  <w:style w:type="character" w:customStyle="1" w:styleId="af3">
    <w:name w:val="Текст сноски Знак"/>
    <w:basedOn w:val="a0"/>
    <w:link w:val="af2"/>
    <w:semiHidden/>
    <w:locked/>
    <w:rsid w:val="0092742F"/>
    <w:rPr>
      <w:rFonts w:ascii="Times New Roman" w:hAnsi="Times New Roman" w:cs="Times New Roman"/>
      <w:sz w:val="20"/>
      <w:szCs w:val="20"/>
      <w:lang w:eastAsia="ru-RU"/>
    </w:rPr>
  </w:style>
  <w:style w:type="character" w:styleId="af4">
    <w:name w:val="footnote reference"/>
    <w:basedOn w:val="a0"/>
    <w:semiHidden/>
    <w:rsid w:val="0092742F"/>
    <w:rPr>
      <w:rFonts w:cs="Times New Roman"/>
      <w:vertAlign w:val="superscript"/>
    </w:rPr>
  </w:style>
  <w:style w:type="paragraph" w:customStyle="1" w:styleId="CharCharb">
    <w:name w:val="Char Char Знак"/>
    <w:basedOn w:val="a"/>
    <w:next w:val="2"/>
    <w:autoRedefine/>
    <w:rsid w:val="0092742F"/>
    <w:pPr>
      <w:spacing w:after="160" w:line="240" w:lineRule="exact"/>
      <w:jc w:val="center"/>
    </w:pPr>
    <w:rPr>
      <w:b/>
      <w:bCs/>
      <w:i/>
      <w:iCs/>
      <w:color w:val="auto"/>
      <w:sz w:val="28"/>
      <w:szCs w:val="28"/>
      <w:lang w:val="en-US" w:eastAsia="en-US"/>
    </w:rPr>
  </w:style>
  <w:style w:type="paragraph" w:styleId="af5">
    <w:name w:val="Plain Text"/>
    <w:basedOn w:val="a"/>
    <w:link w:val="af6"/>
    <w:rsid w:val="0092742F"/>
    <w:rPr>
      <w:color w:val="000080"/>
      <w:sz w:val="22"/>
      <w:szCs w:val="22"/>
    </w:rPr>
  </w:style>
  <w:style w:type="character" w:customStyle="1" w:styleId="af6">
    <w:name w:val="Текст Знак"/>
    <w:basedOn w:val="a0"/>
    <w:link w:val="af5"/>
    <w:locked/>
    <w:rsid w:val="0092742F"/>
    <w:rPr>
      <w:rFonts w:ascii="Times New Roman" w:hAnsi="Times New Roman" w:cs="Times New Roman"/>
      <w:color w:val="000080"/>
      <w:lang w:eastAsia="ru-RU"/>
    </w:rPr>
  </w:style>
  <w:style w:type="character" w:styleId="af7">
    <w:name w:val="annotation reference"/>
    <w:basedOn w:val="a0"/>
    <w:semiHidden/>
    <w:rsid w:val="0092742F"/>
    <w:rPr>
      <w:rFonts w:cs="Times New Roman"/>
      <w:sz w:val="16"/>
      <w:szCs w:val="16"/>
    </w:rPr>
  </w:style>
  <w:style w:type="paragraph" w:styleId="af8">
    <w:name w:val="annotation text"/>
    <w:basedOn w:val="a"/>
    <w:link w:val="af9"/>
    <w:semiHidden/>
    <w:rsid w:val="0092742F"/>
    <w:rPr>
      <w:color w:val="auto"/>
    </w:rPr>
  </w:style>
  <w:style w:type="character" w:customStyle="1" w:styleId="af9">
    <w:name w:val="Текст примечания Знак"/>
    <w:basedOn w:val="a0"/>
    <w:link w:val="af8"/>
    <w:semiHidden/>
    <w:locked/>
    <w:rsid w:val="0092742F"/>
    <w:rPr>
      <w:rFonts w:ascii="Times New Roman" w:hAnsi="Times New Roman" w:cs="Times New Roman"/>
      <w:sz w:val="20"/>
      <w:szCs w:val="20"/>
      <w:lang w:eastAsia="ru-RU"/>
    </w:rPr>
  </w:style>
  <w:style w:type="paragraph" w:styleId="afa">
    <w:name w:val="annotation subject"/>
    <w:basedOn w:val="af8"/>
    <w:next w:val="af8"/>
    <w:link w:val="afb"/>
    <w:semiHidden/>
    <w:rsid w:val="0092742F"/>
    <w:rPr>
      <w:b/>
      <w:bCs/>
    </w:rPr>
  </w:style>
  <w:style w:type="character" w:customStyle="1" w:styleId="afb">
    <w:name w:val="Тема примечания Знак"/>
    <w:basedOn w:val="af9"/>
    <w:link w:val="afa"/>
    <w:semiHidden/>
    <w:locked/>
    <w:rsid w:val="0092742F"/>
    <w:rPr>
      <w:rFonts w:ascii="Times New Roman" w:hAnsi="Times New Roman" w:cs="Times New Roman"/>
      <w:b/>
      <w:bCs/>
      <w:sz w:val="20"/>
      <w:szCs w:val="20"/>
      <w:lang w:eastAsia="ru-RU"/>
    </w:rPr>
  </w:style>
  <w:style w:type="paragraph" w:customStyle="1" w:styleId="afc">
    <w:name w:val="Знак Знак Знак Знак Знак Знак Знак"/>
    <w:basedOn w:val="a"/>
    <w:autoRedefine/>
    <w:rsid w:val="0092742F"/>
    <w:pPr>
      <w:spacing w:after="160" w:line="240" w:lineRule="exact"/>
    </w:pPr>
    <w:rPr>
      <w:rFonts w:eastAsia="SimSun"/>
      <w:b/>
      <w:bCs/>
      <w:color w:val="auto"/>
      <w:sz w:val="28"/>
      <w:szCs w:val="28"/>
      <w:lang w:val="en-US" w:eastAsia="en-US"/>
    </w:rPr>
  </w:style>
  <w:style w:type="paragraph" w:customStyle="1" w:styleId="13">
    <w:name w:val="Рецензия1"/>
    <w:hidden/>
    <w:semiHidden/>
    <w:rsid w:val="0092742F"/>
    <w:rPr>
      <w:rFonts w:ascii="Times New Roman" w:eastAsia="Times New Roman" w:hAnsi="Times New Roman"/>
      <w:sz w:val="24"/>
      <w:szCs w:val="24"/>
    </w:rPr>
  </w:style>
  <w:style w:type="paragraph" w:customStyle="1" w:styleId="14">
    <w:name w:val="Знак Знак Знак Знак1"/>
    <w:basedOn w:val="a"/>
    <w:autoRedefine/>
    <w:rsid w:val="0069779B"/>
    <w:pPr>
      <w:spacing w:after="160" w:line="240" w:lineRule="exact"/>
    </w:pPr>
    <w:rPr>
      <w:color w:val="auto"/>
      <w:sz w:val="28"/>
      <w:szCs w:val="28"/>
      <w:lang w:val="en-US" w:eastAsia="en-US"/>
    </w:rPr>
  </w:style>
  <w:style w:type="paragraph" w:customStyle="1" w:styleId="CharChar12">
    <w:name w:val="Char Char Знак Знак Знак Знак1"/>
    <w:basedOn w:val="a"/>
    <w:next w:val="2"/>
    <w:autoRedefine/>
    <w:rsid w:val="0069779B"/>
    <w:pPr>
      <w:spacing w:after="160" w:line="240" w:lineRule="exact"/>
      <w:jc w:val="center"/>
    </w:pPr>
    <w:rPr>
      <w:b/>
      <w:bCs/>
      <w:i/>
      <w:iCs/>
      <w:color w:val="auto"/>
      <w:sz w:val="28"/>
      <w:szCs w:val="28"/>
      <w:lang w:val="en-US" w:eastAsia="en-US"/>
    </w:rPr>
  </w:style>
  <w:style w:type="paragraph" w:customStyle="1" w:styleId="CharChar13">
    <w:name w:val="Char Char Знак1"/>
    <w:basedOn w:val="a"/>
    <w:next w:val="2"/>
    <w:autoRedefine/>
    <w:rsid w:val="0069779B"/>
    <w:pPr>
      <w:spacing w:after="160" w:line="240" w:lineRule="exact"/>
      <w:jc w:val="center"/>
    </w:pPr>
    <w:rPr>
      <w:b/>
      <w:bCs/>
      <w:i/>
      <w:iCs/>
      <w:color w:val="auto"/>
      <w:sz w:val="28"/>
      <w:szCs w:val="28"/>
      <w:lang w:val="en-US" w:eastAsia="en-US"/>
    </w:rPr>
  </w:style>
  <w:style w:type="paragraph" w:customStyle="1" w:styleId="15">
    <w:name w:val="Знак Знак Знак Знак Знак Знак Знак1"/>
    <w:basedOn w:val="a"/>
    <w:autoRedefine/>
    <w:rsid w:val="0069779B"/>
    <w:pPr>
      <w:spacing w:after="160" w:line="240" w:lineRule="exact"/>
    </w:pPr>
    <w:rPr>
      <w:rFonts w:eastAsia="SimSun"/>
      <w:b/>
      <w:bCs/>
      <w:color w:val="auto"/>
      <w:sz w:val="28"/>
      <w:szCs w:val="28"/>
      <w:lang w:val="en-US" w:eastAsia="en-US"/>
    </w:rPr>
  </w:style>
  <w:style w:type="character" w:customStyle="1" w:styleId="FontStyle14">
    <w:name w:val="Font Style14"/>
    <w:rsid w:val="0069779B"/>
    <w:rPr>
      <w:rFonts w:ascii="Times New Roman" w:hAnsi="Times New Roman"/>
      <w:sz w:val="18"/>
    </w:rPr>
  </w:style>
  <w:style w:type="character" w:customStyle="1" w:styleId="NoSpacingChar">
    <w:name w:val="No Spacing Char"/>
    <w:basedOn w:val="a0"/>
    <w:link w:val="16"/>
    <w:locked/>
    <w:rsid w:val="0069779B"/>
    <w:rPr>
      <w:rFonts w:cs="Calibri"/>
      <w:sz w:val="24"/>
      <w:szCs w:val="24"/>
      <w:lang w:val="ru-RU" w:eastAsia="ru-RU" w:bidi="ar-SA"/>
    </w:rPr>
  </w:style>
  <w:style w:type="paragraph" w:customStyle="1" w:styleId="16">
    <w:name w:val="Без интервала1"/>
    <w:link w:val="NoSpacingChar"/>
    <w:rsid w:val="0069779B"/>
    <w:pPr>
      <w:widowControl w:val="0"/>
      <w:adjustRightInd w:val="0"/>
      <w:jc w:val="both"/>
    </w:pPr>
    <w:rPr>
      <w:rFonts w:cs="Calibri"/>
      <w:sz w:val="24"/>
      <w:szCs w:val="24"/>
    </w:rPr>
  </w:style>
  <w:style w:type="paragraph" w:customStyle="1" w:styleId="25">
    <w:name w:val="Абзац списка2"/>
    <w:basedOn w:val="a"/>
    <w:rsid w:val="004E267F"/>
    <w:pPr>
      <w:spacing w:after="200" w:line="276" w:lineRule="auto"/>
      <w:ind w:left="720"/>
      <w:contextualSpacing/>
    </w:pPr>
    <w:rPr>
      <w:rFonts w:ascii="Calibri" w:eastAsia="Calibri" w:hAnsi="Calibri"/>
      <w:color w:val="auto"/>
      <w:sz w:val="22"/>
      <w:szCs w:val="22"/>
      <w:lang w:eastAsia="en-US"/>
    </w:rPr>
  </w:style>
  <w:style w:type="paragraph" w:customStyle="1" w:styleId="26">
    <w:name w:val="Без интервала2"/>
    <w:rsid w:val="004E267F"/>
    <w:rPr>
      <w:sz w:val="22"/>
      <w:szCs w:val="22"/>
      <w:lang w:eastAsia="en-US"/>
    </w:rPr>
  </w:style>
  <w:style w:type="character" w:customStyle="1" w:styleId="s20">
    <w:name w:val="s20"/>
    <w:basedOn w:val="a0"/>
    <w:rsid w:val="0041571F"/>
    <w:rPr>
      <w:rFonts w:cs="Times New Roman"/>
      <w:shd w:val="clear" w:color="auto" w:fill="FFFFFF"/>
    </w:rPr>
  </w:style>
  <w:style w:type="paragraph" w:styleId="afd">
    <w:name w:val="List Paragraph"/>
    <w:basedOn w:val="a"/>
    <w:uiPriority w:val="99"/>
    <w:qFormat/>
    <w:rsid w:val="003A2893"/>
    <w:pPr>
      <w:spacing w:after="200" w:line="276" w:lineRule="auto"/>
      <w:ind w:left="720"/>
      <w:contextualSpacing/>
    </w:pPr>
    <w:rPr>
      <w:rFonts w:ascii="Calibri" w:hAnsi="Calibri"/>
      <w:color w:val="auto"/>
      <w:sz w:val="22"/>
      <w:szCs w:val="22"/>
      <w:lang w:eastAsia="en-US"/>
    </w:rPr>
  </w:style>
  <w:style w:type="table" w:styleId="afe">
    <w:name w:val="Table Grid"/>
    <w:basedOn w:val="a1"/>
    <w:uiPriority w:val="39"/>
    <w:locked/>
    <w:rsid w:val="001964B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6902044">
      <w:bodyDiv w:val="1"/>
      <w:marLeft w:val="0"/>
      <w:marRight w:val="0"/>
      <w:marTop w:val="0"/>
      <w:marBottom w:val="0"/>
      <w:divBdr>
        <w:top w:val="none" w:sz="0" w:space="0" w:color="auto"/>
        <w:left w:val="none" w:sz="0" w:space="0" w:color="auto"/>
        <w:bottom w:val="none" w:sz="0" w:space="0" w:color="auto"/>
        <w:right w:val="none" w:sz="0" w:space="0" w:color="auto"/>
      </w:divBdr>
    </w:div>
    <w:div w:id="854655484">
      <w:bodyDiv w:val="1"/>
      <w:marLeft w:val="0"/>
      <w:marRight w:val="0"/>
      <w:marTop w:val="0"/>
      <w:marBottom w:val="0"/>
      <w:divBdr>
        <w:top w:val="none" w:sz="0" w:space="0" w:color="auto"/>
        <w:left w:val="none" w:sz="0" w:space="0" w:color="auto"/>
        <w:bottom w:val="none" w:sz="0" w:space="0" w:color="auto"/>
        <w:right w:val="none" w:sz="0" w:space="0" w:color="auto"/>
      </w:divBdr>
    </w:div>
    <w:div w:id="1072235168">
      <w:bodyDiv w:val="1"/>
      <w:marLeft w:val="0"/>
      <w:marRight w:val="0"/>
      <w:marTop w:val="0"/>
      <w:marBottom w:val="0"/>
      <w:divBdr>
        <w:top w:val="none" w:sz="0" w:space="0" w:color="auto"/>
        <w:left w:val="none" w:sz="0" w:space="0" w:color="auto"/>
        <w:bottom w:val="none" w:sz="0" w:space="0" w:color="auto"/>
        <w:right w:val="none" w:sz="0" w:space="0" w:color="auto"/>
      </w:divBdr>
    </w:div>
    <w:div w:id="1377005711">
      <w:bodyDiv w:val="1"/>
      <w:marLeft w:val="0"/>
      <w:marRight w:val="0"/>
      <w:marTop w:val="0"/>
      <w:marBottom w:val="0"/>
      <w:divBdr>
        <w:top w:val="none" w:sz="0" w:space="0" w:color="auto"/>
        <w:left w:val="none" w:sz="0" w:space="0" w:color="auto"/>
        <w:bottom w:val="none" w:sz="0" w:space="0" w:color="auto"/>
        <w:right w:val="none" w:sz="0" w:space="0" w:color="auto"/>
      </w:divBdr>
    </w:div>
    <w:div w:id="1383168081">
      <w:bodyDiv w:val="1"/>
      <w:marLeft w:val="0"/>
      <w:marRight w:val="0"/>
      <w:marTop w:val="0"/>
      <w:marBottom w:val="0"/>
      <w:divBdr>
        <w:top w:val="none" w:sz="0" w:space="0" w:color="auto"/>
        <w:left w:val="none" w:sz="0" w:space="0" w:color="auto"/>
        <w:bottom w:val="none" w:sz="0" w:space="0" w:color="auto"/>
        <w:right w:val="none" w:sz="0" w:space="0" w:color="auto"/>
      </w:divBdr>
    </w:div>
    <w:div w:id="1402219065">
      <w:bodyDiv w:val="1"/>
      <w:marLeft w:val="0"/>
      <w:marRight w:val="0"/>
      <w:marTop w:val="0"/>
      <w:marBottom w:val="0"/>
      <w:divBdr>
        <w:top w:val="none" w:sz="0" w:space="0" w:color="auto"/>
        <w:left w:val="none" w:sz="0" w:space="0" w:color="auto"/>
        <w:bottom w:val="none" w:sz="0" w:space="0" w:color="auto"/>
        <w:right w:val="none" w:sz="0" w:space="0" w:color="auto"/>
      </w:divBdr>
    </w:div>
    <w:div w:id="1674146723">
      <w:bodyDiv w:val="1"/>
      <w:marLeft w:val="0"/>
      <w:marRight w:val="0"/>
      <w:marTop w:val="0"/>
      <w:marBottom w:val="0"/>
      <w:divBdr>
        <w:top w:val="none" w:sz="0" w:space="0" w:color="auto"/>
        <w:left w:val="none" w:sz="0" w:space="0" w:color="auto"/>
        <w:bottom w:val="none" w:sz="0" w:space="0" w:color="auto"/>
        <w:right w:val="none" w:sz="0" w:space="0" w:color="auto"/>
      </w:divBdr>
    </w:div>
    <w:div w:id="1992831484">
      <w:bodyDiv w:val="1"/>
      <w:marLeft w:val="0"/>
      <w:marRight w:val="0"/>
      <w:marTop w:val="0"/>
      <w:marBottom w:val="0"/>
      <w:divBdr>
        <w:top w:val="none" w:sz="0" w:space="0" w:color="auto"/>
        <w:left w:val="none" w:sz="0" w:space="0" w:color="auto"/>
        <w:bottom w:val="none" w:sz="0" w:space="0" w:color="auto"/>
        <w:right w:val="none" w:sz="0" w:space="0" w:color="auto"/>
      </w:divBdr>
    </w:div>
    <w:div w:id="1993290852">
      <w:bodyDiv w:val="1"/>
      <w:marLeft w:val="0"/>
      <w:marRight w:val="0"/>
      <w:marTop w:val="0"/>
      <w:marBottom w:val="0"/>
      <w:divBdr>
        <w:top w:val="none" w:sz="0" w:space="0" w:color="auto"/>
        <w:left w:val="none" w:sz="0" w:space="0" w:color="auto"/>
        <w:bottom w:val="none" w:sz="0" w:space="0" w:color="auto"/>
        <w:right w:val="none" w:sz="0" w:space="0" w:color="auto"/>
      </w:divBdr>
    </w:div>
    <w:div w:id="20776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8F307782-A9EF-48AC-8E63-EF17A2489F4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1396</Words>
  <Characters>7961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9339</CharactersWithSpaces>
  <SharedDoc>false</SharedDoc>
  <HLinks>
    <vt:vector size="24" baseType="variant">
      <vt:variant>
        <vt:i4>7471213</vt:i4>
      </vt:variant>
      <vt:variant>
        <vt:i4>9</vt:i4>
      </vt:variant>
      <vt:variant>
        <vt:i4>0</vt:i4>
      </vt:variant>
      <vt:variant>
        <vt:i4>5</vt:i4>
      </vt:variant>
      <vt:variant>
        <vt:lpwstr>jl:30104713.970000</vt:lpwstr>
      </vt:variant>
      <vt:variant>
        <vt:lpwstr/>
      </vt:variant>
      <vt:variant>
        <vt:i4>4390997</vt:i4>
      </vt:variant>
      <vt:variant>
        <vt:i4>6</vt:i4>
      </vt:variant>
      <vt:variant>
        <vt:i4>0</vt:i4>
      </vt:variant>
      <vt:variant>
        <vt:i4>5</vt:i4>
      </vt:variant>
      <vt:variant>
        <vt:lpwstr>jl:31311216.1100</vt:lpwstr>
      </vt:variant>
      <vt:variant>
        <vt:lpwstr/>
      </vt:variant>
      <vt:variant>
        <vt:i4>4390997</vt:i4>
      </vt:variant>
      <vt:variant>
        <vt:i4>3</vt:i4>
      </vt:variant>
      <vt:variant>
        <vt:i4>0</vt:i4>
      </vt:variant>
      <vt:variant>
        <vt:i4>5</vt:i4>
      </vt:variant>
      <vt:variant>
        <vt:lpwstr>jl:31311216.1100</vt:lpwstr>
      </vt:variant>
      <vt:variant>
        <vt:lpwstr/>
      </vt:variant>
      <vt:variant>
        <vt:i4>4325467</vt:i4>
      </vt:variant>
      <vt:variant>
        <vt:i4>0</vt:i4>
      </vt:variant>
      <vt:variant>
        <vt:i4>0</vt:i4>
      </vt:variant>
      <vt:variant>
        <vt:i4>5</vt:i4>
      </vt:variant>
      <vt:variant>
        <vt:lpwstr>jl:31309399.0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nzhasakbaeva</dc:creator>
  <cp:lastModifiedBy>Гульдана Мамырбаевна Атабаева</cp:lastModifiedBy>
  <cp:revision>7</cp:revision>
  <cp:lastPrinted>2015-06-16T11:18:00Z</cp:lastPrinted>
  <dcterms:created xsi:type="dcterms:W3CDTF">2024-08-14T11:22:00Z</dcterms:created>
  <dcterms:modified xsi:type="dcterms:W3CDTF">2024-08-14T12:15:00Z</dcterms:modified>
</cp:coreProperties>
</file>