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Look w:val="04A0" w:firstRow="1" w:lastRow="0" w:firstColumn="1" w:lastColumn="0" w:noHBand="0" w:noVBand="1"/>
      </w:tblPr>
      <w:tblGrid>
        <w:gridCol w:w="1190"/>
        <w:gridCol w:w="3219"/>
        <w:gridCol w:w="989"/>
        <w:gridCol w:w="3930"/>
        <w:gridCol w:w="27"/>
      </w:tblGrid>
      <w:tr w:rsidR="000655D1" w:rsidRPr="009D7DF0" w:rsidTr="000655D1">
        <w:trPr>
          <w:gridAfter w:val="1"/>
          <w:wAfter w:w="25" w:type="dxa"/>
          <w:trHeight w:val="30"/>
          <w:tblCellSpacing w:w="0" w:type="auto"/>
        </w:trPr>
        <w:tc>
          <w:tcPr>
            <w:tcW w:w="5443" w:type="dxa"/>
            <w:gridSpan w:val="3"/>
            <w:tcMar>
              <w:top w:w="15" w:type="dxa"/>
              <w:left w:w="15" w:type="dxa"/>
              <w:bottom w:w="15" w:type="dxa"/>
              <w:right w:w="15" w:type="dxa"/>
            </w:tcMar>
            <w:vAlign w:val="center"/>
          </w:tcPr>
          <w:p w:rsidR="000655D1" w:rsidRPr="009D7DF0" w:rsidRDefault="000655D1" w:rsidP="00B81968">
            <w:pPr>
              <w:spacing w:after="0"/>
              <w:jc w:val="center"/>
              <w:rPr>
                <w:lang w:val="ru-RU"/>
              </w:rPr>
            </w:pPr>
            <w:r>
              <w:rPr>
                <w:color w:val="000000"/>
                <w:sz w:val="20"/>
              </w:rPr>
              <w:t> </w:t>
            </w:r>
          </w:p>
        </w:tc>
        <w:tc>
          <w:tcPr>
            <w:tcW w:w="3887" w:type="dxa"/>
            <w:tcMar>
              <w:top w:w="15" w:type="dxa"/>
              <w:left w:w="15" w:type="dxa"/>
              <w:bottom w:w="15" w:type="dxa"/>
              <w:right w:w="15" w:type="dxa"/>
            </w:tcMar>
            <w:vAlign w:val="center"/>
          </w:tcPr>
          <w:p w:rsidR="000655D1" w:rsidRPr="009D7DF0" w:rsidRDefault="000655D1" w:rsidP="00B81968">
            <w:pPr>
              <w:spacing w:after="0"/>
              <w:jc w:val="center"/>
              <w:rPr>
                <w:lang w:val="ru-RU"/>
              </w:rPr>
            </w:pPr>
            <w:r w:rsidRPr="009D7DF0">
              <w:rPr>
                <w:color w:val="000000"/>
                <w:sz w:val="20"/>
                <w:lang w:val="ru-RU"/>
              </w:rPr>
              <w:t>Қазақстан Республикасының</w:t>
            </w:r>
            <w:r w:rsidRPr="009D7DF0">
              <w:rPr>
                <w:lang w:val="ru-RU"/>
              </w:rPr>
              <w:br/>
            </w:r>
            <w:r w:rsidRPr="009D7DF0">
              <w:rPr>
                <w:color w:val="000000"/>
                <w:sz w:val="20"/>
                <w:lang w:val="ru-RU"/>
              </w:rPr>
              <w:t>резиденттігін растау қағидалары</w:t>
            </w:r>
            <w:r w:rsidRPr="009D7DF0">
              <w:rPr>
                <w:lang w:val="ru-RU"/>
              </w:rPr>
              <w:br/>
            </w:r>
            <w:r w:rsidRPr="009D7DF0">
              <w:rPr>
                <w:color w:val="000000"/>
                <w:sz w:val="20"/>
                <w:lang w:val="ru-RU"/>
              </w:rPr>
              <w:t>мен мерзімдеріне 1-қосымша</w:t>
            </w:r>
          </w:p>
        </w:tc>
      </w:tr>
      <w:tr w:rsidR="000655D1" w:rsidRPr="009D7DF0" w:rsidTr="00B819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Pr="009D7DF0" w:rsidRDefault="000655D1" w:rsidP="00B81968">
            <w:pPr>
              <w:spacing w:after="20"/>
              <w:ind w:left="20"/>
              <w:jc w:val="both"/>
              <w:rPr>
                <w:lang w:val="ru-RU"/>
              </w:rPr>
            </w:pPr>
            <w:r w:rsidRPr="009D7DF0">
              <w:rPr>
                <w:color w:val="000000"/>
                <w:sz w:val="20"/>
                <w:lang w:val="ru-RU"/>
              </w:rPr>
              <w:t>"Қазақстан Республикасының резиденттігін растау" мемлекеттік қызмет көрсетуге қойылатын негізгі талаптардың тізбесі</w:t>
            </w:r>
          </w:p>
        </w:tc>
      </w:tr>
      <w:tr w:rsidR="000655D1" w:rsidTr="000655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r>
              <w:rPr>
                <w:color w:val="000000"/>
                <w:sz w:val="20"/>
              </w:rPr>
              <w:t>1</w:t>
            </w:r>
          </w:p>
        </w:tc>
        <w:tc>
          <w:tcPr>
            <w:tcW w:w="3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r>
              <w:rPr>
                <w:color w:val="000000"/>
                <w:sz w:val="20"/>
              </w:rPr>
              <w:t>Көрсетілетін қызметті берушінің атауы</w:t>
            </w:r>
          </w:p>
        </w:tc>
        <w:tc>
          <w:tcPr>
            <w:tcW w:w="49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r>
              <w:rPr>
                <w:color w:val="000000"/>
                <w:sz w:val="20"/>
              </w:rPr>
              <w:t>Қазақстан Республикасы Қаржы министрлігі Мемлекеттік кірістер комитетінің облыстар, республикалық маңызы бар Астана, Алматы және Шымкент қалалары бойынша аумақтық органдары (бұдан әрі - көрсетілетін қызметті беруші).</w:t>
            </w:r>
          </w:p>
        </w:tc>
      </w:tr>
      <w:tr w:rsidR="000655D1" w:rsidTr="000655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r>
              <w:rPr>
                <w:color w:val="000000"/>
                <w:sz w:val="20"/>
              </w:rPr>
              <w:t>2</w:t>
            </w:r>
          </w:p>
        </w:tc>
        <w:tc>
          <w:tcPr>
            <w:tcW w:w="3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r>
              <w:rPr>
                <w:color w:val="000000"/>
                <w:sz w:val="20"/>
              </w:rPr>
              <w:t>Көрсетілетін қызметті берушінің, Мемлекеттік корпорацияның және ақпараттық объектілердің мемлекеттік қызмет көрсету тәсілдері</w:t>
            </w:r>
          </w:p>
        </w:tc>
        <w:tc>
          <w:tcPr>
            <w:tcW w:w="49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bookmarkStart w:id="0" w:name="z75"/>
            <w:r>
              <w:rPr>
                <w:color w:val="000000"/>
                <w:sz w:val="20"/>
              </w:rPr>
              <w:t>1) көрсетілетін қызметті беруші арқылы;</w:t>
            </w:r>
          </w:p>
          <w:bookmarkEnd w:id="0"/>
          <w:p w:rsidR="000655D1" w:rsidRDefault="000655D1" w:rsidP="00B81968">
            <w:pPr>
              <w:spacing w:after="20"/>
              <w:ind w:left="20"/>
              <w:jc w:val="both"/>
            </w:pPr>
            <w:r>
              <w:rPr>
                <w:color w:val="000000"/>
                <w:sz w:val="20"/>
              </w:rPr>
              <w:t>2) "Азаматтарға арналған үкімет" мемлекеттік корпорациясы" коммерциялық емес акционерлік қоғамы арқылы (бұдан әрі – Мемлекеттік корпорация);</w:t>
            </w:r>
          </w:p>
          <w:p w:rsidR="000655D1" w:rsidRDefault="000655D1" w:rsidP="00B81968">
            <w:pPr>
              <w:spacing w:after="20"/>
              <w:ind w:left="20"/>
              <w:jc w:val="both"/>
            </w:pPr>
            <w:r>
              <w:rPr>
                <w:color w:val="000000"/>
                <w:sz w:val="20"/>
              </w:rPr>
              <w:t>3) www. egov. kz "электрондық үкіметтің" веб-порталы арқылы (бұдан әрі – портал);</w:t>
            </w:r>
          </w:p>
          <w:p w:rsidR="000655D1" w:rsidRDefault="000655D1" w:rsidP="00B81968">
            <w:pPr>
              <w:spacing w:after="20"/>
              <w:ind w:left="20"/>
              <w:jc w:val="both"/>
            </w:pPr>
            <w:r>
              <w:rPr>
                <w:color w:val="000000"/>
                <w:sz w:val="20"/>
              </w:rPr>
              <w:t>4) ақпараттандыру объектісі, www.knp.kgd.gov.kz. "Салық төлеушінің кабинеті" веб-қосымшасы (бұдан әрі - Салық төлеуші ​​ кабинеті) арқылы.</w:t>
            </w:r>
          </w:p>
        </w:tc>
      </w:tr>
      <w:tr w:rsidR="000655D1" w:rsidTr="000655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r>
              <w:rPr>
                <w:color w:val="000000"/>
                <w:sz w:val="20"/>
              </w:rPr>
              <w:t>3</w:t>
            </w:r>
          </w:p>
        </w:tc>
        <w:tc>
          <w:tcPr>
            <w:tcW w:w="3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r>
              <w:rPr>
                <w:color w:val="000000"/>
                <w:sz w:val="20"/>
              </w:rPr>
              <w:t>Мемлекеттік қызметтерді көрсету мерзімдері</w:t>
            </w:r>
          </w:p>
        </w:tc>
        <w:tc>
          <w:tcPr>
            <w:tcW w:w="49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bookmarkStart w:id="1" w:name="z78"/>
            <w:r>
              <w:rPr>
                <w:color w:val="000000"/>
                <w:sz w:val="20"/>
              </w:rPr>
              <w:t>1) көрсетілетін қызметті алушы құжаттарды тапсырған күннен бастап 2 (екі) жұмыс күні ішінде;</w:t>
            </w:r>
          </w:p>
          <w:bookmarkEnd w:id="1"/>
          <w:p w:rsidR="000655D1" w:rsidRDefault="000655D1" w:rsidP="00B81968">
            <w:pPr>
              <w:spacing w:after="20"/>
              <w:ind w:left="20"/>
              <w:jc w:val="both"/>
            </w:pPr>
            <w:r>
              <w:rPr>
                <w:color w:val="000000"/>
                <w:sz w:val="20"/>
              </w:rPr>
              <w:t>2) көрсетілетін қызметті алушының Мемлекеттік корпорацияға құжаттар топтамасын тапсыруы үшін күтудің рұқсат етілген ең ұзақ уақыты 15 (он бес) минут;</w:t>
            </w:r>
          </w:p>
          <w:p w:rsidR="000655D1" w:rsidRDefault="000655D1" w:rsidP="00B81968">
            <w:pPr>
              <w:spacing w:after="20"/>
              <w:ind w:left="20"/>
              <w:jc w:val="both"/>
            </w:pPr>
            <w:r>
              <w:rPr>
                <w:color w:val="000000"/>
                <w:sz w:val="20"/>
              </w:rPr>
              <w:t>3) Мемлекеттік корпорацияның көрсетілетін қызметті алушыға қызмет көрсетуінің рұқсат етілген ең ұзақ уақыты 15 (он бес) минут.</w:t>
            </w:r>
          </w:p>
        </w:tc>
      </w:tr>
      <w:tr w:rsidR="000655D1" w:rsidTr="000655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r>
              <w:rPr>
                <w:color w:val="000000"/>
                <w:sz w:val="20"/>
              </w:rPr>
              <w:t>4</w:t>
            </w:r>
          </w:p>
        </w:tc>
        <w:tc>
          <w:tcPr>
            <w:tcW w:w="3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r>
              <w:rPr>
                <w:color w:val="000000"/>
                <w:sz w:val="20"/>
              </w:rPr>
              <w:t>Мемлекеттік қызметті көрсету нысаны</w:t>
            </w:r>
          </w:p>
        </w:tc>
        <w:tc>
          <w:tcPr>
            <w:tcW w:w="49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r>
              <w:rPr>
                <w:color w:val="000000"/>
                <w:sz w:val="20"/>
              </w:rPr>
              <w:t>Электрондық (ішінара автоматтандырылған) / қағаз жеткізгіште.</w:t>
            </w:r>
          </w:p>
        </w:tc>
      </w:tr>
      <w:tr w:rsidR="000655D1" w:rsidTr="000655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r>
              <w:rPr>
                <w:color w:val="000000"/>
                <w:sz w:val="20"/>
              </w:rPr>
              <w:t>5</w:t>
            </w:r>
          </w:p>
        </w:tc>
        <w:tc>
          <w:tcPr>
            <w:tcW w:w="3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r>
              <w:rPr>
                <w:color w:val="000000"/>
                <w:sz w:val="20"/>
              </w:rPr>
              <w:t>Мемлекеттік қызмет көрсету нәтижесі</w:t>
            </w:r>
          </w:p>
        </w:tc>
        <w:tc>
          <w:tcPr>
            <w:tcW w:w="49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r>
              <w:rPr>
                <w:color w:val="000000"/>
                <w:sz w:val="20"/>
              </w:rPr>
              <w:t xml:space="preserve"> Осы бұйрыққа 3-қосымшаға сәйкес нысан бойынша резиденттігін растайтын құжатты немесе оның телнұсқасын беру немесе осы Тізбенің 9-тармағында көзделген жағдайларда және негіздер бойынша осы бұйрыққа 5-қосымшаға сәйкес нысан бойынша мемлекеттік қызметті көрсетуден уәжделген бас тарту туралы шешім.</w:t>
            </w:r>
          </w:p>
        </w:tc>
      </w:tr>
      <w:tr w:rsidR="000655D1" w:rsidTr="000655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r>
              <w:rPr>
                <w:color w:val="000000"/>
                <w:sz w:val="20"/>
              </w:rPr>
              <w:t>6</w:t>
            </w:r>
          </w:p>
        </w:tc>
        <w:tc>
          <w:tcPr>
            <w:tcW w:w="3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r>
              <w:rPr>
                <w:color w:val="000000"/>
                <w:sz w:val="20"/>
              </w:rPr>
              <w:t>Мемлекеттік қызметті көрсету кезінде көрсетілетін қызметті алушыдан алынатын алым мөлшері және Қазақстан Республикасының заңнамасында көзделген жағдайларда оны алу тәсілдері</w:t>
            </w:r>
          </w:p>
        </w:tc>
        <w:tc>
          <w:tcPr>
            <w:tcW w:w="49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bookmarkStart w:id="2" w:name="z80"/>
            <w:r>
              <w:rPr>
                <w:color w:val="000000"/>
                <w:sz w:val="20"/>
              </w:rPr>
              <w:t>"Астана" халықаралық қаржы орталығының (бұдан әрі – АХҚО) инвестициялық резиденті болып табылатын шетелдікті немесе азаматтығы жоқ адамды қоспағанда, мемлекеттік қызмет тегін көрсетіледі.</w:t>
            </w:r>
          </w:p>
          <w:bookmarkEnd w:id="2"/>
          <w:p w:rsidR="000655D1" w:rsidRDefault="000655D1" w:rsidP="00B81968">
            <w:pPr>
              <w:spacing w:after="20"/>
              <w:ind w:left="20"/>
              <w:jc w:val="both"/>
            </w:pPr>
            <w:r>
              <w:rPr>
                <w:color w:val="000000"/>
                <w:sz w:val="20"/>
              </w:rPr>
              <w:t>АХҚО-ның инвестициялық резиденті болып табылатын шетелдіктің немесе азаматтығы жоқ адамның резиденттігін растайтын құжатты бергені үшін алым республикалық бюджет туралы заңда белгіленген және мемлекеттік баж төленген күні қолданыста болатын 7000 айлық есептік көрсеткішті құрайды.</w:t>
            </w:r>
          </w:p>
        </w:tc>
      </w:tr>
      <w:tr w:rsidR="000655D1" w:rsidRPr="009D7DF0" w:rsidTr="000655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r>
              <w:rPr>
                <w:color w:val="000000"/>
                <w:sz w:val="20"/>
              </w:rPr>
              <w:t>7</w:t>
            </w:r>
          </w:p>
        </w:tc>
        <w:tc>
          <w:tcPr>
            <w:tcW w:w="3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r>
              <w:rPr>
                <w:color w:val="000000"/>
                <w:sz w:val="20"/>
              </w:rPr>
              <w:t>Көрсетілетін қызметті берушінің, Мемлекеттік корпорацияның және ақпараттық объектілердің жұмыс уақыты</w:t>
            </w:r>
          </w:p>
        </w:tc>
        <w:tc>
          <w:tcPr>
            <w:tcW w:w="49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bookmarkStart w:id="3" w:name="z81"/>
            <w:r>
              <w:rPr>
                <w:color w:val="000000"/>
                <w:sz w:val="20"/>
              </w:rPr>
              <w:t xml:space="preserve"> 1) көрсетілетін қызметті беруші – Қазақстан Республикасының Еңбек кодексіне (бұдан әрі – Еңбек кодексі) және "Қазақстан Республикасындағы мерекелер туралы" Қазақстан Республикасының Заңына (бұдан әрі – Мерекелер туралы заң) сәйкес демалыс және мереке күндерін қоспағанда, дүйсенбіден бастап жұманы қоса </w:t>
            </w:r>
            <w:r>
              <w:rPr>
                <w:color w:val="000000"/>
                <w:sz w:val="20"/>
              </w:rPr>
              <w:lastRenderedPageBreak/>
              <w:t>алғанда, сағат 13.00-ден 14.30-ға дейін түскі үзіліспен сағат 8.30-дан 18.00-ге дейін.</w:t>
            </w:r>
          </w:p>
          <w:bookmarkEnd w:id="3"/>
          <w:p w:rsidR="000655D1" w:rsidRDefault="000655D1" w:rsidP="00B81968">
            <w:pPr>
              <w:spacing w:after="20"/>
              <w:ind w:left="20"/>
              <w:jc w:val="both"/>
            </w:pPr>
            <w:r>
              <w:rPr>
                <w:color w:val="000000"/>
                <w:sz w:val="20"/>
              </w:rPr>
              <w:t>Мемлекеттік көрсетілетін қызмет алдын ала жазылусыз және жеделдетілген қызмет көрсетусіз кезек тәртібімен көрсетіледі.</w:t>
            </w:r>
          </w:p>
          <w:p w:rsidR="000655D1" w:rsidRDefault="000655D1" w:rsidP="00B81968">
            <w:pPr>
              <w:spacing w:after="20"/>
              <w:ind w:left="20"/>
              <w:jc w:val="both"/>
            </w:pPr>
            <w:r>
              <w:rPr>
                <w:color w:val="000000"/>
                <w:sz w:val="20"/>
              </w:rPr>
              <w:t>2) Мемлекеттік корпорация – Еңбек кодексіне және Мереке туралы заңға сәйкес мереке және демалыс күндерін қоспағанда, дүйсенбіден бастап жұманы қоса алғанда сағат 9.00-ден 18.00-ге дейін үзіліссіз, Мемлекеттік корпорацияның халыққа қызмет көрсету жөніндегі кезекші бөлімдері дүйсенбіден жұманы қоса алғанда сағат 9.00-ден 20.00-ге дейін және сенбі күні сағат 9.00-ден 13.00-ге дейін.</w:t>
            </w:r>
          </w:p>
          <w:p w:rsidR="000655D1" w:rsidRDefault="000655D1" w:rsidP="00B81968">
            <w:pPr>
              <w:spacing w:after="20"/>
              <w:ind w:left="20"/>
              <w:jc w:val="both"/>
            </w:pPr>
            <w:r>
              <w:rPr>
                <w:color w:val="000000"/>
                <w:sz w:val="20"/>
              </w:rPr>
              <w:t>Қабылдау жеделдетілген қызмет көрсетусіз электрондық кезек тәртібімен жүзеге асырылады, портал арқылы электронды кезекті брондау мүмкіндігі бар;</w:t>
            </w:r>
          </w:p>
          <w:p w:rsidR="000655D1" w:rsidRDefault="000655D1" w:rsidP="00B81968">
            <w:pPr>
              <w:spacing w:after="20"/>
              <w:ind w:left="20"/>
              <w:jc w:val="both"/>
            </w:pPr>
            <w:r>
              <w:rPr>
                <w:color w:val="000000"/>
                <w:sz w:val="20"/>
              </w:rPr>
              <w:t>3) портал – жөндеу жұмыстарын жүргізуге байланысты техникалық үзілістерді қоспағанда, тәулік бойы (көрсетілетін қызметті алушы Еңбек кодексіне және Мерекелер туралы заңға сәйкес жұмыс уақыты аяқталғаннан кейін, демалыс және мереке күндері жүгінген жағдайда, өтінішті қабылдау және мемлекеттік қызметті көрсету нәтижесі келесі жұмыс күні беріледі);</w:t>
            </w:r>
          </w:p>
          <w:p w:rsidR="000655D1" w:rsidRDefault="000655D1" w:rsidP="00B81968">
            <w:pPr>
              <w:spacing w:after="20"/>
              <w:ind w:left="20"/>
              <w:jc w:val="both"/>
            </w:pPr>
            <w:r>
              <w:rPr>
                <w:color w:val="000000"/>
                <w:sz w:val="20"/>
              </w:rPr>
              <w:t>4) "Салық төлеуші ​​кабинеті" веб-қосымшасы – жөндеу жұмыстарын жүргізуге байланысты техникалық үзілістерді қоспағанда, тәулік бойы (көрсетілетін қызметті алушы Еңбек кодексіне және Мерекелер туралы заңға сәйкес жұмыс уақыты аяқталғаннан кейін, демалыс және мереке күндері жүгінген жағдайда, өтінішті қабылдау және мемлекеттік қызметті көрсету нәтижесі келесі жұмыс күні беріледі).</w:t>
            </w:r>
          </w:p>
          <w:p w:rsidR="000655D1" w:rsidRDefault="000655D1" w:rsidP="00B81968">
            <w:pPr>
              <w:spacing w:after="20"/>
              <w:ind w:left="20"/>
              <w:jc w:val="both"/>
            </w:pPr>
            <w:r>
              <w:rPr>
                <w:color w:val="000000"/>
                <w:sz w:val="20"/>
              </w:rPr>
              <w:t>Мемлекеттік қызмет көрсетілетін орындардың мекенжайы:</w:t>
            </w:r>
          </w:p>
          <w:p w:rsidR="000655D1" w:rsidRDefault="000655D1" w:rsidP="00B81968">
            <w:pPr>
              <w:spacing w:after="20"/>
              <w:ind w:left="20"/>
              <w:jc w:val="both"/>
            </w:pPr>
            <w:r>
              <w:rPr>
                <w:color w:val="000000"/>
                <w:sz w:val="20"/>
              </w:rPr>
              <w:t>1) көрсетілетін қызметті берушінің www.kgd.gov.kz;</w:t>
            </w:r>
          </w:p>
          <w:p w:rsidR="000655D1" w:rsidRPr="009D7DF0" w:rsidRDefault="000655D1" w:rsidP="00B81968">
            <w:pPr>
              <w:spacing w:after="20"/>
              <w:ind w:left="20"/>
              <w:jc w:val="both"/>
              <w:rPr>
                <w:lang w:val="ru-RU"/>
              </w:rPr>
            </w:pPr>
            <w:r w:rsidRPr="009D7DF0">
              <w:rPr>
                <w:color w:val="000000"/>
                <w:sz w:val="20"/>
                <w:lang w:val="ru-RU"/>
              </w:rPr>
              <w:t xml:space="preserve">2) Мемлекеттік корпорацияның </w:t>
            </w:r>
            <w:r>
              <w:rPr>
                <w:color w:val="000000"/>
                <w:sz w:val="20"/>
              </w:rPr>
              <w:t>www</w:t>
            </w:r>
            <w:r w:rsidRPr="009D7DF0">
              <w:rPr>
                <w:color w:val="000000"/>
                <w:sz w:val="20"/>
                <w:lang w:val="ru-RU"/>
              </w:rPr>
              <w:t>.</w:t>
            </w:r>
            <w:r>
              <w:rPr>
                <w:color w:val="000000"/>
                <w:sz w:val="20"/>
              </w:rPr>
              <w:t>gov</w:t>
            </w:r>
            <w:r w:rsidRPr="009D7DF0">
              <w:rPr>
                <w:color w:val="000000"/>
                <w:sz w:val="20"/>
                <w:lang w:val="ru-RU"/>
              </w:rPr>
              <w:t>4</w:t>
            </w:r>
            <w:r>
              <w:rPr>
                <w:color w:val="000000"/>
                <w:sz w:val="20"/>
              </w:rPr>
              <w:t>c</w:t>
            </w:r>
            <w:r w:rsidRPr="009D7DF0">
              <w:rPr>
                <w:color w:val="000000"/>
                <w:sz w:val="20"/>
                <w:lang w:val="ru-RU"/>
              </w:rPr>
              <w:t>.</w:t>
            </w:r>
            <w:r>
              <w:rPr>
                <w:color w:val="000000"/>
                <w:sz w:val="20"/>
              </w:rPr>
              <w:t>kz</w:t>
            </w:r>
            <w:r w:rsidRPr="009D7DF0">
              <w:rPr>
                <w:color w:val="000000"/>
                <w:sz w:val="20"/>
                <w:lang w:val="ru-RU"/>
              </w:rPr>
              <w:t>;</w:t>
            </w:r>
          </w:p>
          <w:p w:rsidR="000655D1" w:rsidRPr="009D7DF0" w:rsidRDefault="000655D1" w:rsidP="00B81968">
            <w:pPr>
              <w:spacing w:after="20"/>
              <w:ind w:left="20"/>
              <w:jc w:val="both"/>
              <w:rPr>
                <w:lang w:val="ru-RU"/>
              </w:rPr>
            </w:pPr>
            <w:r w:rsidRPr="009D7DF0">
              <w:rPr>
                <w:color w:val="000000"/>
                <w:sz w:val="20"/>
                <w:lang w:val="ru-RU"/>
              </w:rPr>
              <w:t xml:space="preserve">3) </w:t>
            </w:r>
            <w:r>
              <w:rPr>
                <w:color w:val="000000"/>
                <w:sz w:val="20"/>
              </w:rPr>
              <w:t>www</w:t>
            </w:r>
            <w:r w:rsidRPr="009D7DF0">
              <w:rPr>
                <w:color w:val="000000"/>
                <w:sz w:val="20"/>
                <w:lang w:val="ru-RU"/>
              </w:rPr>
              <w:t>.</w:t>
            </w:r>
            <w:r>
              <w:rPr>
                <w:color w:val="000000"/>
                <w:sz w:val="20"/>
              </w:rPr>
              <w:t>egov</w:t>
            </w:r>
            <w:r w:rsidRPr="009D7DF0">
              <w:rPr>
                <w:color w:val="000000"/>
                <w:sz w:val="20"/>
                <w:lang w:val="ru-RU"/>
              </w:rPr>
              <w:t>.</w:t>
            </w:r>
            <w:r>
              <w:rPr>
                <w:color w:val="000000"/>
                <w:sz w:val="20"/>
              </w:rPr>
              <w:t>kz</w:t>
            </w:r>
            <w:r w:rsidRPr="009D7DF0">
              <w:rPr>
                <w:color w:val="000000"/>
                <w:sz w:val="20"/>
                <w:lang w:val="ru-RU"/>
              </w:rPr>
              <w:t xml:space="preserve"> порталы;</w:t>
            </w:r>
          </w:p>
          <w:p w:rsidR="000655D1" w:rsidRPr="009D7DF0" w:rsidRDefault="000655D1" w:rsidP="00B81968">
            <w:pPr>
              <w:spacing w:after="20"/>
              <w:ind w:left="20"/>
              <w:jc w:val="both"/>
              <w:rPr>
                <w:lang w:val="ru-RU"/>
              </w:rPr>
            </w:pPr>
            <w:r w:rsidRPr="009D7DF0">
              <w:rPr>
                <w:color w:val="000000"/>
                <w:sz w:val="20"/>
                <w:lang w:val="ru-RU"/>
              </w:rPr>
              <w:t>4) "Салық төлеушінің кабинеті" веб-қосымшасы интернет-ресурсында орналастырылған.</w:t>
            </w:r>
          </w:p>
        </w:tc>
      </w:tr>
      <w:tr w:rsidR="000655D1" w:rsidRPr="009D7DF0" w:rsidTr="000655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r>
              <w:rPr>
                <w:color w:val="000000"/>
                <w:sz w:val="20"/>
              </w:rPr>
              <w:lastRenderedPageBreak/>
              <w:t>8</w:t>
            </w:r>
          </w:p>
        </w:tc>
        <w:tc>
          <w:tcPr>
            <w:tcW w:w="3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r>
              <w:rPr>
                <w:color w:val="000000"/>
                <w:sz w:val="20"/>
              </w:rPr>
              <w:t>Мемлекеттік қызметті көрсету үшін көрсетілетін қызметті алушыдан сұратылатын құжаттар мен мәліметтердің тізбесі</w:t>
            </w:r>
          </w:p>
        </w:tc>
        <w:tc>
          <w:tcPr>
            <w:tcW w:w="49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bookmarkStart w:id="4" w:name="z91"/>
            <w:r>
              <w:rPr>
                <w:color w:val="000000"/>
                <w:sz w:val="20"/>
              </w:rPr>
              <w:t>Көрсетілетін қызметті алушы немесе өкілдің тиісті өкілеттіктері көрсетілген, Қазақстан Республикасының азаматтық заңнамасына сәйкес берілген құжат негізінде әрекет ететін оның өкілі:</w:t>
            </w:r>
          </w:p>
          <w:bookmarkEnd w:id="4"/>
          <w:p w:rsidR="000655D1" w:rsidRDefault="000655D1" w:rsidP="00B81968">
            <w:pPr>
              <w:spacing w:after="20"/>
              <w:ind w:left="20"/>
              <w:jc w:val="both"/>
            </w:pPr>
            <w:r>
              <w:rPr>
                <w:color w:val="000000"/>
                <w:sz w:val="20"/>
              </w:rPr>
              <w:t>Мемлекеттік корпорацияға жүгінген кезде:</w:t>
            </w:r>
          </w:p>
          <w:p w:rsidR="000655D1" w:rsidRDefault="000655D1" w:rsidP="00B81968">
            <w:pPr>
              <w:spacing w:after="20"/>
              <w:ind w:left="20"/>
              <w:jc w:val="both"/>
            </w:pPr>
            <w:r>
              <w:rPr>
                <w:color w:val="000000"/>
                <w:sz w:val="20"/>
              </w:rPr>
              <w:t>1) осы бұйрыққа 3-қосымшаға сәйкес резиденттікті растау туралы салықтық өтініш (бұдан әрі – салықтық өтініш);</w:t>
            </w:r>
          </w:p>
          <w:p w:rsidR="000655D1" w:rsidRDefault="000655D1" w:rsidP="00B81968">
            <w:pPr>
              <w:spacing w:after="20"/>
              <w:ind w:left="20"/>
              <w:jc w:val="both"/>
            </w:pPr>
            <w:r>
              <w:rPr>
                <w:color w:val="000000"/>
                <w:sz w:val="20"/>
              </w:rPr>
              <w:t>2) Көрсетілетін қызметті алушының жеке басын сәйкестендіру үшін жеке басын куәландыратын құжат немесе цифрлық құжаттар сервисінен электрондық құжат ұсынылады.</w:t>
            </w:r>
          </w:p>
          <w:p w:rsidR="000655D1" w:rsidRDefault="000655D1" w:rsidP="00B81968">
            <w:pPr>
              <w:spacing w:after="20"/>
              <w:ind w:left="20"/>
              <w:jc w:val="both"/>
            </w:pPr>
            <w:r>
              <w:rPr>
                <w:color w:val="000000"/>
                <w:sz w:val="20"/>
              </w:rPr>
              <w:t xml:space="preserve">3) қосымша, тиімді басқару орны Қазақстан Республикасына ауыстырылған бейрезидент заңды тұлғалар, – оның тиімді басқару орны Қазақстан </w:t>
            </w:r>
            <w:r>
              <w:rPr>
                <w:color w:val="000000"/>
                <w:sz w:val="20"/>
              </w:rPr>
              <w:lastRenderedPageBreak/>
              <w:t>Республикасында орналасқан резиденттер болып табылатын шетелдік заңды тұлғалар үшін– заңды тұлғаның тиімді басқару орнының (нақты басқару органының орналасқан жерінің) Қазақстан Республикасында бар екендігін растайтын құжаттың (директорлар кеңесінің жалпы жиналысының хаттамасы немесе оны өткізу орны көрсетілген ұқсас орган немесе негізгі басқару және (немесе) бақылау орнын растайтын өзге де құжаттар, сондай-ақ оны өткізу үшін қажетті стратегиялық коммерциялық шешімдер қабылдау заңды тұлғаның кәсіпкерлік қызметі) нотариат куәландырған көшірмесі;</w:t>
            </w:r>
          </w:p>
          <w:p w:rsidR="000655D1" w:rsidRDefault="000655D1" w:rsidP="00B81968">
            <w:pPr>
              <w:spacing w:after="20"/>
              <w:ind w:left="20"/>
              <w:jc w:val="both"/>
            </w:pPr>
            <w:r>
              <w:rPr>
                <w:color w:val="000000"/>
                <w:sz w:val="20"/>
              </w:rPr>
              <w:t>4) резиденттер болып табылатын шетелдіктер мен азаматтығы жоқ адамдар үшін:</w:t>
            </w:r>
          </w:p>
          <w:p w:rsidR="000655D1" w:rsidRDefault="000655D1" w:rsidP="00B81968">
            <w:pPr>
              <w:spacing w:after="20"/>
              <w:ind w:left="20"/>
              <w:jc w:val="both"/>
            </w:pPr>
            <w:r>
              <w:rPr>
                <w:color w:val="000000"/>
                <w:sz w:val="20"/>
              </w:rPr>
              <w:t>тұлғаның деректерін сәйкестендіру туралы жазбалары және Қазақстан Республикасында келу және кету күндері туралы жазбалар бар шетелдік паспорттың немесе азаматтығы жоқ адамның куәлігінің беттерінің;</w:t>
            </w:r>
          </w:p>
          <w:p w:rsidR="000655D1" w:rsidRPr="009D7DF0" w:rsidRDefault="000655D1" w:rsidP="00B81968">
            <w:pPr>
              <w:spacing w:after="20"/>
              <w:ind w:left="20"/>
              <w:jc w:val="both"/>
              <w:rPr>
                <w:lang w:val="ru-RU"/>
              </w:rPr>
            </w:pPr>
            <w:r w:rsidRPr="009D7DF0">
              <w:rPr>
                <w:color w:val="000000"/>
                <w:sz w:val="20"/>
                <w:lang w:val="ru-RU"/>
              </w:rPr>
              <w:t>Қазақстан Республикасында тұруға ықтиярхаттың (бар болса);</w:t>
            </w:r>
          </w:p>
          <w:p w:rsidR="000655D1" w:rsidRPr="009D7DF0" w:rsidRDefault="000655D1" w:rsidP="00B81968">
            <w:pPr>
              <w:spacing w:after="20"/>
              <w:ind w:left="20"/>
              <w:jc w:val="both"/>
              <w:rPr>
                <w:lang w:val="ru-RU"/>
              </w:rPr>
            </w:pPr>
            <w:r w:rsidRPr="009D7DF0">
              <w:rPr>
                <w:color w:val="000000"/>
                <w:sz w:val="20"/>
                <w:lang w:val="ru-RU"/>
              </w:rPr>
              <w:t>Қазақстан Республикасында болу және Қазақстан Республикасынан кету күндері туралы белгілері бар Қазақстан Республикасында болу мерзімін растайтын құжаттың (виза немесе басқа құжаттар) нотариат куәландырған көшірмесі. Егер мұндай құжаттың түпнұсқасы ұсынылса, нотариалды куәландыру талап етілмейді;</w:t>
            </w:r>
          </w:p>
          <w:p w:rsidR="000655D1" w:rsidRPr="009D7DF0" w:rsidRDefault="000655D1" w:rsidP="00B81968">
            <w:pPr>
              <w:spacing w:after="20"/>
              <w:ind w:left="20"/>
              <w:jc w:val="both"/>
              <w:rPr>
                <w:lang w:val="ru-RU"/>
              </w:rPr>
            </w:pPr>
            <w:r w:rsidRPr="009D7DF0">
              <w:rPr>
                <w:color w:val="000000"/>
                <w:sz w:val="20"/>
                <w:lang w:val="ru-RU"/>
              </w:rPr>
              <w:t>5) Қазақстан Республикасында өмірлік мүдделер орталығының болуы негізінде Қазақстан Республикасының резиденті болып табылатын шетелдіктің және азаматтығы жоқ адамның резиденттігін растау үшін – Қазақстан Республикасы Салық кодексінің 222-бабының 3-тармағында көрсетілген шарттарды растайтын нотариат куәландырған құжаттар;</w:t>
            </w:r>
          </w:p>
          <w:p w:rsidR="000655D1" w:rsidRPr="009D7DF0" w:rsidRDefault="000655D1" w:rsidP="00B81968">
            <w:pPr>
              <w:spacing w:after="20"/>
              <w:ind w:left="20"/>
              <w:jc w:val="both"/>
              <w:rPr>
                <w:lang w:val="ru-RU"/>
              </w:rPr>
            </w:pPr>
            <w:r w:rsidRPr="009D7DF0">
              <w:rPr>
                <w:color w:val="000000"/>
                <w:sz w:val="20"/>
                <w:lang w:val="ru-RU"/>
              </w:rPr>
              <w:t>6) көрсетілетін қызметті алушы жүгінген кезде – "Астана" халықаралық қаржы орталығының инвестициялық резиденті болып табылатын шетелдік немесе азаматтығы жоқ адам:</w:t>
            </w:r>
          </w:p>
          <w:p w:rsidR="000655D1" w:rsidRPr="009D7DF0" w:rsidRDefault="000655D1" w:rsidP="00B81968">
            <w:pPr>
              <w:spacing w:after="20"/>
              <w:ind w:left="20"/>
              <w:jc w:val="both"/>
              <w:rPr>
                <w:lang w:val="ru-RU"/>
              </w:rPr>
            </w:pPr>
            <w:r w:rsidRPr="009D7DF0">
              <w:rPr>
                <w:color w:val="000000"/>
                <w:sz w:val="20"/>
                <w:lang w:val="ru-RU"/>
              </w:rPr>
              <w:t>осы бұйрыққа 3-қосымшаға сәйкес нысан бойынша резиденттікті растау туралы салықтық өтініш (бұдан әрі – салықтық өтініш);</w:t>
            </w:r>
          </w:p>
          <w:p w:rsidR="000655D1" w:rsidRPr="009D7DF0" w:rsidRDefault="000655D1" w:rsidP="00B81968">
            <w:pPr>
              <w:spacing w:after="20"/>
              <w:ind w:left="20"/>
              <w:jc w:val="both"/>
              <w:rPr>
                <w:lang w:val="ru-RU"/>
              </w:rPr>
            </w:pPr>
            <w:r w:rsidRPr="009D7DF0">
              <w:rPr>
                <w:color w:val="000000"/>
                <w:sz w:val="20"/>
                <w:lang w:val="ru-RU"/>
              </w:rPr>
              <w:t>нотариалды куәландырылған шетелдік паспорттың немесе азаматтығы жоқ адамның куәлігінің электрондық көшірмесі;</w:t>
            </w:r>
          </w:p>
          <w:p w:rsidR="000655D1" w:rsidRPr="009D7DF0" w:rsidRDefault="000655D1" w:rsidP="00B81968">
            <w:pPr>
              <w:spacing w:after="20"/>
              <w:ind w:left="20"/>
              <w:jc w:val="both"/>
              <w:rPr>
                <w:lang w:val="ru-RU"/>
              </w:rPr>
            </w:pPr>
            <w:r w:rsidRPr="009D7DF0">
              <w:rPr>
                <w:color w:val="000000"/>
                <w:sz w:val="20"/>
                <w:lang w:val="ru-RU"/>
              </w:rPr>
              <w:t>Қазақстан Республикасында болу мерзімін растайтын құжаттың нотариалды куәландырылған электрондық көшірмесі (виза немесе басқа құжаттар);</w:t>
            </w:r>
          </w:p>
          <w:p w:rsidR="000655D1" w:rsidRPr="009D7DF0" w:rsidRDefault="000655D1" w:rsidP="00B81968">
            <w:pPr>
              <w:spacing w:after="20"/>
              <w:ind w:left="20"/>
              <w:jc w:val="both"/>
              <w:rPr>
                <w:lang w:val="ru-RU"/>
              </w:rPr>
            </w:pPr>
            <w:r w:rsidRPr="009D7DF0">
              <w:rPr>
                <w:color w:val="000000"/>
                <w:sz w:val="20"/>
                <w:lang w:val="ru-RU"/>
              </w:rPr>
              <w:t>резиденттікті растайтын құжатты бергені үшін алымның төленгенін растайтын электрондық құжат;</w:t>
            </w:r>
          </w:p>
          <w:p w:rsidR="000655D1" w:rsidRPr="009D7DF0" w:rsidRDefault="000655D1" w:rsidP="00B81968">
            <w:pPr>
              <w:spacing w:after="20"/>
              <w:ind w:left="20"/>
              <w:jc w:val="both"/>
              <w:rPr>
                <w:lang w:val="ru-RU"/>
              </w:rPr>
            </w:pPr>
            <w:r w:rsidRPr="009D7DF0">
              <w:rPr>
                <w:color w:val="000000"/>
                <w:sz w:val="20"/>
                <w:lang w:val="ru-RU"/>
              </w:rPr>
              <w:t xml:space="preserve">АХҚО-ның инвестициялық салықтык резидент бағдарламасына сәйкес инвестицияларды іске асыру туралы АХҚО актісінде белгіленген нысан бойынша </w:t>
            </w:r>
            <w:r w:rsidRPr="009D7DF0">
              <w:rPr>
                <w:color w:val="000000"/>
                <w:sz w:val="20"/>
                <w:lang w:val="ru-RU"/>
              </w:rPr>
              <w:lastRenderedPageBreak/>
              <w:t>тиісті кезеңге АХҚО әкімшілігі берген электрондық растау хаты;</w:t>
            </w:r>
          </w:p>
          <w:p w:rsidR="000655D1" w:rsidRPr="009D7DF0" w:rsidRDefault="000655D1" w:rsidP="00B81968">
            <w:pPr>
              <w:spacing w:after="20"/>
              <w:ind w:left="20"/>
              <w:jc w:val="both"/>
              <w:rPr>
                <w:lang w:val="ru-RU"/>
              </w:rPr>
            </w:pPr>
            <w:r w:rsidRPr="009D7DF0">
              <w:rPr>
                <w:color w:val="000000"/>
                <w:sz w:val="20"/>
                <w:lang w:val="ru-RU"/>
              </w:rPr>
              <w:t>шетелдік немесе азаматтығы жоқ адам АХҚО инвестициялық салықтық резидент бағдарламасына қатысуға бастапқы өтініш бергенге дейінгі соңғы жиырма жыл ішінде Қазақстан Республикасының азаматтығы тоқтатылған тұлға болып табылмайтыны туралы ішкі істер органы берген электрондық растау хаты. Осы абзацтың мақсаты үшін ішкі істер органы берген растау хатында шетелдіктің төлқұжатындағы немесе азаматтығы жоқ адамның куәлігінің мәліметтері болуы тиіс.</w:t>
            </w:r>
          </w:p>
          <w:p w:rsidR="000655D1" w:rsidRPr="009D7DF0" w:rsidRDefault="000655D1" w:rsidP="00B81968">
            <w:pPr>
              <w:spacing w:after="20"/>
              <w:ind w:left="20"/>
              <w:jc w:val="both"/>
              <w:rPr>
                <w:lang w:val="ru-RU"/>
              </w:rPr>
            </w:pPr>
            <w:r w:rsidRPr="009D7DF0">
              <w:rPr>
                <w:color w:val="000000"/>
                <w:sz w:val="20"/>
                <w:lang w:val="ru-RU"/>
              </w:rPr>
              <w:t>Бастапқы өтініш бойынша резиденттікті растайтын құжатты беру кезінде, одан кейін резиденттікті растауға салықтық өтініш берген кезде ішкі істер органы берген растау хатын ұсыну талап етілмейді.</w:t>
            </w:r>
          </w:p>
          <w:p w:rsidR="000655D1" w:rsidRPr="009D7DF0" w:rsidRDefault="000655D1" w:rsidP="00B81968">
            <w:pPr>
              <w:spacing w:after="20"/>
              <w:ind w:left="20"/>
              <w:jc w:val="both"/>
              <w:rPr>
                <w:lang w:val="ru-RU"/>
              </w:rPr>
            </w:pPr>
            <w:r w:rsidRPr="009D7DF0">
              <w:rPr>
                <w:color w:val="000000"/>
                <w:sz w:val="20"/>
                <w:lang w:val="ru-RU"/>
              </w:rPr>
              <w:t>Резиденттікті растайтын құжаттың телнұсқасын алу үшін:</w:t>
            </w:r>
          </w:p>
          <w:p w:rsidR="000655D1" w:rsidRPr="009D7DF0" w:rsidRDefault="000655D1" w:rsidP="00B81968">
            <w:pPr>
              <w:spacing w:after="20"/>
              <w:ind w:left="20"/>
              <w:jc w:val="both"/>
              <w:rPr>
                <w:lang w:val="ru-RU"/>
              </w:rPr>
            </w:pPr>
            <w:r w:rsidRPr="009D7DF0">
              <w:rPr>
                <w:color w:val="000000"/>
                <w:sz w:val="20"/>
                <w:lang w:val="ru-RU"/>
              </w:rPr>
              <w:t>Мемлекеттік корпорацияға:</w:t>
            </w:r>
          </w:p>
          <w:p w:rsidR="000655D1" w:rsidRPr="009D7DF0" w:rsidRDefault="000655D1" w:rsidP="00B81968">
            <w:pPr>
              <w:spacing w:after="20"/>
              <w:ind w:left="20"/>
              <w:jc w:val="both"/>
              <w:rPr>
                <w:lang w:val="ru-RU"/>
              </w:rPr>
            </w:pPr>
            <w:r w:rsidRPr="009D7DF0">
              <w:rPr>
                <w:color w:val="000000"/>
                <w:sz w:val="20"/>
                <w:lang w:val="ru-RU"/>
              </w:rPr>
              <w:t>осы бұйрыққа 3-қосымшаға сәйкес салықтық өтініш;</w:t>
            </w:r>
          </w:p>
          <w:p w:rsidR="000655D1" w:rsidRPr="009D7DF0" w:rsidRDefault="000655D1" w:rsidP="00B81968">
            <w:pPr>
              <w:spacing w:after="20"/>
              <w:ind w:left="20"/>
              <w:jc w:val="both"/>
              <w:rPr>
                <w:lang w:val="ru-RU"/>
              </w:rPr>
            </w:pPr>
            <w:r w:rsidRPr="009D7DF0">
              <w:rPr>
                <w:color w:val="000000"/>
                <w:sz w:val="20"/>
                <w:lang w:val="ru-RU"/>
              </w:rPr>
              <w:t>порталға, Салық төлеуші ​​кабинетіне:</w:t>
            </w:r>
          </w:p>
          <w:p w:rsidR="000655D1" w:rsidRPr="009D7DF0" w:rsidRDefault="000655D1" w:rsidP="00B81968">
            <w:pPr>
              <w:spacing w:after="20"/>
              <w:ind w:left="20"/>
              <w:jc w:val="both"/>
              <w:rPr>
                <w:lang w:val="ru-RU"/>
              </w:rPr>
            </w:pPr>
            <w:r w:rsidRPr="009D7DF0">
              <w:rPr>
                <w:color w:val="000000"/>
                <w:sz w:val="20"/>
                <w:lang w:val="ru-RU"/>
              </w:rPr>
              <w:t>осы бұйрыққа 3-қосымшаға сәйкес электрондық құжат нысанындағы салықтық өтініш.</w:t>
            </w:r>
          </w:p>
          <w:p w:rsidR="000655D1" w:rsidRPr="009D7DF0" w:rsidRDefault="000655D1" w:rsidP="00B81968">
            <w:pPr>
              <w:spacing w:after="20"/>
              <w:ind w:left="20"/>
              <w:jc w:val="both"/>
              <w:rPr>
                <w:lang w:val="ru-RU"/>
              </w:rPr>
            </w:pPr>
            <w:r w:rsidRPr="009D7DF0">
              <w:rPr>
                <w:color w:val="000000"/>
                <w:sz w:val="20"/>
                <w:lang w:val="ru-RU"/>
              </w:rPr>
              <w:t>Жеке тұлғаның жеке басын куәландыратын құжат туралы, заңды тұлғаны мемлекеттік тіркеу (қайта тіркеу) туралы мәліметтерді Мемлекеттік корпорация қызметкері "электрондық үкімет" шлюзі арқылы тиісті мемлекеттік ақпараттық жүйелерден алады.</w:t>
            </w:r>
          </w:p>
        </w:tc>
      </w:tr>
      <w:tr w:rsidR="000655D1" w:rsidTr="000655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r>
              <w:rPr>
                <w:color w:val="000000"/>
                <w:sz w:val="20"/>
              </w:rPr>
              <w:lastRenderedPageBreak/>
              <w:t>9</w:t>
            </w:r>
          </w:p>
        </w:tc>
        <w:tc>
          <w:tcPr>
            <w:tcW w:w="3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r>
              <w:rPr>
                <w:color w:val="000000"/>
                <w:sz w:val="20"/>
              </w:rPr>
              <w:t>Мемлекеттік қызметті көрсетуден бас тарту негіздері Қазақстан Республикасының заңдарында белгіленген</w:t>
            </w:r>
          </w:p>
        </w:tc>
        <w:tc>
          <w:tcPr>
            <w:tcW w:w="49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bookmarkStart w:id="5" w:name="z114"/>
            <w:r>
              <w:rPr>
                <w:color w:val="000000"/>
                <w:sz w:val="20"/>
              </w:rPr>
              <w:t xml:space="preserve"> 1) Қазақстан Республикасы Салық кодексінің 222 және 223-бабының шарттарына сәйкес келмеуі;</w:t>
            </w:r>
          </w:p>
          <w:bookmarkEnd w:id="5"/>
          <w:p w:rsidR="000655D1" w:rsidRDefault="000655D1" w:rsidP="00B81968">
            <w:pPr>
              <w:spacing w:after="20"/>
              <w:ind w:left="20"/>
              <w:jc w:val="both"/>
            </w:pPr>
            <w:r>
              <w:rPr>
                <w:color w:val="000000"/>
                <w:sz w:val="20"/>
              </w:rPr>
              <w:t>2) көрсетілетін қызметті алушы мемлекеттік қызметті алу үшін ұсынған құжаттарда және (немесе) оларда қамтылған деректерде (мәліметтерде) дәлсіздіктер анықталса;</w:t>
            </w:r>
          </w:p>
          <w:p w:rsidR="000655D1" w:rsidRDefault="000655D1" w:rsidP="00B81968">
            <w:pPr>
              <w:spacing w:after="20"/>
              <w:ind w:left="20"/>
              <w:jc w:val="both"/>
            </w:pPr>
            <w:r>
              <w:rPr>
                <w:color w:val="000000"/>
                <w:sz w:val="20"/>
              </w:rPr>
              <w:t>3)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сәйкес келмеуі;</w:t>
            </w:r>
          </w:p>
          <w:p w:rsidR="000655D1" w:rsidRDefault="000655D1" w:rsidP="00B81968">
            <w:pPr>
              <w:spacing w:after="20"/>
              <w:ind w:left="20"/>
              <w:jc w:val="both"/>
            </w:pPr>
            <w:r>
              <w:rPr>
                <w:color w:val="000000"/>
                <w:sz w:val="20"/>
              </w:rPr>
              <w:t xml:space="preserve"> 4) "Дербес деректер және оларды қорғау туралы" Қазақстан Республикасы Заңының 8-бабына сәйкес ұсынылатын, көрсетілетін қызметті алушының мемлекеттік қызметті көрсету үшін талап етілетін қолжетімділігі шектелген дербес деректерге қол жеткізуге келісімінің болмауы.</w:t>
            </w:r>
          </w:p>
        </w:tc>
      </w:tr>
      <w:tr w:rsidR="000655D1" w:rsidTr="000655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r>
              <w:rPr>
                <w:color w:val="000000"/>
                <w:sz w:val="20"/>
              </w:rPr>
              <w:t>10</w:t>
            </w:r>
          </w:p>
        </w:tc>
        <w:tc>
          <w:tcPr>
            <w:tcW w:w="3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r>
              <w:rPr>
                <w:color w:val="000000"/>
                <w:sz w:val="20"/>
              </w:rPr>
              <w:t>Мемлекеттік, оның ішінде электрондық нысанда және Мемлекеттік корпорация арқылы көрсетілетін қызметтерді көрсету ерекшеліктері ескерілетін өзге де талаптар</w:t>
            </w:r>
          </w:p>
        </w:tc>
        <w:tc>
          <w:tcPr>
            <w:tcW w:w="49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5D1" w:rsidRDefault="000655D1" w:rsidP="00B81968">
            <w:pPr>
              <w:spacing w:after="20"/>
              <w:ind w:left="20"/>
              <w:jc w:val="both"/>
            </w:pPr>
            <w:bookmarkStart w:id="6" w:name="z117"/>
            <w:r>
              <w:rPr>
                <w:color w:val="000000"/>
                <w:sz w:val="20"/>
              </w:rPr>
              <w:t xml:space="preserve">"Халық денсаулығы және денсаулық сақтау жүйесі туралы" Қазақстан Республикасының Кодексінде белгіленген өзіне-өзі қызмет көрсетуді жүзеге асыру, өз бетінше жүріп-тұру, бағдарлану қабілетінен немесе мүмкіндігінен толық немесе ішінара айырылған көрсетілетін қызметті алушыларға мемлекеттік қызметті көрсету үшін Мемлекеттік корпорация қызметкері құжаттарды қабылдауды 1414, 8 800 080 7777 Бірыңғай </w:t>
            </w:r>
            <w:r>
              <w:rPr>
                <w:color w:val="000000"/>
                <w:sz w:val="20"/>
              </w:rPr>
              <w:lastRenderedPageBreak/>
              <w:t>байланыс орталығы арқылы жүгіну жолымен тұрғылықты жеріне барып жүргізеді (Мемлекеттік корпорация арқылы қызмет көрсету кезінде). Көрсетілетін қызметті алушының электрондық цифрлық қолтаңбасы болған жағдайда мемлекеттік қызметті портал арқылы және көрсетілетін қызметті берушінің "Салық төлеушінің ​​кабинеті" интернет-ресурсы арқылы электрондық нысанда алады.</w:t>
            </w:r>
          </w:p>
          <w:bookmarkEnd w:id="6"/>
          <w:p w:rsidR="000655D1" w:rsidRDefault="000655D1" w:rsidP="00B81968">
            <w:pPr>
              <w:spacing w:after="20"/>
              <w:ind w:left="20"/>
              <w:jc w:val="both"/>
            </w:pPr>
            <w:r>
              <w:rPr>
                <w:color w:val="000000"/>
                <w:sz w:val="20"/>
              </w:rPr>
              <w:t>Көрсетілетін қызметті алушының порталдағы "жеке кабинеті", Бірыңғай байланыс орталығы арқылы қашықтықтан қол жеткізу режимінде мемлекеттік қызметті көрсету мәртебесі туралы ақпаратты алады.</w:t>
            </w:r>
          </w:p>
        </w:tc>
      </w:tr>
      <w:tr w:rsidR="000655D1" w:rsidTr="000655D1">
        <w:trPr>
          <w:gridAfter w:val="1"/>
          <w:wAfter w:w="25" w:type="dxa"/>
          <w:trHeight w:val="30"/>
          <w:tblCellSpacing w:w="0" w:type="auto"/>
        </w:trPr>
        <w:tc>
          <w:tcPr>
            <w:tcW w:w="5443" w:type="dxa"/>
            <w:gridSpan w:val="3"/>
            <w:tcMar>
              <w:top w:w="15" w:type="dxa"/>
              <w:left w:w="15" w:type="dxa"/>
              <w:bottom w:w="15" w:type="dxa"/>
              <w:right w:w="15" w:type="dxa"/>
            </w:tcMar>
            <w:vAlign w:val="center"/>
          </w:tcPr>
          <w:p w:rsidR="000655D1" w:rsidRDefault="000655D1" w:rsidP="00B81968">
            <w:pPr>
              <w:spacing w:after="0"/>
              <w:jc w:val="center"/>
            </w:pPr>
            <w:r>
              <w:rPr>
                <w:color w:val="000000"/>
                <w:sz w:val="20"/>
              </w:rPr>
              <w:lastRenderedPageBreak/>
              <w:t> </w:t>
            </w:r>
          </w:p>
        </w:tc>
        <w:tc>
          <w:tcPr>
            <w:tcW w:w="3887" w:type="dxa"/>
            <w:tcMar>
              <w:top w:w="15" w:type="dxa"/>
              <w:left w:w="15" w:type="dxa"/>
              <w:bottom w:w="15" w:type="dxa"/>
              <w:right w:w="15" w:type="dxa"/>
            </w:tcMar>
            <w:vAlign w:val="center"/>
          </w:tcPr>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rPr>
                <w:color w:val="000000"/>
                <w:sz w:val="20"/>
              </w:rPr>
            </w:pPr>
          </w:p>
          <w:p w:rsidR="000655D1" w:rsidRDefault="000655D1" w:rsidP="00B81968">
            <w:pPr>
              <w:spacing w:after="0"/>
              <w:jc w:val="center"/>
            </w:pPr>
            <w:bookmarkStart w:id="7" w:name="_GoBack"/>
            <w:bookmarkEnd w:id="7"/>
            <w:r>
              <w:rPr>
                <w:color w:val="000000"/>
                <w:sz w:val="20"/>
              </w:rPr>
              <w:lastRenderedPageBreak/>
              <w:t>Қазақстан Республикасының</w:t>
            </w:r>
            <w:r>
              <w:br/>
            </w:r>
            <w:r>
              <w:rPr>
                <w:color w:val="000000"/>
                <w:sz w:val="20"/>
              </w:rPr>
              <w:t>резиденттігін растау қағидалары</w:t>
            </w:r>
            <w:r>
              <w:br/>
            </w:r>
            <w:r>
              <w:rPr>
                <w:color w:val="000000"/>
                <w:sz w:val="20"/>
              </w:rPr>
              <w:t>мен мерзімдеріне 2-қосымша</w:t>
            </w:r>
          </w:p>
        </w:tc>
      </w:tr>
    </w:tbl>
    <w:p w:rsidR="000655D1" w:rsidRDefault="000655D1" w:rsidP="000655D1">
      <w:pPr>
        <w:spacing w:after="0"/>
        <w:jc w:val="both"/>
      </w:pPr>
      <w:bookmarkStart w:id="8" w:name="z119"/>
      <w:r>
        <w:rPr>
          <w:color w:val="000000"/>
          <w:sz w:val="28"/>
        </w:rPr>
        <w:lastRenderedPageBreak/>
        <w:t>      нысан</w:t>
      </w:r>
    </w:p>
    <w:tbl>
      <w:tblPr>
        <w:tblW w:w="0" w:type="auto"/>
        <w:tblCellSpacing w:w="0" w:type="auto"/>
        <w:tblLook w:val="04A0" w:firstRow="1" w:lastRow="0" w:firstColumn="1" w:lastColumn="0" w:noHBand="0" w:noVBand="1"/>
      </w:tblPr>
      <w:tblGrid>
        <w:gridCol w:w="5320"/>
        <w:gridCol w:w="4035"/>
      </w:tblGrid>
      <w:tr w:rsidR="000655D1" w:rsidTr="00B81968">
        <w:trPr>
          <w:trHeight w:val="30"/>
          <w:tblCellSpacing w:w="0" w:type="auto"/>
        </w:trPr>
        <w:tc>
          <w:tcPr>
            <w:tcW w:w="7780" w:type="dxa"/>
            <w:tcMar>
              <w:top w:w="15" w:type="dxa"/>
              <w:left w:w="15" w:type="dxa"/>
              <w:bottom w:w="15" w:type="dxa"/>
              <w:right w:w="15" w:type="dxa"/>
            </w:tcMar>
            <w:vAlign w:val="center"/>
          </w:tcPr>
          <w:bookmarkEnd w:id="8"/>
          <w:p w:rsidR="000655D1" w:rsidRDefault="000655D1" w:rsidP="00B81968">
            <w:pPr>
              <w:spacing w:after="0"/>
              <w:jc w:val="center"/>
            </w:pPr>
            <w:r>
              <w:rPr>
                <w:color w:val="000000"/>
                <w:sz w:val="20"/>
              </w:rPr>
              <w:t> </w:t>
            </w:r>
          </w:p>
        </w:tc>
        <w:tc>
          <w:tcPr>
            <w:tcW w:w="4600" w:type="dxa"/>
            <w:tcMar>
              <w:top w:w="15" w:type="dxa"/>
              <w:left w:w="15" w:type="dxa"/>
              <w:bottom w:w="15" w:type="dxa"/>
              <w:right w:w="15" w:type="dxa"/>
            </w:tcMar>
            <w:vAlign w:val="center"/>
          </w:tcPr>
          <w:p w:rsidR="000655D1" w:rsidRDefault="000655D1" w:rsidP="00B81968">
            <w:pPr>
              <w:spacing w:after="0"/>
              <w:jc w:val="center"/>
            </w:pPr>
            <w:r>
              <w:rPr>
                <w:color w:val="000000"/>
                <w:sz w:val="20"/>
              </w:rPr>
              <w:t>____________________________</w:t>
            </w:r>
          </w:p>
        </w:tc>
      </w:tr>
      <w:tr w:rsidR="000655D1" w:rsidTr="00B81968">
        <w:trPr>
          <w:trHeight w:val="30"/>
          <w:tblCellSpacing w:w="0" w:type="auto"/>
        </w:trPr>
        <w:tc>
          <w:tcPr>
            <w:tcW w:w="7780" w:type="dxa"/>
            <w:tcMar>
              <w:top w:w="15" w:type="dxa"/>
              <w:left w:w="15" w:type="dxa"/>
              <w:bottom w:w="15" w:type="dxa"/>
              <w:right w:w="15" w:type="dxa"/>
            </w:tcMar>
            <w:vAlign w:val="center"/>
          </w:tcPr>
          <w:p w:rsidR="000655D1" w:rsidRDefault="000655D1" w:rsidP="00B81968">
            <w:pPr>
              <w:spacing w:after="0"/>
              <w:jc w:val="center"/>
            </w:pPr>
            <w:r>
              <w:rPr>
                <w:color w:val="000000"/>
                <w:sz w:val="20"/>
              </w:rPr>
              <w:t> </w:t>
            </w:r>
          </w:p>
        </w:tc>
        <w:tc>
          <w:tcPr>
            <w:tcW w:w="4600" w:type="dxa"/>
            <w:tcMar>
              <w:top w:w="15" w:type="dxa"/>
              <w:left w:w="15" w:type="dxa"/>
              <w:bottom w:w="15" w:type="dxa"/>
              <w:right w:w="15" w:type="dxa"/>
            </w:tcMar>
            <w:vAlign w:val="center"/>
          </w:tcPr>
          <w:p w:rsidR="000655D1" w:rsidRDefault="000655D1" w:rsidP="00B81968">
            <w:pPr>
              <w:spacing w:after="0"/>
              <w:jc w:val="center"/>
            </w:pPr>
            <w:r>
              <w:rPr>
                <w:color w:val="000000"/>
                <w:sz w:val="20"/>
              </w:rPr>
              <w:t>(тегі, аты, әкесінің аты (егер ол</w:t>
            </w:r>
          </w:p>
        </w:tc>
      </w:tr>
      <w:tr w:rsidR="000655D1" w:rsidTr="00B81968">
        <w:trPr>
          <w:trHeight w:val="30"/>
          <w:tblCellSpacing w:w="0" w:type="auto"/>
        </w:trPr>
        <w:tc>
          <w:tcPr>
            <w:tcW w:w="7780" w:type="dxa"/>
            <w:tcMar>
              <w:top w:w="15" w:type="dxa"/>
              <w:left w:w="15" w:type="dxa"/>
              <w:bottom w:w="15" w:type="dxa"/>
              <w:right w:w="15" w:type="dxa"/>
            </w:tcMar>
            <w:vAlign w:val="center"/>
          </w:tcPr>
          <w:p w:rsidR="000655D1" w:rsidRDefault="000655D1" w:rsidP="00B81968">
            <w:pPr>
              <w:spacing w:after="0"/>
              <w:jc w:val="center"/>
            </w:pPr>
            <w:r>
              <w:rPr>
                <w:color w:val="000000"/>
                <w:sz w:val="20"/>
              </w:rPr>
              <w:t> </w:t>
            </w:r>
          </w:p>
        </w:tc>
        <w:tc>
          <w:tcPr>
            <w:tcW w:w="4600" w:type="dxa"/>
            <w:tcMar>
              <w:top w:w="15" w:type="dxa"/>
              <w:left w:w="15" w:type="dxa"/>
              <w:bottom w:w="15" w:type="dxa"/>
              <w:right w:w="15" w:type="dxa"/>
            </w:tcMar>
            <w:vAlign w:val="center"/>
          </w:tcPr>
          <w:p w:rsidR="000655D1" w:rsidRDefault="000655D1" w:rsidP="00B81968">
            <w:pPr>
              <w:spacing w:after="0"/>
              <w:jc w:val="center"/>
            </w:pPr>
            <w:r>
              <w:rPr>
                <w:color w:val="000000"/>
                <w:sz w:val="20"/>
              </w:rPr>
              <w:t>___________________________</w:t>
            </w:r>
          </w:p>
        </w:tc>
      </w:tr>
      <w:tr w:rsidR="000655D1" w:rsidTr="00B81968">
        <w:trPr>
          <w:trHeight w:val="30"/>
          <w:tblCellSpacing w:w="0" w:type="auto"/>
        </w:trPr>
        <w:tc>
          <w:tcPr>
            <w:tcW w:w="7780" w:type="dxa"/>
            <w:tcMar>
              <w:top w:w="15" w:type="dxa"/>
              <w:left w:w="15" w:type="dxa"/>
              <w:bottom w:w="15" w:type="dxa"/>
              <w:right w:w="15" w:type="dxa"/>
            </w:tcMar>
            <w:vAlign w:val="center"/>
          </w:tcPr>
          <w:p w:rsidR="000655D1" w:rsidRDefault="000655D1" w:rsidP="00B81968">
            <w:pPr>
              <w:spacing w:after="0"/>
              <w:jc w:val="center"/>
            </w:pPr>
            <w:r>
              <w:rPr>
                <w:color w:val="000000"/>
                <w:sz w:val="20"/>
              </w:rPr>
              <w:t> </w:t>
            </w:r>
          </w:p>
        </w:tc>
        <w:tc>
          <w:tcPr>
            <w:tcW w:w="4600" w:type="dxa"/>
            <w:tcMar>
              <w:top w:w="15" w:type="dxa"/>
              <w:left w:w="15" w:type="dxa"/>
              <w:bottom w:w="15" w:type="dxa"/>
              <w:right w:w="15" w:type="dxa"/>
            </w:tcMar>
            <w:vAlign w:val="center"/>
          </w:tcPr>
          <w:p w:rsidR="000655D1" w:rsidRDefault="000655D1" w:rsidP="00B81968">
            <w:pPr>
              <w:spacing w:after="0"/>
              <w:jc w:val="center"/>
            </w:pPr>
            <w:r>
              <w:rPr>
                <w:color w:val="000000"/>
                <w:sz w:val="20"/>
              </w:rPr>
              <w:t>жеке басын куәландыратын</w:t>
            </w:r>
            <w:r>
              <w:br/>
            </w:r>
            <w:r>
              <w:rPr>
                <w:color w:val="000000"/>
                <w:sz w:val="20"/>
              </w:rPr>
              <w:t>құжатта</w:t>
            </w:r>
            <w:r>
              <w:br/>
            </w:r>
            <w:r>
              <w:rPr>
                <w:color w:val="000000"/>
                <w:sz w:val="20"/>
              </w:rPr>
              <w:t>__________________________</w:t>
            </w:r>
            <w:r>
              <w:br/>
            </w:r>
            <w:r>
              <w:rPr>
                <w:color w:val="000000"/>
                <w:sz w:val="20"/>
              </w:rPr>
              <w:t>көрсетілсе) (бұдан әрі – Т.А.Ә.)</w:t>
            </w:r>
            <w:r>
              <w:br/>
            </w:r>
            <w:r>
              <w:rPr>
                <w:color w:val="000000"/>
                <w:sz w:val="20"/>
              </w:rPr>
              <w:t>немесе</w:t>
            </w:r>
            <w:r>
              <w:br/>
            </w:r>
            <w:r>
              <w:rPr>
                <w:color w:val="000000"/>
                <w:sz w:val="20"/>
              </w:rPr>
              <w:t>__________________________</w:t>
            </w:r>
            <w:r>
              <w:br/>
            </w:r>
            <w:r>
              <w:rPr>
                <w:color w:val="000000"/>
                <w:sz w:val="20"/>
              </w:rPr>
              <w:t>көрсетілетін қызметті алушы</w:t>
            </w:r>
            <w:r>
              <w:br/>
            </w:r>
            <w:r>
              <w:rPr>
                <w:color w:val="000000"/>
                <w:sz w:val="20"/>
              </w:rPr>
              <w:t>__________________________</w:t>
            </w:r>
            <w:r>
              <w:br/>
            </w:r>
            <w:r>
              <w:rPr>
                <w:color w:val="000000"/>
                <w:sz w:val="20"/>
              </w:rPr>
              <w:t>ұйымның атауы және оның</w:t>
            </w:r>
            <w:r>
              <w:br/>
            </w:r>
            <w:r>
              <w:rPr>
                <w:color w:val="000000"/>
                <w:sz w:val="20"/>
              </w:rPr>
              <w:t>мекенжайы)</w:t>
            </w:r>
          </w:p>
        </w:tc>
      </w:tr>
    </w:tbl>
    <w:p w:rsidR="000655D1" w:rsidRDefault="000655D1" w:rsidP="000655D1">
      <w:pPr>
        <w:spacing w:after="0"/>
      </w:pPr>
      <w:bookmarkStart w:id="9" w:name="z124"/>
      <w:r>
        <w:rPr>
          <w:b/>
          <w:color w:val="000000"/>
        </w:rPr>
        <w:t xml:space="preserve"> Резиденттікті растау үшін құжаттарды қабылдаудан бас тарту туралы қолхат</w:t>
      </w:r>
    </w:p>
    <w:p w:rsidR="000655D1" w:rsidRDefault="000655D1" w:rsidP="000655D1">
      <w:pPr>
        <w:spacing w:after="0"/>
        <w:jc w:val="both"/>
      </w:pPr>
      <w:bookmarkStart w:id="10" w:name="z125"/>
      <w:bookmarkEnd w:id="9"/>
      <w:r>
        <w:rPr>
          <w:color w:val="000000"/>
          <w:sz w:val="28"/>
        </w:rPr>
        <w:t xml:space="preserve">       "Мемлекеттік көрсетілетін қызметтер туралы" Қазақстан Республикасы Заңының 20-бабының 2-тармағын басшылыққа ала отырып, "Азаматтарға арналған үкімет" Мемлекеттік корпорациясы филиалының №__ бөлімі (мекенжайын көрсету) Қағидаларға 1-қосымшаға сәйкес Тізбенің 8-тармағында көзделген құжаттардың толық ұсынылмауын, сондай-ақ қолданылу мерзімі өткен құжаттардың ұсынылуына байланысты (керегінің астын сызу қажет):</w:t>
      </w:r>
    </w:p>
    <w:p w:rsidR="000655D1" w:rsidRDefault="000655D1" w:rsidP="000655D1">
      <w:pPr>
        <w:spacing w:after="0"/>
        <w:jc w:val="both"/>
      </w:pPr>
      <w:bookmarkStart w:id="11" w:name="z126"/>
      <w:bookmarkEnd w:id="10"/>
      <w:r>
        <w:rPr>
          <w:color w:val="000000"/>
          <w:sz w:val="28"/>
        </w:rPr>
        <w:t>      1) __________________________________;</w:t>
      </w:r>
    </w:p>
    <w:p w:rsidR="000655D1" w:rsidRDefault="000655D1" w:rsidP="000655D1">
      <w:pPr>
        <w:spacing w:after="0"/>
        <w:jc w:val="both"/>
      </w:pPr>
      <w:bookmarkStart w:id="12" w:name="z127"/>
      <w:bookmarkEnd w:id="11"/>
      <w:r>
        <w:rPr>
          <w:color w:val="000000"/>
          <w:sz w:val="28"/>
        </w:rPr>
        <w:t>      2) _________________________________;</w:t>
      </w:r>
    </w:p>
    <w:p w:rsidR="000655D1" w:rsidRDefault="000655D1" w:rsidP="000655D1">
      <w:pPr>
        <w:spacing w:after="0"/>
        <w:jc w:val="both"/>
      </w:pPr>
      <w:bookmarkStart w:id="13" w:name="z128"/>
      <w:bookmarkEnd w:id="12"/>
      <w:r>
        <w:rPr>
          <w:color w:val="000000"/>
          <w:sz w:val="28"/>
        </w:rPr>
        <w:t>      3) ________________________________</w:t>
      </w:r>
    </w:p>
    <w:p w:rsidR="000655D1" w:rsidRDefault="000655D1" w:rsidP="000655D1">
      <w:pPr>
        <w:spacing w:after="0"/>
        <w:jc w:val="both"/>
      </w:pPr>
      <w:bookmarkStart w:id="14" w:name="z129"/>
      <w:bookmarkEnd w:id="13"/>
      <w:r>
        <w:rPr>
          <w:color w:val="000000"/>
          <w:sz w:val="28"/>
        </w:rPr>
        <w:t>      "__________" мемлекеттік қызмет көрсетуге құжаттарды қабылдаудан бас тартады.</w:t>
      </w:r>
    </w:p>
    <w:p w:rsidR="000655D1" w:rsidRDefault="000655D1" w:rsidP="000655D1">
      <w:pPr>
        <w:spacing w:after="0"/>
        <w:jc w:val="both"/>
      </w:pPr>
      <w:bookmarkStart w:id="15" w:name="z130"/>
      <w:bookmarkEnd w:id="14"/>
      <w:r>
        <w:rPr>
          <w:color w:val="000000"/>
          <w:sz w:val="28"/>
        </w:rPr>
        <w:t>      Осы қолхат әр тарап үшін бір-бірден 2 (екі) данада жасалады.</w:t>
      </w:r>
    </w:p>
    <w:p w:rsidR="000655D1" w:rsidRDefault="000655D1" w:rsidP="000655D1">
      <w:pPr>
        <w:spacing w:after="0"/>
        <w:jc w:val="both"/>
      </w:pPr>
      <w:bookmarkStart w:id="16" w:name="z131"/>
      <w:bookmarkEnd w:id="15"/>
      <w:r>
        <w:rPr>
          <w:color w:val="000000"/>
          <w:sz w:val="28"/>
        </w:rPr>
        <w:t>      Орындаушы: ________________________________________________</w:t>
      </w:r>
    </w:p>
    <w:p w:rsidR="000655D1" w:rsidRDefault="000655D1" w:rsidP="000655D1">
      <w:pPr>
        <w:spacing w:after="0"/>
        <w:jc w:val="both"/>
      </w:pPr>
      <w:bookmarkStart w:id="17" w:name="z132"/>
      <w:bookmarkEnd w:id="16"/>
      <w:r>
        <w:rPr>
          <w:color w:val="000000"/>
          <w:sz w:val="28"/>
        </w:rPr>
        <w:t>      (Мемлекеттік корпорация қызметкерінің Т.А.Ә.) (қолы)</w:t>
      </w:r>
    </w:p>
    <w:p w:rsidR="000655D1" w:rsidRDefault="000655D1" w:rsidP="000655D1">
      <w:pPr>
        <w:spacing w:after="0"/>
        <w:jc w:val="both"/>
      </w:pPr>
      <w:bookmarkStart w:id="18" w:name="z133"/>
      <w:bookmarkEnd w:id="17"/>
      <w:r>
        <w:rPr>
          <w:color w:val="000000"/>
          <w:sz w:val="28"/>
        </w:rPr>
        <w:t>      Телефоны: __________</w:t>
      </w:r>
    </w:p>
    <w:p w:rsidR="000655D1" w:rsidRDefault="000655D1" w:rsidP="000655D1">
      <w:pPr>
        <w:spacing w:after="0"/>
        <w:jc w:val="both"/>
      </w:pPr>
      <w:bookmarkStart w:id="19" w:name="z134"/>
      <w:bookmarkEnd w:id="18"/>
      <w:r>
        <w:rPr>
          <w:color w:val="000000"/>
          <w:sz w:val="28"/>
        </w:rPr>
        <w:t>      Алдым: көрсетілетін қызметті алушының Т.А.Ә./қолы</w:t>
      </w:r>
    </w:p>
    <w:p w:rsidR="000655D1" w:rsidRDefault="000655D1" w:rsidP="000655D1">
      <w:pPr>
        <w:spacing w:after="0"/>
        <w:jc w:val="both"/>
      </w:pPr>
      <w:bookmarkStart w:id="20" w:name="z135"/>
      <w:bookmarkEnd w:id="19"/>
      <w:r>
        <w:rPr>
          <w:color w:val="000000"/>
          <w:sz w:val="28"/>
        </w:rPr>
        <w:t>      20__ жылғы "___" _________</w:t>
      </w:r>
    </w:p>
    <w:bookmarkEnd w:id="20"/>
    <w:p w:rsidR="00BA6BE8" w:rsidRDefault="00BA6BE8"/>
    <w:sectPr w:rsidR="00BA6B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5D1"/>
    <w:rsid w:val="000655D1"/>
    <w:rsid w:val="00BA6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11EF"/>
  <w15:chartTrackingRefBased/>
  <w15:docId w15:val="{C053F566-1D58-4854-B504-454E379F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5D1"/>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1824</Words>
  <Characters>10399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Гульдана Мамырбаевна Атабаева</dc:creator>
  <cp:keywords/>
  <dc:description/>
  <cp:lastModifiedBy>Гульдана Мамырбаевна Атабаева</cp:lastModifiedBy>
  <cp:revision>1</cp:revision>
  <dcterms:created xsi:type="dcterms:W3CDTF">2026-01-22T07:11:00Z</dcterms:created>
  <dcterms:modified xsi:type="dcterms:W3CDTF">2026-01-22T07:12:00Z</dcterms:modified>
</cp:coreProperties>
</file>