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AC" w:rsidRDefault="00536FAC" w:rsidP="00536FAC">
      <w:pPr>
        <w:ind w:firstLine="378"/>
        <w:contextualSpacing/>
        <w:jc w:val="center"/>
        <w:rPr>
          <w:rStyle w:val="a7"/>
          <w:rFonts w:ascii="Arial" w:hAnsi="Arial" w:cs="Arial"/>
          <w:b w:val="0"/>
          <w:bCs w:val="0"/>
          <w:shd w:val="clear" w:color="auto" w:fill="FFFFFF"/>
        </w:rPr>
      </w:pPr>
      <w:r>
        <w:rPr>
          <w:rStyle w:val="a7"/>
          <w:rFonts w:ascii="Arial" w:hAnsi="Arial" w:cs="Arial"/>
          <w:shd w:val="clear" w:color="auto" w:fill="FFFFFF"/>
        </w:rPr>
        <w:t>Список кандидатов, допущенных к собеседованию и график проведения собеседования на занятие вакантных административных государственных должностей</w:t>
      </w:r>
      <w:r w:rsidRPr="00DB690D">
        <w:rPr>
          <w:rStyle w:val="a7"/>
          <w:rFonts w:ascii="Arial" w:hAnsi="Arial" w:cs="Arial"/>
          <w:b w:val="0"/>
          <w:bCs w:val="0"/>
          <w:shd w:val="clear" w:color="auto" w:fill="FFFFFF"/>
        </w:rPr>
        <w:t xml:space="preserve"> </w:t>
      </w:r>
      <w:r>
        <w:rPr>
          <w:rStyle w:val="a7"/>
          <w:rFonts w:ascii="Arial" w:hAnsi="Arial" w:cs="Arial"/>
          <w:b w:val="0"/>
          <w:bCs w:val="0"/>
          <w:shd w:val="clear" w:color="auto" w:fill="FFFFFF"/>
          <w:lang w:val="kk-KZ"/>
        </w:rPr>
        <w:t xml:space="preserve">Управления государственных доходов по г.Усть-Каменогорск </w:t>
      </w:r>
      <w:r>
        <w:rPr>
          <w:rStyle w:val="a7"/>
          <w:rFonts w:ascii="Arial" w:hAnsi="Arial" w:cs="Arial"/>
          <w:b w:val="0"/>
          <w:bCs w:val="0"/>
          <w:shd w:val="clear" w:color="auto" w:fill="FFFFFF"/>
          <w:lang w:val="kk-KZ"/>
        </w:rPr>
        <w:t>Департамента государственных доходов по Восточно-Казахстанской области</w:t>
      </w:r>
      <w:r>
        <w:rPr>
          <w:rStyle w:val="a7"/>
          <w:rFonts w:ascii="Arial" w:hAnsi="Arial" w:cs="Arial"/>
          <w:shd w:val="clear" w:color="auto" w:fill="FFFFFF"/>
        </w:rPr>
        <w:t xml:space="preserve"> Комитета государственных доходов Министерства финансов Республики Казахстан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32"/>
        <w:gridCol w:w="2206"/>
        <w:gridCol w:w="2161"/>
        <w:gridCol w:w="1687"/>
      </w:tblGrid>
      <w:tr w:rsidR="00C541B2" w:rsidRPr="00C541B2" w:rsidTr="00CE27D9">
        <w:tc>
          <w:tcPr>
            <w:tcW w:w="0" w:type="auto"/>
          </w:tcPr>
          <w:p w:rsidR="00C541B2" w:rsidRPr="00C541B2" w:rsidRDefault="00C541B2" w:rsidP="00CE27D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1B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541B2" w:rsidRPr="00C541B2" w:rsidRDefault="00C541B2" w:rsidP="00CE27D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1B2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C541B2" w:rsidRPr="00C541B2" w:rsidRDefault="00C541B2" w:rsidP="00CE27D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1B2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C541B2" w:rsidRPr="00C541B2" w:rsidRDefault="00C541B2" w:rsidP="00CE27D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1B2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C541B2" w:rsidRPr="00C541B2" w:rsidRDefault="00C541B2" w:rsidP="00CE27D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1B2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C541B2" w:rsidRPr="00C541B2" w:rsidTr="00CE27D9">
        <w:tc>
          <w:tcPr>
            <w:tcW w:w="0" w:type="auto"/>
          </w:tcPr>
          <w:p w:rsidR="00C541B2" w:rsidRPr="00C541B2" w:rsidRDefault="00C541B2" w:rsidP="00CE27D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541B2" w:rsidRPr="00C541B2" w:rsidRDefault="00CE27D9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Главный специалист отдела «Центр по приему и обработке информации налогоплательщиков и налоговой регистрации»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категория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C541B2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/>
              </w:rPr>
              <w:t>R</w:t>
            </w:r>
            <w:r w:rsidRPr="00C541B2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-4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, ЦПОИН 9-13 (1 единица)</w:t>
            </w:r>
          </w:p>
        </w:tc>
        <w:tc>
          <w:tcPr>
            <w:tcW w:w="0" w:type="auto"/>
          </w:tcPr>
          <w:p w:rsidR="00C541B2" w:rsidRPr="0062484C" w:rsidRDefault="00CE27D9" w:rsidP="0062484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84C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  <w:t>Сабжанова Салтанат Амангалиевна</w:t>
            </w:r>
          </w:p>
        </w:tc>
        <w:tc>
          <w:tcPr>
            <w:tcW w:w="0" w:type="auto"/>
          </w:tcPr>
          <w:p w:rsidR="00C541B2" w:rsidRPr="0062484C" w:rsidRDefault="00CE27D9" w:rsidP="00CE27D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48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г.Усть-Каменогорск пр.Н.Назарбаева 86</w:t>
            </w:r>
          </w:p>
          <w:p w:rsidR="00CE27D9" w:rsidRPr="0062484C" w:rsidRDefault="0062484C" w:rsidP="00CE27D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24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 мая 2020 года в 15.00 часов</w:t>
            </w:r>
          </w:p>
        </w:tc>
        <w:tc>
          <w:tcPr>
            <w:tcW w:w="0" w:type="auto"/>
          </w:tcPr>
          <w:p w:rsidR="00C541B2" w:rsidRPr="00C541B2" w:rsidRDefault="00C541B2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41B2" w:rsidRPr="00C541B2" w:rsidTr="00CE27D9">
        <w:tc>
          <w:tcPr>
            <w:tcW w:w="0" w:type="auto"/>
          </w:tcPr>
          <w:p w:rsidR="00C541B2" w:rsidRPr="00C541B2" w:rsidRDefault="00C541B2" w:rsidP="00CE27D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541B2" w:rsidRPr="00C541B2" w:rsidRDefault="00CE27D9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Главный специалист отдела принудительного взимания </w:t>
            </w:r>
            <w:r w:rsidRPr="00CE27D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категория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C541B2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/>
              </w:rPr>
              <w:t>R</w:t>
            </w:r>
            <w:r w:rsidRPr="00C541B2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-4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, ОПВ 10-9, ОПВ 10-10  (2 единицы)</w:t>
            </w:r>
          </w:p>
        </w:tc>
        <w:tc>
          <w:tcPr>
            <w:tcW w:w="0" w:type="auto"/>
          </w:tcPr>
          <w:p w:rsidR="00C541B2" w:rsidRPr="0062484C" w:rsidRDefault="00CE27D9" w:rsidP="0062484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84C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  <w:t>Дюсембаев Советхан Бекказинович</w:t>
            </w:r>
          </w:p>
        </w:tc>
        <w:tc>
          <w:tcPr>
            <w:tcW w:w="0" w:type="auto"/>
          </w:tcPr>
          <w:p w:rsidR="0062484C" w:rsidRPr="0062484C" w:rsidRDefault="0062484C" w:rsidP="0062484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48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г.Усть-Каменогорск пр.Н.Назарбаева 86</w:t>
            </w:r>
          </w:p>
          <w:p w:rsidR="00C541B2" w:rsidRPr="00C541B2" w:rsidRDefault="0062484C" w:rsidP="0062484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 мая 2020 года в 15.00 часов</w:t>
            </w:r>
          </w:p>
        </w:tc>
        <w:tc>
          <w:tcPr>
            <w:tcW w:w="0" w:type="auto"/>
          </w:tcPr>
          <w:p w:rsidR="00C541B2" w:rsidRPr="00C541B2" w:rsidRDefault="00C541B2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27D9" w:rsidRPr="00C541B2" w:rsidTr="00CE27D9">
        <w:tc>
          <w:tcPr>
            <w:tcW w:w="0" w:type="auto"/>
            <w:vMerge w:val="restart"/>
          </w:tcPr>
          <w:p w:rsidR="00CE27D9" w:rsidRPr="00C541B2" w:rsidRDefault="00CE27D9" w:rsidP="00CE27D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CE27D9" w:rsidRPr="00C541B2" w:rsidRDefault="00300AA9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Главный специалист отдела администрирования косвенных налогов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категория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C541B2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/>
              </w:rPr>
              <w:t>R</w:t>
            </w:r>
            <w:r w:rsidRPr="00C541B2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-4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, ОАКН 13-1, ОАКН 13-6  (2 единицы)</w:t>
            </w:r>
          </w:p>
        </w:tc>
        <w:tc>
          <w:tcPr>
            <w:tcW w:w="0" w:type="auto"/>
          </w:tcPr>
          <w:p w:rsidR="00CE27D9" w:rsidRPr="0062484C" w:rsidRDefault="00EF4C16" w:rsidP="0062484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84C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/>
              </w:rPr>
              <w:t>Кабденов Азат Муратбекулы</w:t>
            </w:r>
          </w:p>
        </w:tc>
        <w:tc>
          <w:tcPr>
            <w:tcW w:w="0" w:type="auto"/>
          </w:tcPr>
          <w:p w:rsidR="0062484C" w:rsidRPr="0062484C" w:rsidRDefault="0062484C" w:rsidP="0062484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48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г.Усть-Каменогорск пр.Н.Назарбаева 86</w:t>
            </w:r>
          </w:p>
          <w:p w:rsidR="00CE27D9" w:rsidRPr="00C541B2" w:rsidRDefault="0062484C" w:rsidP="0062484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 мая 2020 года в 15.00 часов</w:t>
            </w:r>
          </w:p>
        </w:tc>
        <w:tc>
          <w:tcPr>
            <w:tcW w:w="0" w:type="auto"/>
          </w:tcPr>
          <w:p w:rsidR="00CE27D9" w:rsidRPr="00C541B2" w:rsidRDefault="00CE27D9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27D9" w:rsidRPr="00C541B2" w:rsidTr="00CE27D9">
        <w:tc>
          <w:tcPr>
            <w:tcW w:w="0" w:type="auto"/>
            <w:vMerge/>
          </w:tcPr>
          <w:p w:rsidR="00CE27D9" w:rsidRPr="00C541B2" w:rsidRDefault="00CE27D9" w:rsidP="00CE27D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E27D9" w:rsidRPr="00C541B2" w:rsidRDefault="00CE27D9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E27D9" w:rsidRPr="0062484C" w:rsidRDefault="00EF4C16" w:rsidP="0062484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84C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/>
              </w:rPr>
              <w:t>Курьянова Камила Тимуровна</w:t>
            </w:r>
          </w:p>
        </w:tc>
        <w:tc>
          <w:tcPr>
            <w:tcW w:w="0" w:type="auto"/>
          </w:tcPr>
          <w:p w:rsidR="0062484C" w:rsidRPr="0062484C" w:rsidRDefault="0062484C" w:rsidP="0062484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48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г.Усть-Каменогорск пр.Н.Назарбаева 86</w:t>
            </w:r>
          </w:p>
          <w:p w:rsidR="00CE27D9" w:rsidRPr="00C541B2" w:rsidRDefault="0062484C" w:rsidP="0062484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 мая 2020 года в 15.00 часов</w:t>
            </w:r>
          </w:p>
        </w:tc>
        <w:tc>
          <w:tcPr>
            <w:tcW w:w="0" w:type="auto"/>
          </w:tcPr>
          <w:p w:rsidR="00CE27D9" w:rsidRPr="00C541B2" w:rsidRDefault="00CE27D9" w:rsidP="00CE27D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E27D9" w:rsidRPr="00C541B2" w:rsidRDefault="00CE27D9" w:rsidP="00536FAC">
      <w:pPr>
        <w:ind w:firstLine="3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7D9" w:rsidRPr="00C541B2" w:rsidSect="00CE27D9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7F" w:rsidRDefault="0059507F" w:rsidP="00F664B4">
      <w:pPr>
        <w:spacing w:after="0" w:line="240" w:lineRule="auto"/>
      </w:pPr>
      <w:r>
        <w:separator/>
      </w:r>
    </w:p>
  </w:endnote>
  <w:endnote w:type="continuationSeparator" w:id="0">
    <w:p w:rsidR="0059507F" w:rsidRDefault="0059507F" w:rsidP="00F6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7F" w:rsidRDefault="0059507F" w:rsidP="00F664B4">
      <w:pPr>
        <w:spacing w:after="0" w:line="240" w:lineRule="auto"/>
      </w:pPr>
      <w:r>
        <w:separator/>
      </w:r>
    </w:p>
  </w:footnote>
  <w:footnote w:type="continuationSeparator" w:id="0">
    <w:p w:rsidR="0059507F" w:rsidRDefault="0059507F" w:rsidP="00F6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CE27D9" w:rsidRDefault="0059507F" w:rsidP="00CE2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B2"/>
    <w:rsid w:val="001C59A9"/>
    <w:rsid w:val="00300AA9"/>
    <w:rsid w:val="00342973"/>
    <w:rsid w:val="004B6FD6"/>
    <w:rsid w:val="00536FAC"/>
    <w:rsid w:val="0059507F"/>
    <w:rsid w:val="0062484C"/>
    <w:rsid w:val="006509BE"/>
    <w:rsid w:val="008F7E2D"/>
    <w:rsid w:val="00BF30D3"/>
    <w:rsid w:val="00C306FE"/>
    <w:rsid w:val="00C541B2"/>
    <w:rsid w:val="00CE27D9"/>
    <w:rsid w:val="00EF4C16"/>
    <w:rsid w:val="00F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6410"/>
  <w15:docId w15:val="{0F5E9E97-1CFF-4DE0-B30C-512AEA96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B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4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541B2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541B2"/>
    <w:pPr>
      <w:spacing w:after="0" w:line="240" w:lineRule="auto"/>
    </w:pPr>
    <w:rPr>
      <w:rFonts w:eastAsiaTheme="minorHAns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41B2"/>
    <w:pPr>
      <w:spacing w:after="160" w:line="259" w:lineRule="auto"/>
      <w:ind w:left="720"/>
      <w:contextualSpacing/>
    </w:pPr>
    <w:rPr>
      <w:lang w:eastAsia="ja-JP"/>
    </w:rPr>
  </w:style>
  <w:style w:type="character" w:styleId="a7">
    <w:name w:val="Strong"/>
    <w:basedOn w:val="a0"/>
    <w:uiPriority w:val="22"/>
    <w:qFormat/>
    <w:rsid w:val="00536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Б.К. Айкенева</dc:creator>
  <cp:keywords/>
  <dc:description/>
  <cp:lastModifiedBy>Мадина Валихановна Валиханова</cp:lastModifiedBy>
  <cp:revision>2</cp:revision>
  <cp:lastPrinted>2020-05-22T06:06:00Z</cp:lastPrinted>
  <dcterms:created xsi:type="dcterms:W3CDTF">2020-05-22T08:40:00Z</dcterms:created>
  <dcterms:modified xsi:type="dcterms:W3CDTF">2020-05-22T08:40:00Z</dcterms:modified>
</cp:coreProperties>
</file>