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73" w:rsidRPr="00234789" w:rsidRDefault="002A054F" w:rsidP="000C0B73">
      <w:pPr>
        <w:pStyle w:val="a3"/>
        <w:jc w:val="center"/>
        <w:rPr>
          <w:rFonts w:ascii="Times New Roman" w:hAnsi="Times New Roman"/>
          <w:b/>
          <w:sz w:val="28"/>
          <w:szCs w:val="28"/>
          <w:lang w:val="kk-KZ" w:eastAsia="ru-RU"/>
        </w:rPr>
      </w:pPr>
      <w:r w:rsidRPr="00234789">
        <w:rPr>
          <w:rFonts w:ascii="Times New Roman" w:hAnsi="Times New Roman"/>
          <w:b/>
          <w:sz w:val="28"/>
          <w:szCs w:val="28"/>
          <w:lang w:val="kk-KZ" w:eastAsia="ru-RU"/>
        </w:rPr>
        <w:t>Шығыс Қазақстан облысы</w:t>
      </w:r>
      <w:r w:rsidR="002C24EB" w:rsidRPr="00234789">
        <w:rPr>
          <w:rFonts w:ascii="Times New Roman" w:hAnsi="Times New Roman"/>
          <w:b/>
          <w:sz w:val="28"/>
          <w:szCs w:val="28"/>
          <w:lang w:val="kk-KZ" w:eastAsia="ru-RU"/>
        </w:rPr>
        <w:t xml:space="preserve"> </w:t>
      </w:r>
      <w:r w:rsidRPr="00234789">
        <w:rPr>
          <w:rFonts w:ascii="Times New Roman" w:hAnsi="Times New Roman"/>
          <w:b/>
          <w:sz w:val="28"/>
          <w:szCs w:val="28"/>
          <w:lang w:val="kk-KZ" w:eastAsia="ru-RU"/>
        </w:rPr>
        <w:t xml:space="preserve">бойынша мемлекеттік кірістер департаментінің </w:t>
      </w:r>
      <w:r w:rsidR="002C24EB" w:rsidRPr="00234789">
        <w:rPr>
          <w:rFonts w:ascii="Times New Roman" w:hAnsi="Times New Roman"/>
          <w:b/>
          <w:sz w:val="28"/>
          <w:szCs w:val="28"/>
          <w:lang w:val="kk-KZ" w:eastAsia="ru-RU"/>
        </w:rPr>
        <w:t xml:space="preserve">мемлекеттік </w:t>
      </w:r>
      <w:r w:rsidR="000C0B73" w:rsidRPr="00234789">
        <w:rPr>
          <w:rFonts w:ascii="Times New Roman" w:hAnsi="Times New Roman"/>
          <w:b/>
          <w:sz w:val="28"/>
          <w:szCs w:val="28"/>
          <w:lang w:val="kk-KZ" w:eastAsia="ru-RU"/>
        </w:rPr>
        <w:t xml:space="preserve">көрсетілетін </w:t>
      </w:r>
    </w:p>
    <w:p w:rsidR="002C24EB" w:rsidRPr="00234789" w:rsidRDefault="000C0B73" w:rsidP="00392253">
      <w:pPr>
        <w:pStyle w:val="a3"/>
        <w:jc w:val="center"/>
        <w:rPr>
          <w:rFonts w:ascii="Times New Roman" w:hAnsi="Times New Roman"/>
          <w:b/>
          <w:sz w:val="28"/>
          <w:szCs w:val="28"/>
          <w:lang w:val="kk-KZ" w:eastAsia="ru-RU"/>
        </w:rPr>
      </w:pPr>
      <w:r w:rsidRPr="00234789">
        <w:rPr>
          <w:rFonts w:ascii="Times New Roman" w:hAnsi="Times New Roman"/>
          <w:b/>
          <w:sz w:val="28"/>
          <w:szCs w:val="28"/>
          <w:lang w:val="kk-KZ" w:eastAsia="ru-RU"/>
        </w:rPr>
        <w:t>қызметтердің</w:t>
      </w:r>
      <w:r w:rsidR="00392253" w:rsidRPr="00234789">
        <w:rPr>
          <w:rFonts w:ascii="Times New Roman" w:hAnsi="Times New Roman"/>
          <w:b/>
          <w:sz w:val="28"/>
          <w:szCs w:val="28"/>
          <w:lang w:val="kk-KZ" w:eastAsia="ru-RU"/>
        </w:rPr>
        <w:t xml:space="preserve"> мәселері жөніндегі қызметінің </w:t>
      </w:r>
      <w:r w:rsidR="002C24EB" w:rsidRPr="00234789">
        <w:rPr>
          <w:rFonts w:ascii="Times New Roman" w:hAnsi="Times New Roman"/>
          <w:b/>
          <w:sz w:val="28"/>
          <w:szCs w:val="28"/>
          <w:lang w:val="kk-KZ" w:eastAsia="ru-RU"/>
        </w:rPr>
        <w:t>есебі</w:t>
      </w:r>
    </w:p>
    <w:p w:rsidR="002C24EB" w:rsidRPr="00234789" w:rsidRDefault="002C24EB" w:rsidP="002C24EB">
      <w:pPr>
        <w:pStyle w:val="a3"/>
        <w:jc w:val="center"/>
        <w:rPr>
          <w:rFonts w:ascii="Times New Roman" w:hAnsi="Times New Roman"/>
          <w:sz w:val="28"/>
          <w:szCs w:val="28"/>
          <w:lang w:val="kk-KZ" w:eastAsia="ru-RU"/>
        </w:rPr>
      </w:pPr>
      <w:r w:rsidRPr="00234789">
        <w:rPr>
          <w:rFonts w:ascii="Times New Roman" w:hAnsi="Times New Roman"/>
          <w:sz w:val="28"/>
          <w:szCs w:val="28"/>
          <w:lang w:val="kk-KZ" w:eastAsia="ru-RU"/>
        </w:rPr>
        <w:t>(есептік кезең 201</w:t>
      </w:r>
      <w:r w:rsidR="002A054F" w:rsidRPr="00234789">
        <w:rPr>
          <w:rFonts w:ascii="Times New Roman" w:hAnsi="Times New Roman"/>
          <w:sz w:val="28"/>
          <w:szCs w:val="28"/>
          <w:lang w:val="kk-KZ" w:eastAsia="ru-RU"/>
        </w:rPr>
        <w:t>9</w:t>
      </w:r>
      <w:r w:rsidRPr="00234789">
        <w:rPr>
          <w:rFonts w:ascii="Times New Roman" w:hAnsi="Times New Roman"/>
          <w:sz w:val="28"/>
          <w:szCs w:val="28"/>
          <w:lang w:val="kk-KZ" w:eastAsia="ru-RU"/>
        </w:rPr>
        <w:t xml:space="preserve"> жыл)</w:t>
      </w:r>
    </w:p>
    <w:p w:rsidR="00E84661" w:rsidRPr="00234789" w:rsidRDefault="00E84661" w:rsidP="00E84661">
      <w:pPr>
        <w:pStyle w:val="a3"/>
        <w:jc w:val="center"/>
        <w:rPr>
          <w:rFonts w:ascii="Times New Roman" w:hAnsi="Times New Roman"/>
          <w:b/>
          <w:sz w:val="28"/>
          <w:szCs w:val="28"/>
          <w:lang w:val="kk-KZ" w:eastAsia="ru-RU"/>
        </w:rPr>
      </w:pPr>
    </w:p>
    <w:p w:rsidR="00E84661" w:rsidRPr="00234789" w:rsidRDefault="008C77C6" w:rsidP="008C77C6">
      <w:pPr>
        <w:pStyle w:val="a3"/>
        <w:numPr>
          <w:ilvl w:val="0"/>
          <w:numId w:val="3"/>
        </w:numPr>
        <w:jc w:val="center"/>
        <w:rPr>
          <w:rFonts w:ascii="Times New Roman" w:hAnsi="Times New Roman"/>
          <w:b/>
          <w:sz w:val="28"/>
          <w:szCs w:val="28"/>
          <w:lang w:val="kk-KZ" w:eastAsia="ru-RU"/>
        </w:rPr>
      </w:pPr>
      <w:r w:rsidRPr="00234789">
        <w:rPr>
          <w:rFonts w:ascii="Times New Roman" w:hAnsi="Times New Roman"/>
          <w:b/>
          <w:sz w:val="28"/>
          <w:szCs w:val="28"/>
          <w:lang w:val="kk-KZ" w:eastAsia="ru-RU"/>
        </w:rPr>
        <w:t>Жалпы ережелер</w:t>
      </w:r>
    </w:p>
    <w:p w:rsidR="00E84661" w:rsidRPr="00234789" w:rsidRDefault="00E84661" w:rsidP="00E84661">
      <w:pPr>
        <w:pStyle w:val="a3"/>
        <w:jc w:val="center"/>
        <w:rPr>
          <w:rFonts w:ascii="Times New Roman" w:hAnsi="Times New Roman"/>
          <w:b/>
          <w:sz w:val="28"/>
          <w:szCs w:val="28"/>
          <w:lang w:eastAsia="ru-RU"/>
        </w:rPr>
      </w:pPr>
    </w:p>
    <w:p w:rsidR="003F77CF" w:rsidRPr="00234789" w:rsidRDefault="00E84661" w:rsidP="00DB15F8">
      <w:pPr>
        <w:pStyle w:val="a3"/>
        <w:ind w:firstLine="709"/>
        <w:jc w:val="both"/>
        <w:rPr>
          <w:rFonts w:ascii="Times New Roman" w:hAnsi="Times New Roman"/>
          <w:sz w:val="28"/>
          <w:szCs w:val="28"/>
          <w:lang w:val="kk-KZ" w:eastAsia="ru-RU"/>
        </w:rPr>
      </w:pPr>
      <w:r w:rsidRPr="00234789">
        <w:rPr>
          <w:rFonts w:ascii="Times New Roman" w:hAnsi="Times New Roman"/>
          <w:b/>
          <w:sz w:val="28"/>
          <w:szCs w:val="28"/>
          <w:lang w:eastAsia="ru-RU"/>
        </w:rPr>
        <w:t>1) </w:t>
      </w:r>
      <w:r w:rsidR="00B907B8" w:rsidRPr="00234789">
        <w:rPr>
          <w:rFonts w:ascii="Times New Roman" w:hAnsi="Times New Roman"/>
          <w:b/>
          <w:sz w:val="28"/>
          <w:szCs w:val="28"/>
          <w:lang w:val="kk-KZ" w:eastAsia="ru-RU"/>
        </w:rPr>
        <w:t>Көрсетілетін қызметті беруші туралы мәліметтер:</w:t>
      </w:r>
      <w:r w:rsidR="00B907B8" w:rsidRPr="00234789">
        <w:rPr>
          <w:rFonts w:ascii="Times New Roman" w:hAnsi="Times New Roman"/>
          <w:sz w:val="28"/>
          <w:szCs w:val="28"/>
          <w:lang w:val="kk-KZ" w:eastAsia="ru-RU"/>
        </w:rPr>
        <w:t xml:space="preserve"> </w:t>
      </w:r>
      <w:r w:rsidR="003F77CF" w:rsidRPr="00234789">
        <w:rPr>
          <w:rFonts w:ascii="Times New Roman" w:hAnsi="Times New Roman"/>
          <w:sz w:val="28"/>
          <w:szCs w:val="28"/>
          <w:lang w:val="kk-KZ" w:eastAsia="ru-RU"/>
        </w:rPr>
        <w:t xml:space="preserve">Көрсетілетін қызметті берушілер: </w:t>
      </w:r>
      <w:r w:rsidR="009A1F93" w:rsidRPr="00234789">
        <w:rPr>
          <w:rFonts w:ascii="Times New Roman" w:hAnsi="Times New Roman"/>
          <w:sz w:val="28"/>
          <w:szCs w:val="28"/>
          <w:lang w:val="kk-KZ" w:eastAsia="ru-RU"/>
        </w:rPr>
        <w:t xml:space="preserve">Шығыс Қазақстан облысы бойынша мемлекеттік кірістер </w:t>
      </w:r>
      <w:r w:rsidR="00F8253A" w:rsidRPr="00234789">
        <w:rPr>
          <w:rFonts w:ascii="Times New Roman" w:hAnsi="Times New Roman"/>
          <w:sz w:val="28"/>
          <w:szCs w:val="28"/>
          <w:lang w:val="kk-KZ" w:eastAsia="ru-RU"/>
        </w:rPr>
        <w:t>органдары</w:t>
      </w:r>
      <w:r w:rsidR="003F77CF" w:rsidRPr="00234789">
        <w:rPr>
          <w:rFonts w:ascii="Times New Roman" w:hAnsi="Times New Roman"/>
          <w:sz w:val="28"/>
          <w:szCs w:val="28"/>
          <w:lang w:val="kk-KZ" w:eastAsia="ru-RU"/>
        </w:rPr>
        <w:t>:</w:t>
      </w:r>
    </w:p>
    <w:p w:rsidR="009802B2" w:rsidRPr="00234789" w:rsidRDefault="009A1F93" w:rsidP="00DB15F8">
      <w:pPr>
        <w:numPr>
          <w:ilvl w:val="0"/>
          <w:numId w:val="6"/>
        </w:numPr>
        <w:tabs>
          <w:tab w:val="left" w:pos="993"/>
          <w:tab w:val="left" w:pos="1134"/>
          <w:tab w:val="left" w:pos="1418"/>
        </w:tabs>
        <w:spacing w:after="0" w:line="240" w:lineRule="auto"/>
        <w:ind w:left="0"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 xml:space="preserve">Шығыс Қазақстан облысы </w:t>
      </w:r>
      <w:r w:rsidR="009802B2" w:rsidRPr="00234789">
        <w:rPr>
          <w:rFonts w:ascii="Times New Roman" w:hAnsi="Times New Roman"/>
          <w:sz w:val="28"/>
          <w:szCs w:val="28"/>
          <w:lang w:val="kk-KZ" w:eastAsia="ru-RU"/>
        </w:rPr>
        <w:t xml:space="preserve">бойынша </w:t>
      </w:r>
      <w:r w:rsidR="00DB15F8" w:rsidRPr="00234789">
        <w:rPr>
          <w:rFonts w:ascii="Times New Roman" w:hAnsi="Times New Roman"/>
          <w:sz w:val="28"/>
          <w:szCs w:val="28"/>
          <w:lang w:val="kk-KZ" w:eastAsia="ru-RU"/>
        </w:rPr>
        <w:t>Мемлекеттік кірістер департаменті;</w:t>
      </w:r>
    </w:p>
    <w:p w:rsidR="00DB15F8" w:rsidRPr="00234789" w:rsidRDefault="009802B2" w:rsidP="00DB15F8">
      <w:pPr>
        <w:numPr>
          <w:ilvl w:val="0"/>
          <w:numId w:val="6"/>
        </w:numPr>
        <w:tabs>
          <w:tab w:val="left" w:pos="993"/>
        </w:tabs>
        <w:spacing w:after="0" w:line="240" w:lineRule="auto"/>
        <w:ind w:left="0" w:firstLine="709"/>
        <w:rPr>
          <w:rFonts w:ascii="Times New Roman" w:hAnsi="Times New Roman"/>
          <w:sz w:val="28"/>
          <w:szCs w:val="28"/>
          <w:lang w:val="kk-KZ" w:eastAsia="ru-RU"/>
        </w:rPr>
      </w:pPr>
      <w:r w:rsidRPr="00234789">
        <w:rPr>
          <w:rFonts w:ascii="Times New Roman" w:hAnsi="Times New Roman"/>
          <w:sz w:val="28"/>
          <w:szCs w:val="28"/>
          <w:lang w:val="kk-KZ" w:eastAsia="ru-RU"/>
        </w:rPr>
        <w:t xml:space="preserve">аудандар, қалалар </w:t>
      </w:r>
      <w:r w:rsidR="00DB15F8" w:rsidRPr="00234789">
        <w:rPr>
          <w:rFonts w:ascii="Times New Roman" w:hAnsi="Times New Roman"/>
          <w:sz w:val="28"/>
          <w:szCs w:val="28"/>
          <w:lang w:val="kk-KZ" w:eastAsia="ru-RU"/>
        </w:rPr>
        <w:t>бойынша Мемлекеттік кірістер басқарма</w:t>
      </w:r>
      <w:r w:rsidR="009A1F93" w:rsidRPr="00234789">
        <w:rPr>
          <w:rFonts w:ascii="Times New Roman" w:hAnsi="Times New Roman"/>
          <w:sz w:val="28"/>
          <w:szCs w:val="28"/>
          <w:lang w:val="kk-KZ" w:eastAsia="ru-RU"/>
        </w:rPr>
        <w:t>лары</w:t>
      </w:r>
      <w:r w:rsidR="00DB15F8" w:rsidRPr="00234789">
        <w:rPr>
          <w:rFonts w:ascii="Times New Roman" w:hAnsi="Times New Roman"/>
          <w:sz w:val="28"/>
          <w:szCs w:val="28"/>
          <w:lang w:val="kk-KZ" w:eastAsia="ru-RU"/>
        </w:rPr>
        <w:t>.</w:t>
      </w:r>
    </w:p>
    <w:p w:rsidR="00DB15F8" w:rsidRPr="00234789" w:rsidRDefault="00DB15F8" w:rsidP="00DB15F8">
      <w:pPr>
        <w:pStyle w:val="a3"/>
        <w:ind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Мемлекеттік кірістер органдарының негізгі мақсаты болып:</w:t>
      </w:r>
    </w:p>
    <w:p w:rsidR="009D5151" w:rsidRPr="00234789" w:rsidRDefault="00C55525" w:rsidP="00475DDC">
      <w:pPr>
        <w:pStyle w:val="a3"/>
        <w:numPr>
          <w:ilvl w:val="0"/>
          <w:numId w:val="6"/>
        </w:numPr>
        <w:tabs>
          <w:tab w:val="left" w:pos="993"/>
        </w:tabs>
        <w:ind w:left="0"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салық</w:t>
      </w:r>
      <w:r w:rsidR="009D5151" w:rsidRPr="00234789">
        <w:rPr>
          <w:rFonts w:ascii="Times New Roman" w:hAnsi="Times New Roman"/>
          <w:sz w:val="28"/>
          <w:szCs w:val="28"/>
          <w:lang w:val="kk-KZ" w:eastAsia="ru-RU"/>
        </w:rPr>
        <w:t xml:space="preserve">тардың </w:t>
      </w:r>
      <w:r w:rsidRPr="00234789">
        <w:rPr>
          <w:rFonts w:ascii="Times New Roman" w:hAnsi="Times New Roman"/>
          <w:sz w:val="28"/>
          <w:szCs w:val="28"/>
          <w:lang w:val="kk-KZ" w:eastAsia="ru-RU"/>
        </w:rPr>
        <w:t xml:space="preserve">және түсімдерінің бюджетке толық </w:t>
      </w:r>
      <w:r w:rsidR="009D5151" w:rsidRPr="00234789">
        <w:rPr>
          <w:rFonts w:ascii="Times New Roman" w:hAnsi="Times New Roman"/>
          <w:sz w:val="28"/>
          <w:szCs w:val="28"/>
          <w:lang w:val="kk-KZ" w:eastAsia="ru-RU"/>
        </w:rPr>
        <w:t xml:space="preserve">және уақытылы </w:t>
      </w:r>
      <w:r w:rsidRPr="00234789">
        <w:rPr>
          <w:rFonts w:ascii="Times New Roman" w:hAnsi="Times New Roman"/>
          <w:sz w:val="28"/>
          <w:szCs w:val="28"/>
          <w:lang w:val="kk-KZ" w:eastAsia="ru-RU"/>
        </w:rPr>
        <w:t>түсуі</w:t>
      </w:r>
      <w:r w:rsidR="006F1A1F" w:rsidRPr="00234789">
        <w:rPr>
          <w:rFonts w:ascii="Times New Roman" w:hAnsi="Times New Roman"/>
          <w:sz w:val="28"/>
          <w:szCs w:val="28"/>
          <w:lang w:val="kk-KZ" w:eastAsia="ru-RU"/>
        </w:rPr>
        <w:t>н қамтамасыз ету</w:t>
      </w:r>
      <w:r w:rsidR="009D5151" w:rsidRPr="00234789">
        <w:rPr>
          <w:rFonts w:ascii="Times New Roman" w:hAnsi="Times New Roman"/>
          <w:sz w:val="28"/>
          <w:szCs w:val="28"/>
          <w:lang w:val="kk-KZ" w:eastAsia="ru-RU"/>
        </w:rPr>
        <w:t>;</w:t>
      </w:r>
      <w:r w:rsidR="006F1A1F" w:rsidRPr="00234789">
        <w:rPr>
          <w:rFonts w:ascii="Times New Roman" w:hAnsi="Times New Roman"/>
          <w:sz w:val="28"/>
          <w:szCs w:val="28"/>
          <w:lang w:val="kk-KZ" w:eastAsia="ru-RU"/>
        </w:rPr>
        <w:t xml:space="preserve"> </w:t>
      </w:r>
    </w:p>
    <w:p w:rsidR="009D5151" w:rsidRPr="00234789" w:rsidRDefault="009D5151" w:rsidP="00475DDC">
      <w:pPr>
        <w:pStyle w:val="a3"/>
        <w:numPr>
          <w:ilvl w:val="0"/>
          <w:numId w:val="6"/>
        </w:numPr>
        <w:tabs>
          <w:tab w:val="left" w:pos="993"/>
        </w:tabs>
        <w:ind w:left="0"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 xml:space="preserve">Қазақстан республикасының ұлттық қауіпсіздігін, адам өмірі мен денсаулығын, жануарлар мен өсімдіктер әлемін, қоршаған ортаны қорғау; </w:t>
      </w:r>
    </w:p>
    <w:p w:rsidR="00C55525" w:rsidRPr="00234789" w:rsidRDefault="00475DDC" w:rsidP="00475DDC">
      <w:pPr>
        <w:pStyle w:val="a3"/>
        <w:numPr>
          <w:ilvl w:val="0"/>
          <w:numId w:val="6"/>
        </w:numPr>
        <w:tabs>
          <w:tab w:val="left" w:pos="993"/>
        </w:tabs>
        <w:ind w:left="0"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ө</w:t>
      </w:r>
      <w:r w:rsidR="009D5151" w:rsidRPr="00234789">
        <w:rPr>
          <w:rFonts w:ascii="Times New Roman" w:hAnsi="Times New Roman"/>
          <w:sz w:val="28"/>
          <w:szCs w:val="28"/>
          <w:lang w:val="kk-KZ" w:eastAsia="ru-RU"/>
        </w:rPr>
        <w:t xml:space="preserve">з құзыреті шегінде Қазақстан Республикасының </w:t>
      </w:r>
      <w:r w:rsidRPr="00234789">
        <w:rPr>
          <w:rFonts w:ascii="Times New Roman" w:hAnsi="Times New Roman"/>
          <w:sz w:val="28"/>
          <w:szCs w:val="28"/>
          <w:lang w:val="kk-KZ" w:eastAsia="ru-RU"/>
        </w:rPr>
        <w:t xml:space="preserve">егемендігін және экономикасын қорғауды қамтамасыз ету </w:t>
      </w:r>
      <w:r w:rsidR="006F1A1F" w:rsidRPr="00234789">
        <w:rPr>
          <w:rFonts w:ascii="Times New Roman" w:hAnsi="Times New Roman"/>
          <w:sz w:val="28"/>
          <w:szCs w:val="28"/>
          <w:lang w:val="kk-KZ" w:eastAsia="ru-RU"/>
        </w:rPr>
        <w:t>табылады.</w:t>
      </w:r>
    </w:p>
    <w:p w:rsidR="002A054F" w:rsidRPr="00234789" w:rsidRDefault="002A054F" w:rsidP="002A054F">
      <w:pPr>
        <w:pStyle w:val="a3"/>
        <w:jc w:val="both"/>
        <w:rPr>
          <w:rFonts w:ascii="Times New Roman" w:hAnsi="Times New Roman"/>
          <w:b/>
          <w:sz w:val="28"/>
          <w:szCs w:val="28"/>
          <w:lang w:val="kk-KZ"/>
        </w:rPr>
      </w:pPr>
    </w:p>
    <w:p w:rsidR="007E647D" w:rsidRPr="00234789" w:rsidRDefault="00E84661" w:rsidP="00DB15F8">
      <w:pPr>
        <w:pStyle w:val="a3"/>
        <w:ind w:firstLine="709"/>
        <w:jc w:val="both"/>
        <w:rPr>
          <w:rFonts w:ascii="Times New Roman" w:hAnsi="Times New Roman"/>
          <w:sz w:val="28"/>
          <w:szCs w:val="28"/>
          <w:lang w:val="kk-KZ" w:eastAsia="ru-RU"/>
        </w:rPr>
      </w:pPr>
      <w:r w:rsidRPr="00234789">
        <w:rPr>
          <w:rFonts w:ascii="Times New Roman" w:hAnsi="Times New Roman"/>
          <w:b/>
          <w:sz w:val="28"/>
          <w:szCs w:val="28"/>
          <w:lang w:val="kk-KZ" w:eastAsia="ru-RU"/>
        </w:rPr>
        <w:t>2) </w:t>
      </w:r>
      <w:r w:rsidR="00B907B8" w:rsidRPr="00234789">
        <w:rPr>
          <w:rFonts w:ascii="Times New Roman" w:hAnsi="Times New Roman"/>
          <w:b/>
          <w:sz w:val="28"/>
          <w:szCs w:val="28"/>
          <w:lang w:val="kk-KZ" w:eastAsia="ru-RU"/>
        </w:rPr>
        <w:t>Мемлекеттік көрсетілетін қызметтер туралы ақпарат:</w:t>
      </w:r>
      <w:r w:rsidR="00B907B8" w:rsidRPr="00234789">
        <w:rPr>
          <w:rFonts w:ascii="Times New Roman" w:hAnsi="Times New Roman"/>
          <w:sz w:val="28"/>
          <w:szCs w:val="28"/>
          <w:lang w:val="kk-KZ" w:eastAsia="ru-RU"/>
        </w:rPr>
        <w:t xml:space="preserve"> </w:t>
      </w:r>
      <w:r w:rsidR="005C2AAB" w:rsidRPr="00234789">
        <w:rPr>
          <w:rFonts w:ascii="Times New Roman" w:hAnsi="Times New Roman"/>
          <w:sz w:val="28"/>
          <w:szCs w:val="28"/>
          <w:lang w:val="kk-KZ" w:eastAsia="ru-RU"/>
        </w:rPr>
        <w:t xml:space="preserve">Шығыс Қазақстан облысы бойынша </w:t>
      </w:r>
      <w:r w:rsidR="00917591" w:rsidRPr="00234789">
        <w:rPr>
          <w:rFonts w:ascii="Times New Roman" w:hAnsi="Times New Roman"/>
          <w:sz w:val="28"/>
          <w:szCs w:val="28"/>
          <w:lang w:val="kk-KZ" w:eastAsia="ru-RU"/>
        </w:rPr>
        <w:t xml:space="preserve">Мемлекеттік кірістер </w:t>
      </w:r>
      <w:r w:rsidR="00F8253A" w:rsidRPr="00234789">
        <w:rPr>
          <w:rFonts w:ascii="Times New Roman" w:hAnsi="Times New Roman"/>
          <w:sz w:val="28"/>
          <w:szCs w:val="28"/>
          <w:lang w:val="kk-KZ" w:eastAsia="ru-RU"/>
        </w:rPr>
        <w:t>органдары</w:t>
      </w:r>
      <w:r w:rsidR="00475DDC" w:rsidRPr="00234789">
        <w:rPr>
          <w:rFonts w:ascii="Times New Roman" w:hAnsi="Times New Roman"/>
          <w:sz w:val="28"/>
          <w:szCs w:val="28"/>
          <w:lang w:val="kk-KZ" w:eastAsia="ru-RU"/>
        </w:rPr>
        <w:t>мен</w:t>
      </w:r>
      <w:r w:rsidR="00917591" w:rsidRPr="00234789">
        <w:rPr>
          <w:rFonts w:ascii="Times New Roman" w:hAnsi="Times New Roman"/>
          <w:sz w:val="28"/>
          <w:szCs w:val="28"/>
          <w:lang w:val="kk-KZ" w:eastAsia="ru-RU"/>
        </w:rPr>
        <w:t xml:space="preserve"> </w:t>
      </w:r>
      <w:r w:rsidR="005C2AAB" w:rsidRPr="00234789">
        <w:rPr>
          <w:rFonts w:ascii="Times New Roman" w:hAnsi="Times New Roman"/>
          <w:sz w:val="28"/>
          <w:szCs w:val="28"/>
          <w:lang w:val="kk-KZ" w:eastAsia="ru-RU"/>
        </w:rPr>
        <w:t xml:space="preserve">35 </w:t>
      </w:r>
      <w:r w:rsidR="00FD5A2A" w:rsidRPr="00234789">
        <w:rPr>
          <w:rFonts w:ascii="Times New Roman" w:hAnsi="Times New Roman"/>
          <w:sz w:val="28"/>
          <w:szCs w:val="28"/>
          <w:lang w:val="kk-KZ" w:eastAsia="ru-RU"/>
        </w:rPr>
        <w:t xml:space="preserve">мемлекеттік </w:t>
      </w:r>
      <w:r w:rsidR="00917591" w:rsidRPr="00234789">
        <w:rPr>
          <w:rFonts w:ascii="Times New Roman" w:hAnsi="Times New Roman"/>
          <w:sz w:val="28"/>
          <w:szCs w:val="28"/>
          <w:lang w:val="kk-KZ" w:eastAsia="ru-RU"/>
        </w:rPr>
        <w:t>қызмет</w:t>
      </w:r>
      <w:r w:rsidR="00FD5A2A" w:rsidRPr="00234789">
        <w:rPr>
          <w:rFonts w:ascii="Times New Roman" w:hAnsi="Times New Roman"/>
          <w:sz w:val="28"/>
          <w:szCs w:val="28"/>
          <w:lang w:val="kk-KZ" w:eastAsia="ru-RU"/>
        </w:rPr>
        <w:t>т</w:t>
      </w:r>
      <w:r w:rsidR="00475DDC" w:rsidRPr="00234789">
        <w:rPr>
          <w:rFonts w:ascii="Times New Roman" w:hAnsi="Times New Roman"/>
          <w:sz w:val="28"/>
          <w:szCs w:val="28"/>
          <w:lang w:val="kk-KZ" w:eastAsia="ru-RU"/>
        </w:rPr>
        <w:t>ер</w:t>
      </w:r>
      <w:r w:rsidR="00917591" w:rsidRPr="00234789">
        <w:rPr>
          <w:rFonts w:ascii="Times New Roman" w:hAnsi="Times New Roman"/>
          <w:sz w:val="28"/>
          <w:szCs w:val="28"/>
          <w:lang w:val="kk-KZ" w:eastAsia="ru-RU"/>
        </w:rPr>
        <w:t xml:space="preserve"> </w:t>
      </w:r>
      <w:r w:rsidR="0078185A" w:rsidRPr="00234789">
        <w:rPr>
          <w:rFonts w:ascii="Times New Roman" w:hAnsi="Times New Roman"/>
          <w:sz w:val="28"/>
          <w:szCs w:val="28"/>
          <w:lang w:val="kk-KZ" w:eastAsia="ru-RU"/>
        </w:rPr>
        <w:t>(</w:t>
      </w:r>
      <w:r w:rsidR="005C2AAB" w:rsidRPr="00234789">
        <w:rPr>
          <w:rFonts w:ascii="Times New Roman" w:hAnsi="Times New Roman"/>
          <w:sz w:val="28"/>
          <w:szCs w:val="28"/>
          <w:lang w:val="kk-KZ" w:eastAsia="ru-RU"/>
        </w:rPr>
        <w:t>14</w:t>
      </w:r>
      <w:r w:rsidR="0078185A" w:rsidRPr="00234789">
        <w:rPr>
          <w:rFonts w:ascii="Times New Roman" w:hAnsi="Times New Roman"/>
          <w:sz w:val="28"/>
          <w:szCs w:val="28"/>
          <w:lang w:val="kk-KZ" w:eastAsia="ru-RU"/>
        </w:rPr>
        <w:t xml:space="preserve"> кедендік бағыттағы және </w:t>
      </w:r>
      <w:r w:rsidR="005C2AAB" w:rsidRPr="00234789">
        <w:rPr>
          <w:rFonts w:ascii="Times New Roman" w:hAnsi="Times New Roman"/>
          <w:sz w:val="28"/>
          <w:szCs w:val="28"/>
          <w:lang w:val="kk-KZ" w:eastAsia="ru-RU"/>
        </w:rPr>
        <w:t>21</w:t>
      </w:r>
      <w:r w:rsidR="0078185A" w:rsidRPr="00234789">
        <w:rPr>
          <w:rFonts w:ascii="Times New Roman" w:hAnsi="Times New Roman"/>
          <w:sz w:val="28"/>
          <w:szCs w:val="28"/>
          <w:lang w:val="kk-KZ" w:eastAsia="ru-RU"/>
        </w:rPr>
        <w:t xml:space="preserve"> салықтық бағыттағы) </w:t>
      </w:r>
      <w:r w:rsidR="00475DDC" w:rsidRPr="00234789">
        <w:rPr>
          <w:rFonts w:ascii="Times New Roman" w:hAnsi="Times New Roman"/>
          <w:sz w:val="28"/>
          <w:szCs w:val="28"/>
          <w:lang w:val="kk-KZ" w:eastAsia="ru-RU"/>
        </w:rPr>
        <w:t>көрсетіледі</w:t>
      </w:r>
      <w:r w:rsidR="00917591" w:rsidRPr="00234789">
        <w:rPr>
          <w:rFonts w:ascii="Times New Roman" w:hAnsi="Times New Roman"/>
          <w:sz w:val="28"/>
          <w:szCs w:val="28"/>
          <w:lang w:val="kk-KZ" w:eastAsia="ru-RU"/>
        </w:rPr>
        <w:t xml:space="preserve">. </w:t>
      </w:r>
      <w:r w:rsidR="0078185A" w:rsidRPr="00234789">
        <w:rPr>
          <w:rFonts w:ascii="Times New Roman" w:hAnsi="Times New Roman"/>
          <w:sz w:val="28"/>
          <w:szCs w:val="28"/>
          <w:lang w:val="kk-KZ" w:eastAsia="ru-RU"/>
        </w:rPr>
        <w:t xml:space="preserve">Қазіргі уақытта </w:t>
      </w:r>
      <w:r w:rsidR="005C2AAB" w:rsidRPr="00234789">
        <w:rPr>
          <w:rFonts w:ascii="Times New Roman" w:hAnsi="Times New Roman"/>
          <w:sz w:val="28"/>
          <w:szCs w:val="28"/>
          <w:lang w:val="kk-KZ" w:eastAsia="ru-RU"/>
        </w:rPr>
        <w:t>24</w:t>
      </w:r>
      <w:r w:rsidR="0078185A" w:rsidRPr="00234789">
        <w:rPr>
          <w:rFonts w:ascii="Times New Roman" w:hAnsi="Times New Roman"/>
          <w:sz w:val="28"/>
          <w:szCs w:val="28"/>
          <w:lang w:val="kk-KZ" w:eastAsia="ru-RU"/>
        </w:rPr>
        <w:t xml:space="preserve"> қ</w:t>
      </w:r>
      <w:r w:rsidR="00917591" w:rsidRPr="00234789">
        <w:rPr>
          <w:rFonts w:ascii="Times New Roman" w:hAnsi="Times New Roman"/>
          <w:sz w:val="28"/>
          <w:szCs w:val="28"/>
          <w:lang w:val="kk-KZ" w:eastAsia="ru-RU"/>
        </w:rPr>
        <w:t>ызмет</w:t>
      </w:r>
      <w:r w:rsidR="0078185A" w:rsidRPr="00234789">
        <w:rPr>
          <w:rFonts w:ascii="Times New Roman" w:hAnsi="Times New Roman"/>
          <w:sz w:val="28"/>
          <w:szCs w:val="28"/>
          <w:lang w:val="kk-KZ" w:eastAsia="ru-RU"/>
        </w:rPr>
        <w:t xml:space="preserve"> (немесе </w:t>
      </w:r>
      <w:r w:rsidR="005C2AAB" w:rsidRPr="00234789">
        <w:rPr>
          <w:rFonts w:ascii="Times New Roman" w:hAnsi="Times New Roman"/>
          <w:sz w:val="28"/>
          <w:szCs w:val="28"/>
          <w:lang w:val="kk-KZ" w:eastAsia="ru-RU"/>
        </w:rPr>
        <w:t>68</w:t>
      </w:r>
      <w:r w:rsidR="0078185A" w:rsidRPr="00234789">
        <w:rPr>
          <w:rFonts w:ascii="Times New Roman" w:hAnsi="Times New Roman"/>
          <w:sz w:val="28"/>
          <w:szCs w:val="28"/>
          <w:lang w:val="kk-KZ" w:eastAsia="ru-RU"/>
        </w:rPr>
        <w:t>,6%) электронды түрде көрсетіледі</w:t>
      </w:r>
      <w:r w:rsidR="005C2AAB" w:rsidRPr="00234789">
        <w:rPr>
          <w:rFonts w:ascii="Times New Roman" w:hAnsi="Times New Roman"/>
          <w:sz w:val="28"/>
          <w:szCs w:val="28"/>
          <w:lang w:val="kk-KZ" w:eastAsia="ru-RU"/>
        </w:rPr>
        <w:t>.</w:t>
      </w:r>
      <w:r w:rsidR="0078185A" w:rsidRPr="00234789">
        <w:rPr>
          <w:rFonts w:ascii="Times New Roman" w:hAnsi="Times New Roman"/>
          <w:sz w:val="28"/>
          <w:szCs w:val="28"/>
          <w:lang w:val="kk-KZ" w:eastAsia="ru-RU"/>
        </w:rPr>
        <w:t xml:space="preserve"> Бұдан басқа, көрсетілетін қызметтерді алушылардың қолайлылығы үшін </w:t>
      </w:r>
      <w:r w:rsidR="005C2AAB" w:rsidRPr="00234789">
        <w:rPr>
          <w:rFonts w:ascii="Times New Roman" w:hAnsi="Times New Roman"/>
          <w:sz w:val="28"/>
          <w:szCs w:val="28"/>
          <w:lang w:val="kk-KZ" w:eastAsia="ru-RU"/>
        </w:rPr>
        <w:t>Электрондық үкімет порталы арқылы 20 қызмет түрі,19</w:t>
      </w:r>
      <w:r w:rsidR="007E647D" w:rsidRPr="00234789">
        <w:rPr>
          <w:rFonts w:ascii="Times New Roman" w:hAnsi="Times New Roman"/>
          <w:sz w:val="28"/>
          <w:szCs w:val="28"/>
          <w:lang w:val="kk-KZ" w:eastAsia="ru-RU"/>
        </w:rPr>
        <w:t xml:space="preserve"> </w:t>
      </w:r>
      <w:r w:rsidR="0056158E" w:rsidRPr="00234789">
        <w:rPr>
          <w:rFonts w:ascii="Times New Roman" w:hAnsi="Times New Roman"/>
          <w:sz w:val="28"/>
          <w:szCs w:val="28"/>
          <w:lang w:val="kk-KZ" w:eastAsia="ru-RU"/>
        </w:rPr>
        <w:t xml:space="preserve">қызмет </w:t>
      </w:r>
      <w:r w:rsidR="0045432C" w:rsidRPr="00234789">
        <w:rPr>
          <w:rFonts w:ascii="Times New Roman" w:hAnsi="Times New Roman"/>
          <w:sz w:val="28"/>
          <w:szCs w:val="28"/>
          <w:lang w:val="kk-KZ" w:eastAsia="ru-RU"/>
        </w:rPr>
        <w:t xml:space="preserve">«Азаматтарға арналған үкімет» </w:t>
      </w:r>
      <w:r w:rsidR="00934053" w:rsidRPr="00234789">
        <w:rPr>
          <w:rFonts w:ascii="Times New Roman" w:hAnsi="Times New Roman"/>
          <w:sz w:val="28"/>
          <w:szCs w:val="28"/>
          <w:lang w:val="kk-KZ" w:eastAsia="ru-RU"/>
        </w:rPr>
        <w:t>М</w:t>
      </w:r>
      <w:r w:rsidR="0045432C" w:rsidRPr="00234789">
        <w:rPr>
          <w:rFonts w:ascii="Times New Roman" w:hAnsi="Times New Roman"/>
          <w:sz w:val="28"/>
          <w:szCs w:val="28"/>
          <w:lang w:val="kk-KZ" w:eastAsia="ru-RU"/>
        </w:rPr>
        <w:t xml:space="preserve">емлекеттік корпорациясы </w:t>
      </w:r>
      <w:r w:rsidR="007E647D" w:rsidRPr="00234789">
        <w:rPr>
          <w:rFonts w:ascii="Times New Roman" w:hAnsi="Times New Roman"/>
          <w:sz w:val="28"/>
          <w:szCs w:val="28"/>
          <w:lang w:val="kk-KZ" w:eastAsia="ru-RU"/>
        </w:rPr>
        <w:t xml:space="preserve"> </w:t>
      </w:r>
      <w:r w:rsidR="0056158E" w:rsidRPr="00234789">
        <w:rPr>
          <w:rFonts w:ascii="Times New Roman" w:hAnsi="Times New Roman"/>
          <w:sz w:val="28"/>
          <w:szCs w:val="28"/>
          <w:lang w:val="kk-KZ" w:eastAsia="ru-RU"/>
        </w:rPr>
        <w:t xml:space="preserve">арқылы </w:t>
      </w:r>
      <w:r w:rsidR="0078185A" w:rsidRPr="00234789">
        <w:rPr>
          <w:rFonts w:ascii="Times New Roman" w:hAnsi="Times New Roman"/>
          <w:sz w:val="28"/>
          <w:szCs w:val="28"/>
          <w:lang w:val="kk-KZ" w:eastAsia="ru-RU"/>
        </w:rPr>
        <w:t>қол жетімді</w:t>
      </w:r>
      <w:r w:rsidR="007E647D" w:rsidRPr="00234789">
        <w:rPr>
          <w:rFonts w:ascii="Times New Roman" w:hAnsi="Times New Roman"/>
          <w:sz w:val="28"/>
          <w:szCs w:val="28"/>
          <w:lang w:val="kk-KZ" w:eastAsia="ru-RU"/>
        </w:rPr>
        <w:t xml:space="preserve">. </w:t>
      </w:r>
    </w:p>
    <w:p w:rsidR="007E3542" w:rsidRPr="00234789" w:rsidRDefault="007E3542" w:rsidP="00DB15F8">
      <w:pPr>
        <w:pStyle w:val="a3"/>
        <w:ind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6 мемлекеттік қызмет түрі ақылы түрде, 29-ы ақысыз көрсетіледі.</w:t>
      </w:r>
    </w:p>
    <w:p w:rsidR="00463388" w:rsidRPr="00234789" w:rsidRDefault="007E3542" w:rsidP="00DB15F8">
      <w:pPr>
        <w:pStyle w:val="a3"/>
        <w:ind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 xml:space="preserve"> </w:t>
      </w:r>
      <w:r w:rsidR="0045432C" w:rsidRPr="00234789">
        <w:rPr>
          <w:rFonts w:ascii="Times New Roman" w:hAnsi="Times New Roman"/>
          <w:sz w:val="28"/>
          <w:szCs w:val="28"/>
          <w:lang w:val="kk-KZ" w:eastAsia="ru-RU"/>
        </w:rPr>
        <w:t>Мемлекеттік кірістер органдары</w:t>
      </w:r>
      <w:r w:rsidR="0078185A" w:rsidRPr="00234789">
        <w:rPr>
          <w:rFonts w:ascii="Times New Roman" w:hAnsi="Times New Roman"/>
          <w:sz w:val="28"/>
          <w:szCs w:val="28"/>
          <w:lang w:val="kk-KZ" w:eastAsia="ru-RU"/>
        </w:rPr>
        <w:t xml:space="preserve">ның барлық </w:t>
      </w:r>
      <w:r w:rsidR="0045432C" w:rsidRPr="00234789">
        <w:rPr>
          <w:rFonts w:ascii="Times New Roman" w:hAnsi="Times New Roman"/>
          <w:sz w:val="28"/>
          <w:szCs w:val="28"/>
          <w:lang w:val="kk-KZ" w:eastAsia="ru-RU"/>
        </w:rPr>
        <w:t xml:space="preserve">мемлекеттік </w:t>
      </w:r>
      <w:r w:rsidR="0078185A" w:rsidRPr="00234789">
        <w:rPr>
          <w:rFonts w:ascii="Times New Roman" w:hAnsi="Times New Roman"/>
          <w:sz w:val="28"/>
          <w:szCs w:val="28"/>
          <w:lang w:val="kk-KZ" w:eastAsia="ru-RU"/>
        </w:rPr>
        <w:t xml:space="preserve">көрсетілетін </w:t>
      </w:r>
      <w:r w:rsidR="0045432C" w:rsidRPr="00234789">
        <w:rPr>
          <w:rFonts w:ascii="Times New Roman" w:hAnsi="Times New Roman"/>
          <w:sz w:val="28"/>
          <w:szCs w:val="28"/>
          <w:lang w:val="kk-KZ" w:eastAsia="ru-RU"/>
        </w:rPr>
        <w:t>қызметт</w:t>
      </w:r>
      <w:r w:rsidR="0078185A" w:rsidRPr="00234789">
        <w:rPr>
          <w:rFonts w:ascii="Times New Roman" w:hAnsi="Times New Roman"/>
          <w:sz w:val="28"/>
          <w:szCs w:val="28"/>
          <w:lang w:val="kk-KZ" w:eastAsia="ru-RU"/>
        </w:rPr>
        <w:t>ер</w:t>
      </w:r>
      <w:r w:rsidR="0045432C" w:rsidRPr="00234789">
        <w:rPr>
          <w:rFonts w:ascii="Times New Roman" w:hAnsi="Times New Roman"/>
          <w:sz w:val="28"/>
          <w:szCs w:val="28"/>
          <w:lang w:val="kk-KZ" w:eastAsia="ru-RU"/>
        </w:rPr>
        <w:t>і</w:t>
      </w:r>
      <w:r w:rsidR="0078185A" w:rsidRPr="00234789">
        <w:rPr>
          <w:rFonts w:ascii="Times New Roman" w:hAnsi="Times New Roman"/>
          <w:sz w:val="28"/>
          <w:szCs w:val="28"/>
          <w:lang w:val="kk-KZ" w:eastAsia="ru-RU"/>
        </w:rPr>
        <w:t xml:space="preserve"> бойынша стандарттар мен регламенттер</w:t>
      </w:r>
      <w:r w:rsidR="00463388" w:rsidRPr="00234789">
        <w:rPr>
          <w:rFonts w:ascii="Times New Roman" w:hAnsi="Times New Roman"/>
          <w:sz w:val="28"/>
          <w:szCs w:val="28"/>
          <w:lang w:val="kk-KZ" w:eastAsia="ru-RU"/>
        </w:rPr>
        <w:t xml:space="preserve"> бекітілді:</w:t>
      </w:r>
    </w:p>
    <w:p w:rsidR="00463388" w:rsidRPr="00234789" w:rsidRDefault="00463388" w:rsidP="00463388">
      <w:pPr>
        <w:pStyle w:val="a3"/>
        <w:tabs>
          <w:tab w:val="left" w:pos="993"/>
        </w:tabs>
        <w:ind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w:t>
      </w:r>
      <w:r w:rsidR="0045432C" w:rsidRPr="00234789">
        <w:rPr>
          <w:rFonts w:ascii="Times New Roman" w:hAnsi="Times New Roman"/>
          <w:sz w:val="28"/>
          <w:szCs w:val="28"/>
          <w:lang w:val="kk-KZ" w:eastAsia="ru-RU"/>
        </w:rPr>
        <w:t xml:space="preserve"> </w:t>
      </w:r>
      <w:r w:rsidRPr="00234789">
        <w:rPr>
          <w:rFonts w:ascii="Times New Roman" w:hAnsi="Times New Roman"/>
          <w:sz w:val="28"/>
          <w:szCs w:val="28"/>
          <w:lang w:val="kk-KZ" w:eastAsia="ru-RU"/>
        </w:rPr>
        <w:t>«Қазақстан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w:t>
      </w:r>
    </w:p>
    <w:p w:rsidR="00463388" w:rsidRPr="00234789" w:rsidRDefault="00463388" w:rsidP="00463388">
      <w:pPr>
        <w:pStyle w:val="a3"/>
        <w:numPr>
          <w:ilvl w:val="0"/>
          <w:numId w:val="6"/>
        </w:numPr>
        <w:tabs>
          <w:tab w:val="left" w:pos="993"/>
        </w:tabs>
        <w:ind w:left="0"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 xml:space="preserve">«Қазақстан Республикасының мемлекеттік кірістер органдары көрсететін мемлекеттік қызметтер регламенттерін бекіту туралы» Қазақстан Республикасы Қаржы министрінің 2015 жылғы 4 маусымдағы № 348 бұйрығы. </w:t>
      </w:r>
    </w:p>
    <w:p w:rsidR="00D130F3" w:rsidRPr="00234789" w:rsidRDefault="00E84661" w:rsidP="00D130F3">
      <w:pPr>
        <w:pStyle w:val="a3"/>
        <w:ind w:firstLine="708"/>
        <w:jc w:val="both"/>
        <w:rPr>
          <w:rFonts w:ascii="Times New Roman" w:hAnsi="Times New Roman"/>
          <w:b/>
          <w:sz w:val="28"/>
          <w:szCs w:val="28"/>
          <w:lang w:val="kk-KZ" w:eastAsia="ru-RU"/>
        </w:rPr>
      </w:pPr>
      <w:r w:rsidRPr="00234789">
        <w:rPr>
          <w:rFonts w:ascii="Times New Roman" w:hAnsi="Times New Roman"/>
          <w:b/>
          <w:sz w:val="28"/>
          <w:szCs w:val="28"/>
          <w:lang w:val="kk-KZ" w:eastAsia="ru-RU"/>
        </w:rPr>
        <w:t>3) </w:t>
      </w:r>
      <w:r w:rsidR="00463388" w:rsidRPr="00234789">
        <w:rPr>
          <w:rFonts w:ascii="Times New Roman" w:hAnsi="Times New Roman"/>
          <w:b/>
          <w:sz w:val="28"/>
          <w:szCs w:val="28"/>
          <w:lang w:val="kk-KZ" w:eastAsia="ru-RU"/>
        </w:rPr>
        <w:t xml:space="preserve">Аса сұранысқа ие </w:t>
      </w:r>
      <w:r w:rsidR="00D130F3" w:rsidRPr="00234789">
        <w:rPr>
          <w:rFonts w:ascii="Times New Roman" w:hAnsi="Times New Roman"/>
          <w:b/>
          <w:sz w:val="28"/>
          <w:szCs w:val="28"/>
          <w:lang w:val="kk-KZ" w:eastAsia="ru-RU"/>
        </w:rPr>
        <w:t>мемлекеттік көрсетілетін қызметтер туралы ақпарат:</w:t>
      </w:r>
    </w:p>
    <w:p w:rsidR="00463388" w:rsidRPr="00234789" w:rsidRDefault="00463388" w:rsidP="00E84661">
      <w:pPr>
        <w:pStyle w:val="a3"/>
        <w:ind w:firstLine="708"/>
        <w:jc w:val="both"/>
        <w:rPr>
          <w:rFonts w:ascii="Times New Roman" w:hAnsi="Times New Roman"/>
          <w:sz w:val="28"/>
          <w:szCs w:val="28"/>
          <w:lang w:val="kk-KZ" w:eastAsia="ru-RU"/>
        </w:rPr>
      </w:pPr>
      <w:r w:rsidRPr="00234789">
        <w:rPr>
          <w:rFonts w:ascii="Times New Roman" w:hAnsi="Times New Roman"/>
          <w:sz w:val="28"/>
          <w:szCs w:val="28"/>
          <w:lang w:val="kk-KZ" w:eastAsia="ru-RU"/>
        </w:rPr>
        <w:t>201</w:t>
      </w:r>
      <w:r w:rsidR="008D01F4" w:rsidRPr="00234789">
        <w:rPr>
          <w:rFonts w:ascii="Times New Roman" w:hAnsi="Times New Roman"/>
          <w:sz w:val="28"/>
          <w:szCs w:val="28"/>
          <w:lang w:val="kk-KZ" w:eastAsia="ru-RU"/>
        </w:rPr>
        <w:t>9</w:t>
      </w:r>
      <w:r w:rsidRPr="00234789">
        <w:rPr>
          <w:rFonts w:ascii="Times New Roman" w:hAnsi="Times New Roman"/>
          <w:sz w:val="28"/>
          <w:szCs w:val="28"/>
          <w:lang w:val="kk-KZ" w:eastAsia="ru-RU"/>
        </w:rPr>
        <w:t xml:space="preserve"> жылдың </w:t>
      </w:r>
      <w:r w:rsidR="005247F5" w:rsidRPr="00234789">
        <w:rPr>
          <w:rFonts w:ascii="Times New Roman" w:hAnsi="Times New Roman"/>
          <w:sz w:val="28"/>
          <w:szCs w:val="28"/>
          <w:lang w:val="kk-KZ" w:eastAsia="ru-RU"/>
        </w:rPr>
        <w:t xml:space="preserve"> қорытындысы бойынша мемлекеттік кірістер органдарымен барлығы – </w:t>
      </w:r>
      <w:r w:rsidR="008D01F4" w:rsidRPr="00234789">
        <w:rPr>
          <w:rFonts w:ascii="Times New Roman" w:hAnsi="Times New Roman"/>
          <w:sz w:val="28"/>
          <w:szCs w:val="28"/>
          <w:lang w:val="kk-KZ" w:eastAsia="ru-RU"/>
        </w:rPr>
        <w:t xml:space="preserve">1512 409 </w:t>
      </w:r>
      <w:r w:rsidR="005247F5" w:rsidRPr="00234789">
        <w:rPr>
          <w:rFonts w:ascii="Times New Roman" w:hAnsi="Times New Roman"/>
          <w:sz w:val="28"/>
          <w:szCs w:val="28"/>
          <w:lang w:val="kk-KZ" w:eastAsia="ru-RU"/>
        </w:rPr>
        <w:t xml:space="preserve">қызмет көрсетілді, оның ішінде электронды түрде – </w:t>
      </w:r>
      <w:r w:rsidR="008D01F4" w:rsidRPr="00234789">
        <w:rPr>
          <w:rFonts w:ascii="Times New Roman" w:hAnsi="Times New Roman"/>
          <w:sz w:val="28"/>
          <w:szCs w:val="28"/>
          <w:lang w:val="kk-KZ" w:eastAsia="ru-RU"/>
        </w:rPr>
        <w:t xml:space="preserve">1 407497 </w:t>
      </w:r>
      <w:r w:rsidR="005247F5" w:rsidRPr="00234789">
        <w:rPr>
          <w:rFonts w:ascii="Times New Roman" w:hAnsi="Times New Roman"/>
          <w:sz w:val="28"/>
          <w:szCs w:val="28"/>
          <w:lang w:val="kk-KZ" w:eastAsia="ru-RU"/>
        </w:rPr>
        <w:t xml:space="preserve"> немесе </w:t>
      </w:r>
      <w:r w:rsidR="008D01F4" w:rsidRPr="00234789">
        <w:rPr>
          <w:rFonts w:ascii="Times New Roman" w:hAnsi="Times New Roman"/>
          <w:sz w:val="28"/>
          <w:szCs w:val="28"/>
          <w:lang w:val="kk-KZ" w:eastAsia="ru-RU"/>
        </w:rPr>
        <w:t>93,1</w:t>
      </w:r>
      <w:r w:rsidR="005247F5" w:rsidRPr="00234789">
        <w:rPr>
          <w:rFonts w:ascii="Times New Roman" w:hAnsi="Times New Roman"/>
          <w:sz w:val="28"/>
          <w:szCs w:val="28"/>
          <w:lang w:val="kk-KZ" w:eastAsia="ru-RU"/>
        </w:rPr>
        <w:t>%, қағаз түрінде –</w:t>
      </w:r>
      <w:r w:rsidR="008D01F4" w:rsidRPr="00234789">
        <w:rPr>
          <w:rFonts w:ascii="Times New Roman" w:hAnsi="Times New Roman"/>
          <w:sz w:val="28"/>
          <w:szCs w:val="28"/>
          <w:lang w:val="kk-KZ" w:eastAsia="ru-RU"/>
        </w:rPr>
        <w:t xml:space="preserve"> 104912 </w:t>
      </w:r>
      <w:r w:rsidR="005247F5" w:rsidRPr="00234789">
        <w:rPr>
          <w:rFonts w:ascii="Times New Roman" w:hAnsi="Times New Roman"/>
          <w:sz w:val="28"/>
          <w:szCs w:val="28"/>
          <w:lang w:val="kk-KZ" w:eastAsia="ru-RU"/>
        </w:rPr>
        <w:t>немесе 6</w:t>
      </w:r>
      <w:r w:rsidR="008D01F4" w:rsidRPr="00234789">
        <w:rPr>
          <w:rFonts w:ascii="Times New Roman" w:hAnsi="Times New Roman"/>
          <w:sz w:val="28"/>
          <w:szCs w:val="28"/>
          <w:lang w:val="kk-KZ" w:eastAsia="ru-RU"/>
        </w:rPr>
        <w:t>,9</w:t>
      </w:r>
      <w:r w:rsidR="005247F5" w:rsidRPr="00234789">
        <w:rPr>
          <w:rFonts w:ascii="Times New Roman" w:hAnsi="Times New Roman"/>
          <w:sz w:val="28"/>
          <w:szCs w:val="28"/>
          <w:lang w:val="kk-KZ" w:eastAsia="ru-RU"/>
        </w:rPr>
        <w:t>%.</w:t>
      </w:r>
    </w:p>
    <w:p w:rsidR="00C30637" w:rsidRPr="00234789" w:rsidRDefault="00542E9B" w:rsidP="00E84661">
      <w:pPr>
        <w:pStyle w:val="a3"/>
        <w:ind w:firstLine="708"/>
        <w:jc w:val="both"/>
        <w:rPr>
          <w:rFonts w:ascii="Times New Roman" w:hAnsi="Times New Roman"/>
          <w:sz w:val="28"/>
          <w:szCs w:val="28"/>
          <w:lang w:val="kk-KZ" w:eastAsia="ru-RU"/>
        </w:rPr>
      </w:pPr>
      <w:r w:rsidRPr="00234789">
        <w:rPr>
          <w:rFonts w:ascii="Times New Roman" w:hAnsi="Times New Roman"/>
          <w:sz w:val="28"/>
          <w:szCs w:val="28"/>
          <w:lang w:val="kk-KZ"/>
        </w:rPr>
        <w:lastRenderedPageBreak/>
        <w:t xml:space="preserve"> Соның ішінде электронды  түрде «Электрондық үкімет» веб-порталы арқылы 11191мемлекеттік қызмет,   «Е-Лицензиялау»  бағдарламалық қамтамасыз ету арқылы 1204  қызмет, «Азаматтарға арналған үкімет» Мемлекеттік корпорациясы арқылы 404 қызмет көрсетілді.</w:t>
      </w:r>
    </w:p>
    <w:p w:rsidR="005247F5" w:rsidRPr="00234789" w:rsidRDefault="005247F5" w:rsidP="005247F5">
      <w:pPr>
        <w:pStyle w:val="a3"/>
        <w:ind w:firstLine="709"/>
        <w:jc w:val="both"/>
        <w:rPr>
          <w:rFonts w:ascii="Times New Roman" w:hAnsi="Times New Roman"/>
          <w:sz w:val="28"/>
          <w:szCs w:val="28"/>
          <w:lang w:val="kk-KZ" w:eastAsia="ru-RU"/>
        </w:rPr>
      </w:pPr>
    </w:p>
    <w:p w:rsidR="005247F5" w:rsidRPr="00234789" w:rsidRDefault="005247F5" w:rsidP="005247F5">
      <w:pPr>
        <w:pStyle w:val="a3"/>
        <w:ind w:firstLine="709"/>
        <w:rPr>
          <w:rFonts w:ascii="Times New Roman" w:hAnsi="Times New Roman"/>
          <w:sz w:val="28"/>
          <w:szCs w:val="28"/>
          <w:lang w:val="kk-KZ" w:eastAsia="ru-RU"/>
        </w:rPr>
      </w:pPr>
      <w:r w:rsidRPr="00234789">
        <w:rPr>
          <w:rFonts w:ascii="Times New Roman" w:hAnsi="Times New Roman"/>
          <w:sz w:val="28"/>
          <w:szCs w:val="28"/>
          <w:lang w:val="kk-KZ" w:eastAsia="ru-RU"/>
        </w:rPr>
        <w:t>Аса сұранысқа ие қызметтер болып мына қызметтер табылады.</w:t>
      </w:r>
    </w:p>
    <w:p w:rsidR="005247F5" w:rsidRPr="00234789" w:rsidRDefault="005247F5" w:rsidP="005247F5">
      <w:pPr>
        <w:pStyle w:val="a3"/>
        <w:ind w:firstLine="709"/>
        <w:jc w:val="both"/>
        <w:rPr>
          <w:rFonts w:ascii="Times New Roman" w:hAnsi="Times New Roman"/>
          <w:sz w:val="28"/>
          <w:szCs w:val="28"/>
          <w:lang w:val="kk-KZ" w:eastAsia="ru-RU"/>
        </w:rPr>
      </w:pPr>
    </w:p>
    <w:tbl>
      <w:tblPr>
        <w:tblW w:w="9375" w:type="dxa"/>
        <w:tblInd w:w="93" w:type="dxa"/>
        <w:tblLayout w:type="fixed"/>
        <w:tblLook w:val="04A0" w:firstRow="1" w:lastRow="0" w:firstColumn="1" w:lastColumn="0" w:noHBand="0" w:noVBand="1"/>
      </w:tblPr>
      <w:tblGrid>
        <w:gridCol w:w="3560"/>
        <w:gridCol w:w="1357"/>
        <w:gridCol w:w="1479"/>
        <w:gridCol w:w="1419"/>
        <w:gridCol w:w="1560"/>
      </w:tblGrid>
      <w:tr w:rsidR="005247F5" w:rsidRPr="00234789" w:rsidTr="005247F5">
        <w:trPr>
          <w:trHeight w:val="795"/>
        </w:trPr>
        <w:tc>
          <w:tcPr>
            <w:tcW w:w="3560" w:type="dxa"/>
            <w:tcBorders>
              <w:top w:val="single" w:sz="4" w:space="0" w:color="auto"/>
              <w:left w:val="single" w:sz="4" w:space="0" w:color="auto"/>
              <w:bottom w:val="single" w:sz="4" w:space="0" w:color="auto"/>
              <w:right w:val="single" w:sz="4" w:space="0" w:color="auto"/>
            </w:tcBorders>
            <w:hideMark/>
          </w:tcPr>
          <w:p w:rsidR="005247F5" w:rsidRPr="00234789" w:rsidRDefault="005247F5" w:rsidP="008826B2">
            <w:pPr>
              <w:spacing w:after="0" w:line="240" w:lineRule="auto"/>
              <w:jc w:val="center"/>
              <w:rPr>
                <w:rFonts w:ascii="Times New Roman" w:eastAsia="Times New Roman" w:hAnsi="Times New Roman"/>
                <w:b/>
                <w:color w:val="000000"/>
                <w:sz w:val="28"/>
                <w:szCs w:val="28"/>
                <w:lang w:eastAsia="ru-RU"/>
              </w:rPr>
            </w:pPr>
            <w:r w:rsidRPr="00234789">
              <w:rPr>
                <w:rFonts w:ascii="Times New Roman" w:eastAsia="Times New Roman" w:hAnsi="Times New Roman"/>
                <w:b/>
                <w:color w:val="000000"/>
                <w:sz w:val="28"/>
                <w:szCs w:val="28"/>
                <w:lang w:val="kk-KZ" w:eastAsia="ru-RU"/>
              </w:rPr>
              <w:t>Атауы</w:t>
            </w:r>
          </w:p>
        </w:tc>
        <w:tc>
          <w:tcPr>
            <w:tcW w:w="1357" w:type="dxa"/>
            <w:tcBorders>
              <w:top w:val="single" w:sz="4" w:space="0" w:color="auto"/>
              <w:left w:val="nil"/>
              <w:bottom w:val="single" w:sz="4" w:space="0" w:color="auto"/>
              <w:right w:val="single" w:sz="4" w:space="0" w:color="auto"/>
            </w:tcBorders>
            <w:noWrap/>
            <w:hideMark/>
          </w:tcPr>
          <w:p w:rsidR="005247F5" w:rsidRPr="00234789" w:rsidRDefault="005247F5" w:rsidP="008826B2">
            <w:pPr>
              <w:spacing w:after="0" w:line="240" w:lineRule="auto"/>
              <w:jc w:val="center"/>
              <w:rPr>
                <w:rFonts w:ascii="Times New Roman" w:eastAsia="Times New Roman" w:hAnsi="Times New Roman"/>
                <w:b/>
                <w:color w:val="000000"/>
                <w:sz w:val="28"/>
                <w:szCs w:val="28"/>
                <w:lang w:eastAsia="ru-RU"/>
              </w:rPr>
            </w:pPr>
            <w:r w:rsidRPr="00234789">
              <w:rPr>
                <w:rFonts w:ascii="Times New Roman" w:eastAsia="Times New Roman" w:hAnsi="Times New Roman"/>
                <w:b/>
                <w:color w:val="000000"/>
                <w:sz w:val="28"/>
                <w:szCs w:val="28"/>
                <w:lang w:val="kk-KZ" w:eastAsia="ru-RU"/>
              </w:rPr>
              <w:t>барлығы</w:t>
            </w:r>
          </w:p>
        </w:tc>
        <w:tc>
          <w:tcPr>
            <w:tcW w:w="1479" w:type="dxa"/>
            <w:tcBorders>
              <w:top w:val="single" w:sz="4" w:space="0" w:color="auto"/>
              <w:left w:val="nil"/>
              <w:bottom w:val="single" w:sz="4" w:space="0" w:color="auto"/>
              <w:right w:val="single" w:sz="4" w:space="0" w:color="auto"/>
            </w:tcBorders>
            <w:hideMark/>
          </w:tcPr>
          <w:p w:rsidR="005247F5" w:rsidRPr="00234789" w:rsidRDefault="005247F5" w:rsidP="008826B2">
            <w:pPr>
              <w:spacing w:after="0" w:line="240" w:lineRule="auto"/>
              <w:jc w:val="center"/>
              <w:rPr>
                <w:rFonts w:ascii="Times New Roman" w:eastAsia="Times New Roman" w:hAnsi="Times New Roman"/>
                <w:b/>
                <w:color w:val="000000"/>
                <w:sz w:val="28"/>
                <w:szCs w:val="28"/>
                <w:lang w:eastAsia="ru-RU"/>
              </w:rPr>
            </w:pPr>
            <w:r w:rsidRPr="00234789">
              <w:rPr>
                <w:rFonts w:ascii="Times New Roman" w:eastAsia="Times New Roman" w:hAnsi="Times New Roman"/>
                <w:b/>
                <w:color w:val="000000"/>
                <w:sz w:val="28"/>
                <w:szCs w:val="28"/>
                <w:lang w:val="kk-KZ" w:eastAsia="ru-RU"/>
              </w:rPr>
              <w:t>эл.түрде</w:t>
            </w:r>
          </w:p>
        </w:tc>
        <w:tc>
          <w:tcPr>
            <w:tcW w:w="1419" w:type="dxa"/>
            <w:tcBorders>
              <w:top w:val="single" w:sz="4" w:space="0" w:color="auto"/>
              <w:left w:val="nil"/>
              <w:bottom w:val="single" w:sz="4" w:space="0" w:color="auto"/>
              <w:right w:val="single" w:sz="4" w:space="0" w:color="auto"/>
            </w:tcBorders>
            <w:hideMark/>
          </w:tcPr>
          <w:p w:rsidR="005247F5" w:rsidRPr="00234789" w:rsidRDefault="005247F5" w:rsidP="008826B2">
            <w:pPr>
              <w:spacing w:after="0" w:line="240" w:lineRule="auto"/>
              <w:jc w:val="center"/>
              <w:rPr>
                <w:rFonts w:ascii="Times New Roman" w:eastAsia="Times New Roman" w:hAnsi="Times New Roman"/>
                <w:b/>
                <w:color w:val="000000"/>
                <w:sz w:val="28"/>
                <w:szCs w:val="28"/>
                <w:lang w:eastAsia="ru-RU"/>
              </w:rPr>
            </w:pPr>
            <w:r w:rsidRPr="00234789">
              <w:rPr>
                <w:rFonts w:ascii="Times New Roman" w:eastAsia="Times New Roman" w:hAnsi="Times New Roman"/>
                <w:b/>
                <w:color w:val="000000"/>
                <w:sz w:val="28"/>
                <w:szCs w:val="28"/>
                <w:lang w:val="kk-KZ" w:eastAsia="ru-RU"/>
              </w:rPr>
              <w:t>қағаз жеткізгіште</w:t>
            </w:r>
          </w:p>
        </w:tc>
        <w:tc>
          <w:tcPr>
            <w:tcW w:w="1560" w:type="dxa"/>
            <w:tcBorders>
              <w:top w:val="single" w:sz="4" w:space="0" w:color="auto"/>
              <w:left w:val="nil"/>
              <w:bottom w:val="single" w:sz="4" w:space="0" w:color="auto"/>
              <w:right w:val="single" w:sz="4" w:space="0" w:color="auto"/>
            </w:tcBorders>
            <w:hideMark/>
          </w:tcPr>
          <w:p w:rsidR="005247F5" w:rsidRPr="00234789" w:rsidRDefault="005247F5" w:rsidP="008826B2">
            <w:pPr>
              <w:spacing w:after="0" w:line="240" w:lineRule="auto"/>
              <w:jc w:val="center"/>
              <w:rPr>
                <w:rFonts w:ascii="Times New Roman" w:eastAsia="Times New Roman" w:hAnsi="Times New Roman"/>
                <w:b/>
                <w:color w:val="000000"/>
                <w:sz w:val="28"/>
                <w:szCs w:val="28"/>
                <w:lang w:eastAsia="ru-RU"/>
              </w:rPr>
            </w:pPr>
            <w:r w:rsidRPr="00234789">
              <w:rPr>
                <w:rFonts w:ascii="Times New Roman" w:eastAsia="Times New Roman" w:hAnsi="Times New Roman"/>
                <w:b/>
                <w:color w:val="000000"/>
                <w:sz w:val="28"/>
                <w:szCs w:val="28"/>
                <w:lang w:eastAsia="ru-RU"/>
              </w:rPr>
              <w:t>электрон</w:t>
            </w:r>
            <w:r w:rsidRPr="00234789">
              <w:rPr>
                <w:rFonts w:ascii="Times New Roman" w:eastAsia="Times New Roman" w:hAnsi="Times New Roman"/>
                <w:b/>
                <w:color w:val="000000"/>
                <w:sz w:val="28"/>
                <w:szCs w:val="28"/>
                <w:lang w:val="kk-KZ" w:eastAsia="ru-RU"/>
              </w:rPr>
              <w:t>д</w:t>
            </w:r>
            <w:r w:rsidRPr="00234789">
              <w:rPr>
                <w:rFonts w:ascii="Times New Roman" w:eastAsia="Times New Roman" w:hAnsi="Times New Roman"/>
                <w:b/>
                <w:color w:val="000000"/>
                <w:sz w:val="28"/>
                <w:szCs w:val="28"/>
                <w:lang w:eastAsia="ru-RU"/>
              </w:rPr>
              <w:t xml:space="preserve">ы </w:t>
            </w:r>
            <w:r w:rsidRPr="00234789">
              <w:rPr>
                <w:rFonts w:ascii="Times New Roman" w:eastAsia="Times New Roman" w:hAnsi="Times New Roman"/>
                <w:b/>
                <w:color w:val="000000"/>
                <w:sz w:val="28"/>
                <w:szCs w:val="28"/>
                <w:lang w:val="kk-KZ" w:eastAsia="ru-RU"/>
              </w:rPr>
              <w:t>қызметтің үлес салмағы</w:t>
            </w:r>
          </w:p>
        </w:tc>
      </w:tr>
      <w:tr w:rsidR="005418E8" w:rsidRPr="00234789" w:rsidTr="005247F5">
        <w:trPr>
          <w:trHeight w:val="795"/>
        </w:trPr>
        <w:tc>
          <w:tcPr>
            <w:tcW w:w="3560" w:type="dxa"/>
            <w:tcBorders>
              <w:top w:val="single" w:sz="4" w:space="0" w:color="auto"/>
              <w:left w:val="single" w:sz="4" w:space="0" w:color="auto"/>
              <w:bottom w:val="single" w:sz="4" w:space="0" w:color="auto"/>
              <w:right w:val="single" w:sz="4" w:space="0" w:color="auto"/>
            </w:tcBorders>
            <w:hideMark/>
          </w:tcPr>
          <w:p w:rsidR="005418E8" w:rsidRPr="00234789" w:rsidRDefault="005418E8" w:rsidP="008826B2">
            <w:pPr>
              <w:spacing w:after="0" w:line="240" w:lineRule="auto"/>
              <w:jc w:val="center"/>
              <w:rPr>
                <w:rFonts w:ascii="Times New Roman" w:eastAsia="Times New Roman" w:hAnsi="Times New Roman"/>
                <w:b/>
                <w:color w:val="000000"/>
                <w:sz w:val="28"/>
                <w:szCs w:val="28"/>
                <w:lang w:val="kk-KZ" w:eastAsia="ru-RU"/>
              </w:rPr>
            </w:pPr>
            <w:r w:rsidRPr="00234789">
              <w:rPr>
                <w:rFonts w:ascii="Times New Roman" w:eastAsia="Times New Roman" w:hAnsi="Times New Roman"/>
                <w:color w:val="000000"/>
                <w:sz w:val="28"/>
                <w:szCs w:val="28"/>
                <w:lang w:val="kk-KZ" w:eastAsia="ru-RU"/>
              </w:rPr>
              <w:t>Бюджетпен есеп айырысулар мәртебесі туралы, сондай-ақ әлеуметтік төлемдер туралы жеке шоттынан үзінді көшірме</w:t>
            </w:r>
          </w:p>
        </w:tc>
        <w:tc>
          <w:tcPr>
            <w:tcW w:w="1357" w:type="dxa"/>
            <w:tcBorders>
              <w:top w:val="single" w:sz="4" w:space="0" w:color="auto"/>
              <w:left w:val="nil"/>
              <w:bottom w:val="single" w:sz="4" w:space="0" w:color="auto"/>
              <w:right w:val="single" w:sz="4" w:space="0" w:color="auto"/>
            </w:tcBorders>
            <w:noWrap/>
            <w:hideMark/>
          </w:tcPr>
          <w:p w:rsidR="005418E8" w:rsidRPr="00234789" w:rsidRDefault="005418E8"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545185</w:t>
            </w:r>
          </w:p>
        </w:tc>
        <w:tc>
          <w:tcPr>
            <w:tcW w:w="1479" w:type="dxa"/>
            <w:tcBorders>
              <w:top w:val="single" w:sz="4" w:space="0" w:color="auto"/>
              <w:left w:val="nil"/>
              <w:bottom w:val="single" w:sz="4" w:space="0" w:color="auto"/>
              <w:right w:val="single" w:sz="4" w:space="0" w:color="auto"/>
            </w:tcBorders>
            <w:hideMark/>
          </w:tcPr>
          <w:p w:rsidR="005418E8" w:rsidRPr="00234789" w:rsidRDefault="005418E8"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545141</w:t>
            </w:r>
          </w:p>
        </w:tc>
        <w:tc>
          <w:tcPr>
            <w:tcW w:w="1419" w:type="dxa"/>
            <w:tcBorders>
              <w:top w:val="single" w:sz="4" w:space="0" w:color="auto"/>
              <w:left w:val="nil"/>
              <w:bottom w:val="single" w:sz="4" w:space="0" w:color="auto"/>
              <w:right w:val="single" w:sz="4" w:space="0" w:color="auto"/>
            </w:tcBorders>
            <w:hideMark/>
          </w:tcPr>
          <w:p w:rsidR="005418E8" w:rsidRPr="00234789" w:rsidRDefault="005418E8"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44</w:t>
            </w:r>
          </w:p>
        </w:tc>
        <w:tc>
          <w:tcPr>
            <w:tcW w:w="1560" w:type="dxa"/>
            <w:tcBorders>
              <w:top w:val="single" w:sz="4" w:space="0" w:color="auto"/>
              <w:left w:val="nil"/>
              <w:bottom w:val="single" w:sz="4" w:space="0" w:color="auto"/>
              <w:right w:val="single" w:sz="4" w:space="0" w:color="auto"/>
            </w:tcBorders>
            <w:hideMark/>
          </w:tcPr>
          <w:p w:rsidR="005418E8" w:rsidRPr="00234789" w:rsidRDefault="005418E8"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99,9</w:t>
            </w:r>
          </w:p>
        </w:tc>
      </w:tr>
      <w:tr w:rsidR="005418E8" w:rsidRPr="00234789" w:rsidTr="005247F5">
        <w:trPr>
          <w:trHeight w:val="795"/>
        </w:trPr>
        <w:tc>
          <w:tcPr>
            <w:tcW w:w="3560" w:type="dxa"/>
            <w:tcBorders>
              <w:top w:val="single" w:sz="4" w:space="0" w:color="auto"/>
              <w:left w:val="single" w:sz="4" w:space="0" w:color="auto"/>
              <w:bottom w:val="single" w:sz="4" w:space="0" w:color="auto"/>
              <w:right w:val="single" w:sz="4" w:space="0" w:color="auto"/>
            </w:tcBorders>
            <w:hideMark/>
          </w:tcPr>
          <w:p w:rsidR="005418E8" w:rsidRPr="00234789" w:rsidRDefault="005418E8" w:rsidP="008826B2">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sz w:val="28"/>
                <w:szCs w:val="28"/>
                <w:lang w:val="kk-KZ" w:eastAsia="ru-RU"/>
              </w:rPr>
              <w:t>Салықтық есептілікті қабылдау</w:t>
            </w:r>
          </w:p>
        </w:tc>
        <w:tc>
          <w:tcPr>
            <w:tcW w:w="1357" w:type="dxa"/>
            <w:tcBorders>
              <w:top w:val="single" w:sz="4" w:space="0" w:color="auto"/>
              <w:left w:val="nil"/>
              <w:bottom w:val="single" w:sz="4" w:space="0" w:color="auto"/>
              <w:right w:val="single" w:sz="4" w:space="0" w:color="auto"/>
            </w:tcBorders>
            <w:noWrap/>
            <w:hideMark/>
          </w:tcPr>
          <w:p w:rsidR="005418E8" w:rsidRPr="00234789" w:rsidRDefault="005418E8"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618 362</w:t>
            </w:r>
          </w:p>
        </w:tc>
        <w:tc>
          <w:tcPr>
            <w:tcW w:w="1479" w:type="dxa"/>
            <w:tcBorders>
              <w:top w:val="single" w:sz="4" w:space="0" w:color="auto"/>
              <w:left w:val="nil"/>
              <w:bottom w:val="single" w:sz="4" w:space="0" w:color="auto"/>
              <w:right w:val="single" w:sz="4" w:space="0" w:color="auto"/>
            </w:tcBorders>
            <w:hideMark/>
          </w:tcPr>
          <w:p w:rsidR="005418E8" w:rsidRPr="00234789" w:rsidRDefault="005418E8"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613420</w:t>
            </w:r>
          </w:p>
        </w:tc>
        <w:tc>
          <w:tcPr>
            <w:tcW w:w="1419" w:type="dxa"/>
            <w:tcBorders>
              <w:top w:val="single" w:sz="4" w:space="0" w:color="auto"/>
              <w:left w:val="nil"/>
              <w:bottom w:val="single" w:sz="4" w:space="0" w:color="auto"/>
              <w:right w:val="single" w:sz="4" w:space="0" w:color="auto"/>
            </w:tcBorders>
            <w:hideMark/>
          </w:tcPr>
          <w:p w:rsidR="005418E8" w:rsidRPr="00234789" w:rsidRDefault="005418E8"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4 942</w:t>
            </w:r>
          </w:p>
        </w:tc>
        <w:tc>
          <w:tcPr>
            <w:tcW w:w="1560" w:type="dxa"/>
            <w:tcBorders>
              <w:top w:val="single" w:sz="4" w:space="0" w:color="auto"/>
              <w:left w:val="nil"/>
              <w:bottom w:val="single" w:sz="4" w:space="0" w:color="auto"/>
              <w:right w:val="single" w:sz="4" w:space="0" w:color="auto"/>
            </w:tcBorders>
            <w:hideMark/>
          </w:tcPr>
          <w:p w:rsidR="005418E8" w:rsidRPr="00234789" w:rsidRDefault="005418E8"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99,2</w:t>
            </w:r>
          </w:p>
        </w:tc>
      </w:tr>
      <w:tr w:rsidR="005418E8" w:rsidRPr="00234789" w:rsidTr="005247F5">
        <w:trPr>
          <w:trHeight w:val="420"/>
        </w:trPr>
        <w:tc>
          <w:tcPr>
            <w:tcW w:w="3560" w:type="dxa"/>
            <w:tcBorders>
              <w:top w:val="nil"/>
              <w:left w:val="single" w:sz="4" w:space="0" w:color="auto"/>
              <w:bottom w:val="single" w:sz="4" w:space="0" w:color="auto"/>
              <w:right w:val="single" w:sz="4" w:space="0" w:color="auto"/>
            </w:tcBorders>
            <w:hideMark/>
          </w:tcPr>
          <w:p w:rsidR="005418E8" w:rsidRPr="00234789" w:rsidRDefault="005418E8" w:rsidP="005247F5">
            <w:pPr>
              <w:spacing w:after="0" w:line="240" w:lineRule="auto"/>
              <w:jc w:val="both"/>
              <w:rPr>
                <w:rFonts w:ascii="Times New Roman" w:eastAsia="Times New Roman" w:hAnsi="Times New Roman"/>
                <w:sz w:val="28"/>
                <w:szCs w:val="28"/>
                <w:lang w:val="kk-KZ" w:eastAsia="ru-RU"/>
              </w:rPr>
            </w:pPr>
            <w:r w:rsidRPr="00234789">
              <w:rPr>
                <w:rFonts w:ascii="Times New Roman" w:eastAsia="Times New Roman" w:hAnsi="Times New Roman"/>
                <w:sz w:val="28"/>
                <w:szCs w:val="28"/>
                <w:lang w:val="kk-KZ" w:eastAsia="ru-RU"/>
              </w:rPr>
              <w:t>Есебі мемлекеттік кірістер органында жүргізілетін берешектің болмауы (болуы) туралы мәліметтерді ұсыну</w:t>
            </w:r>
          </w:p>
        </w:tc>
        <w:tc>
          <w:tcPr>
            <w:tcW w:w="1357" w:type="dxa"/>
            <w:tcBorders>
              <w:top w:val="nil"/>
              <w:left w:val="nil"/>
              <w:bottom w:val="single" w:sz="4" w:space="0" w:color="auto"/>
              <w:right w:val="single" w:sz="4" w:space="0" w:color="auto"/>
            </w:tcBorders>
            <w:noWrap/>
          </w:tcPr>
          <w:p w:rsidR="005418E8" w:rsidRPr="00234789" w:rsidRDefault="005418E8"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70 328</w:t>
            </w:r>
          </w:p>
        </w:tc>
        <w:tc>
          <w:tcPr>
            <w:tcW w:w="1479" w:type="dxa"/>
            <w:tcBorders>
              <w:top w:val="nil"/>
              <w:left w:val="nil"/>
              <w:bottom w:val="single" w:sz="4" w:space="0" w:color="auto"/>
              <w:right w:val="single" w:sz="4" w:space="0" w:color="auto"/>
            </w:tcBorders>
            <w:noWrap/>
          </w:tcPr>
          <w:p w:rsidR="005418E8" w:rsidRPr="00234789" w:rsidRDefault="005418E8"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70328</w:t>
            </w:r>
          </w:p>
        </w:tc>
        <w:tc>
          <w:tcPr>
            <w:tcW w:w="1419" w:type="dxa"/>
            <w:tcBorders>
              <w:top w:val="nil"/>
              <w:left w:val="nil"/>
              <w:bottom w:val="single" w:sz="4" w:space="0" w:color="auto"/>
              <w:right w:val="single" w:sz="4" w:space="0" w:color="auto"/>
            </w:tcBorders>
            <w:noWrap/>
          </w:tcPr>
          <w:p w:rsidR="005418E8" w:rsidRPr="00234789" w:rsidRDefault="005418E8"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0</w:t>
            </w:r>
          </w:p>
        </w:tc>
        <w:tc>
          <w:tcPr>
            <w:tcW w:w="1560" w:type="dxa"/>
            <w:tcBorders>
              <w:top w:val="nil"/>
              <w:left w:val="nil"/>
              <w:bottom w:val="single" w:sz="4" w:space="0" w:color="auto"/>
              <w:right w:val="single" w:sz="4" w:space="0" w:color="auto"/>
            </w:tcBorders>
            <w:noWrap/>
          </w:tcPr>
          <w:p w:rsidR="005418E8" w:rsidRPr="00234789" w:rsidRDefault="005418E8"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100</w:t>
            </w:r>
          </w:p>
        </w:tc>
      </w:tr>
      <w:tr w:rsidR="00A47109" w:rsidRPr="00234789" w:rsidTr="005247F5">
        <w:trPr>
          <w:trHeight w:val="420"/>
        </w:trPr>
        <w:tc>
          <w:tcPr>
            <w:tcW w:w="3560" w:type="dxa"/>
            <w:tcBorders>
              <w:top w:val="nil"/>
              <w:left w:val="single" w:sz="4" w:space="0" w:color="auto"/>
              <w:bottom w:val="single" w:sz="4" w:space="0" w:color="auto"/>
              <w:right w:val="single" w:sz="4" w:space="0" w:color="auto"/>
            </w:tcBorders>
          </w:tcPr>
          <w:p w:rsidR="00A47109" w:rsidRPr="00234789" w:rsidRDefault="00A47109" w:rsidP="005247F5">
            <w:pPr>
              <w:spacing w:after="0" w:line="240" w:lineRule="auto"/>
              <w:jc w:val="both"/>
              <w:rPr>
                <w:rFonts w:ascii="Times New Roman" w:eastAsia="Times New Roman" w:hAnsi="Times New Roman"/>
                <w:color w:val="000000"/>
                <w:sz w:val="28"/>
                <w:szCs w:val="28"/>
                <w:lang w:val="kk-KZ" w:eastAsia="ru-RU"/>
              </w:rPr>
            </w:pPr>
            <w:r w:rsidRPr="00234789">
              <w:rPr>
                <w:rFonts w:ascii="Times New Roman" w:eastAsia="Times New Roman" w:hAnsi="Times New Roman"/>
                <w:sz w:val="28"/>
                <w:szCs w:val="28"/>
                <w:lang w:eastAsia="ru-RU"/>
              </w:rPr>
              <w:t>Е</w:t>
            </w:r>
            <w:r w:rsidRPr="00234789">
              <w:rPr>
                <w:rFonts w:ascii="Times New Roman" w:eastAsia="Times New Roman" w:hAnsi="Times New Roman"/>
                <w:sz w:val="28"/>
                <w:szCs w:val="28"/>
                <w:lang w:val="kk-KZ" w:eastAsia="ru-RU"/>
              </w:rPr>
              <w:t xml:space="preserve">уразиялық экономикалық </w:t>
            </w:r>
            <w:proofErr w:type="gramStart"/>
            <w:r w:rsidRPr="00234789">
              <w:rPr>
                <w:rFonts w:ascii="Times New Roman" w:eastAsia="Times New Roman" w:hAnsi="Times New Roman"/>
                <w:sz w:val="28"/>
                <w:szCs w:val="28"/>
                <w:lang w:val="kk-KZ" w:eastAsia="ru-RU"/>
              </w:rPr>
              <w:t>ода</w:t>
            </w:r>
            <w:proofErr w:type="gramEnd"/>
            <w:r w:rsidRPr="00234789">
              <w:rPr>
                <w:rFonts w:ascii="Times New Roman" w:eastAsia="Times New Roman" w:hAnsi="Times New Roman"/>
                <w:sz w:val="28"/>
                <w:szCs w:val="28"/>
                <w:lang w:val="kk-KZ" w:eastAsia="ru-RU"/>
              </w:rPr>
              <w:t>ққа тауарларды экспорттау (импорттау) кезінде салық нысандарын қабылдау</w:t>
            </w:r>
          </w:p>
        </w:tc>
        <w:tc>
          <w:tcPr>
            <w:tcW w:w="1357" w:type="dxa"/>
            <w:tcBorders>
              <w:top w:val="nil"/>
              <w:left w:val="nil"/>
              <w:bottom w:val="single" w:sz="4" w:space="0" w:color="auto"/>
              <w:right w:val="single" w:sz="4" w:space="0" w:color="auto"/>
            </w:tcBorders>
            <w:noWrap/>
          </w:tcPr>
          <w:p w:rsidR="00A47109" w:rsidRPr="00234789" w:rsidRDefault="00A47109"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82711</w:t>
            </w:r>
          </w:p>
        </w:tc>
        <w:tc>
          <w:tcPr>
            <w:tcW w:w="1479" w:type="dxa"/>
            <w:tcBorders>
              <w:top w:val="nil"/>
              <w:left w:val="nil"/>
              <w:bottom w:val="single" w:sz="4" w:space="0" w:color="auto"/>
              <w:right w:val="single" w:sz="4" w:space="0" w:color="auto"/>
            </w:tcBorders>
            <w:noWrap/>
          </w:tcPr>
          <w:p w:rsidR="00A47109" w:rsidRPr="00234789" w:rsidRDefault="00A47109"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82711</w:t>
            </w:r>
          </w:p>
        </w:tc>
        <w:tc>
          <w:tcPr>
            <w:tcW w:w="1419" w:type="dxa"/>
            <w:tcBorders>
              <w:top w:val="nil"/>
              <w:left w:val="nil"/>
              <w:bottom w:val="single" w:sz="4" w:space="0" w:color="auto"/>
              <w:right w:val="single" w:sz="4" w:space="0" w:color="auto"/>
            </w:tcBorders>
            <w:noWrap/>
          </w:tcPr>
          <w:p w:rsidR="00A47109" w:rsidRPr="00234789" w:rsidRDefault="00A47109"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0</w:t>
            </w:r>
          </w:p>
        </w:tc>
        <w:tc>
          <w:tcPr>
            <w:tcW w:w="1560" w:type="dxa"/>
            <w:tcBorders>
              <w:top w:val="nil"/>
              <w:left w:val="nil"/>
              <w:bottom w:val="single" w:sz="4" w:space="0" w:color="auto"/>
              <w:right w:val="single" w:sz="4" w:space="0" w:color="auto"/>
            </w:tcBorders>
            <w:noWrap/>
          </w:tcPr>
          <w:p w:rsidR="00A47109" w:rsidRPr="00234789" w:rsidRDefault="00A47109" w:rsidP="00A47109">
            <w:pPr>
              <w:spacing w:after="0" w:line="240" w:lineRule="auto"/>
              <w:jc w:val="center"/>
              <w:rPr>
                <w:rFonts w:ascii="Times New Roman" w:eastAsia="Times New Roman" w:hAnsi="Times New Roman"/>
                <w:color w:val="000000"/>
                <w:sz w:val="28"/>
                <w:szCs w:val="28"/>
                <w:lang w:val="kk-KZ" w:eastAsia="ru-RU"/>
              </w:rPr>
            </w:pPr>
            <w:r w:rsidRPr="00234789">
              <w:rPr>
                <w:rFonts w:ascii="Times New Roman" w:eastAsia="Times New Roman" w:hAnsi="Times New Roman"/>
                <w:color w:val="000000"/>
                <w:sz w:val="28"/>
                <w:szCs w:val="28"/>
                <w:lang w:val="kk-KZ" w:eastAsia="ru-RU"/>
              </w:rPr>
              <w:t>100</w:t>
            </w:r>
          </w:p>
        </w:tc>
      </w:tr>
    </w:tbl>
    <w:p w:rsidR="008D01F4" w:rsidRPr="00234789" w:rsidRDefault="008D01F4" w:rsidP="002E5C31">
      <w:pPr>
        <w:pStyle w:val="a3"/>
        <w:ind w:firstLine="708"/>
        <w:jc w:val="center"/>
        <w:rPr>
          <w:rFonts w:ascii="Times New Roman" w:hAnsi="Times New Roman"/>
          <w:b/>
          <w:sz w:val="28"/>
          <w:szCs w:val="28"/>
          <w:lang w:val="kk-KZ" w:eastAsia="ru-RU"/>
        </w:rPr>
      </w:pPr>
    </w:p>
    <w:p w:rsidR="00E84661" w:rsidRPr="00234789" w:rsidRDefault="005247F5" w:rsidP="002E5C31">
      <w:pPr>
        <w:pStyle w:val="a3"/>
        <w:ind w:firstLine="708"/>
        <w:jc w:val="center"/>
        <w:rPr>
          <w:rFonts w:ascii="Times New Roman" w:hAnsi="Times New Roman"/>
          <w:b/>
          <w:sz w:val="28"/>
          <w:szCs w:val="28"/>
          <w:lang w:val="kk-KZ" w:eastAsia="ru-RU"/>
        </w:rPr>
      </w:pPr>
      <w:r w:rsidRPr="00234789">
        <w:rPr>
          <w:rFonts w:ascii="Times New Roman" w:hAnsi="Times New Roman"/>
          <w:b/>
          <w:sz w:val="28"/>
          <w:szCs w:val="28"/>
          <w:lang w:val="kk-KZ" w:eastAsia="ru-RU"/>
        </w:rPr>
        <w:t xml:space="preserve">2. </w:t>
      </w:r>
      <w:r w:rsidR="00181E19" w:rsidRPr="00234789">
        <w:rPr>
          <w:rFonts w:ascii="Times New Roman" w:hAnsi="Times New Roman"/>
          <w:b/>
          <w:sz w:val="28"/>
          <w:szCs w:val="28"/>
          <w:lang w:val="kk-KZ" w:eastAsia="ru-RU"/>
        </w:rPr>
        <w:t>Көрсетілетін қызметті алушылармен жұмыс</w:t>
      </w:r>
    </w:p>
    <w:p w:rsidR="00181E19" w:rsidRPr="00234789" w:rsidRDefault="00181E19" w:rsidP="00181E19">
      <w:pPr>
        <w:pStyle w:val="a3"/>
        <w:ind w:left="720"/>
        <w:rPr>
          <w:rFonts w:ascii="Times New Roman" w:hAnsi="Times New Roman"/>
          <w:b/>
          <w:sz w:val="28"/>
          <w:szCs w:val="28"/>
          <w:lang w:val="kk-KZ" w:eastAsia="ru-RU"/>
        </w:rPr>
      </w:pPr>
    </w:p>
    <w:p w:rsidR="00E84661" w:rsidRPr="00234789" w:rsidRDefault="00E84661" w:rsidP="00E84661">
      <w:pPr>
        <w:pStyle w:val="a3"/>
        <w:ind w:firstLine="708"/>
        <w:jc w:val="both"/>
        <w:rPr>
          <w:rFonts w:ascii="Times New Roman" w:hAnsi="Times New Roman"/>
          <w:b/>
          <w:sz w:val="28"/>
          <w:szCs w:val="28"/>
          <w:lang w:val="kk-KZ" w:eastAsia="ru-RU"/>
        </w:rPr>
      </w:pPr>
      <w:r w:rsidRPr="00234789">
        <w:rPr>
          <w:rFonts w:ascii="Times New Roman" w:hAnsi="Times New Roman"/>
          <w:b/>
          <w:sz w:val="28"/>
          <w:szCs w:val="28"/>
          <w:lang w:val="kk-KZ" w:eastAsia="ru-RU"/>
        </w:rPr>
        <w:t>1) </w:t>
      </w:r>
      <w:r w:rsidR="002C24EB" w:rsidRPr="00234789">
        <w:rPr>
          <w:rFonts w:ascii="Times New Roman" w:hAnsi="Times New Roman"/>
          <w:b/>
          <w:sz w:val="28"/>
          <w:szCs w:val="28"/>
          <w:lang w:val="kk-KZ" w:eastAsia="ru-RU"/>
        </w:rPr>
        <w:t>Мемлекеттік қызметтер көрсету</w:t>
      </w:r>
      <w:r w:rsidR="007D1EB0" w:rsidRPr="00234789">
        <w:rPr>
          <w:rFonts w:ascii="Times New Roman" w:hAnsi="Times New Roman"/>
          <w:b/>
          <w:sz w:val="28"/>
          <w:szCs w:val="28"/>
          <w:lang w:val="kk-KZ" w:eastAsia="ru-RU"/>
        </w:rPr>
        <w:t xml:space="preserve"> тәртібі </w:t>
      </w:r>
      <w:r w:rsidR="00D1764C" w:rsidRPr="00234789">
        <w:rPr>
          <w:rFonts w:ascii="Times New Roman" w:hAnsi="Times New Roman"/>
          <w:b/>
          <w:sz w:val="28"/>
          <w:szCs w:val="28"/>
          <w:lang w:val="kk-KZ" w:eastAsia="ru-RU"/>
        </w:rPr>
        <w:t>туралы</w:t>
      </w:r>
      <w:r w:rsidR="007D1EB0" w:rsidRPr="00234789">
        <w:rPr>
          <w:rFonts w:ascii="Times New Roman" w:hAnsi="Times New Roman"/>
          <w:b/>
          <w:sz w:val="28"/>
          <w:szCs w:val="28"/>
          <w:lang w:val="kk-KZ" w:eastAsia="ru-RU"/>
        </w:rPr>
        <w:t xml:space="preserve"> ақпаратқа қол жеткізу көздері мен оры</w:t>
      </w:r>
      <w:r w:rsidR="002E5C31" w:rsidRPr="00234789">
        <w:rPr>
          <w:rFonts w:ascii="Times New Roman" w:hAnsi="Times New Roman"/>
          <w:b/>
          <w:sz w:val="28"/>
          <w:szCs w:val="28"/>
          <w:lang w:val="kk-KZ" w:eastAsia="ru-RU"/>
        </w:rPr>
        <w:t>ндары</w:t>
      </w:r>
      <w:r w:rsidR="007D1EB0" w:rsidRPr="00234789">
        <w:rPr>
          <w:rFonts w:ascii="Times New Roman" w:hAnsi="Times New Roman"/>
          <w:b/>
          <w:sz w:val="28"/>
          <w:szCs w:val="28"/>
          <w:lang w:val="kk-KZ" w:eastAsia="ru-RU"/>
        </w:rPr>
        <w:t xml:space="preserve"> туралы мәліметтер</w:t>
      </w:r>
      <w:r w:rsidRPr="00234789">
        <w:rPr>
          <w:rFonts w:ascii="Times New Roman" w:hAnsi="Times New Roman"/>
          <w:b/>
          <w:sz w:val="28"/>
          <w:szCs w:val="28"/>
          <w:lang w:val="kk-KZ" w:eastAsia="ru-RU"/>
        </w:rPr>
        <w:t>.</w:t>
      </w:r>
    </w:p>
    <w:p w:rsidR="00E84661" w:rsidRPr="00234789" w:rsidRDefault="00B029B3" w:rsidP="00E84661">
      <w:pPr>
        <w:pStyle w:val="a3"/>
        <w:ind w:firstLine="708"/>
        <w:jc w:val="both"/>
        <w:rPr>
          <w:rFonts w:ascii="Times New Roman" w:hAnsi="Times New Roman"/>
          <w:sz w:val="28"/>
          <w:szCs w:val="28"/>
          <w:lang w:val="kk-KZ" w:eastAsia="ru-RU"/>
        </w:rPr>
      </w:pPr>
      <w:r w:rsidRPr="00234789">
        <w:rPr>
          <w:rFonts w:ascii="Times New Roman" w:hAnsi="Times New Roman"/>
          <w:sz w:val="28"/>
          <w:szCs w:val="28"/>
          <w:lang w:val="kk-KZ" w:eastAsia="ru-RU"/>
        </w:rPr>
        <w:t>Мемлекеттік қызметтер көрсету</w:t>
      </w:r>
      <w:r w:rsidR="007D1EB0" w:rsidRPr="00234789">
        <w:rPr>
          <w:rFonts w:ascii="Times New Roman" w:hAnsi="Times New Roman"/>
          <w:sz w:val="28"/>
          <w:szCs w:val="28"/>
          <w:lang w:val="kk-KZ" w:eastAsia="ru-RU"/>
        </w:rPr>
        <w:t xml:space="preserve"> тәртібі туралы ақпарат</w:t>
      </w:r>
      <w:r w:rsidRPr="00234789">
        <w:rPr>
          <w:rFonts w:ascii="Times New Roman" w:hAnsi="Times New Roman"/>
          <w:sz w:val="28"/>
          <w:szCs w:val="28"/>
          <w:lang w:val="kk-KZ" w:eastAsia="ru-RU"/>
        </w:rPr>
        <w:t xml:space="preserve"> </w:t>
      </w:r>
      <w:r w:rsidR="00E84661" w:rsidRPr="00234789">
        <w:rPr>
          <w:rFonts w:ascii="Times New Roman" w:hAnsi="Times New Roman"/>
          <w:sz w:val="28"/>
          <w:szCs w:val="28"/>
          <w:lang w:val="kk-KZ" w:eastAsia="ru-RU"/>
        </w:rPr>
        <w:t>(стандарт</w:t>
      </w:r>
      <w:r w:rsidR="007D1EB0" w:rsidRPr="00234789">
        <w:rPr>
          <w:rFonts w:ascii="Times New Roman" w:hAnsi="Times New Roman"/>
          <w:sz w:val="28"/>
          <w:szCs w:val="28"/>
          <w:lang w:val="kk-KZ" w:eastAsia="ru-RU"/>
        </w:rPr>
        <w:t>тар</w:t>
      </w:r>
      <w:r w:rsidR="00E84661" w:rsidRPr="00234789">
        <w:rPr>
          <w:rFonts w:ascii="Times New Roman" w:hAnsi="Times New Roman"/>
          <w:sz w:val="28"/>
          <w:szCs w:val="28"/>
          <w:lang w:val="kk-KZ" w:eastAsia="ru-RU"/>
        </w:rPr>
        <w:t>, регламент</w:t>
      </w:r>
      <w:r w:rsidR="007D1EB0" w:rsidRPr="00234789">
        <w:rPr>
          <w:rFonts w:ascii="Times New Roman" w:hAnsi="Times New Roman"/>
          <w:sz w:val="28"/>
          <w:szCs w:val="28"/>
          <w:lang w:val="kk-KZ" w:eastAsia="ru-RU"/>
        </w:rPr>
        <w:t>тер, жадынамалар</w:t>
      </w:r>
      <w:r w:rsidR="00E84661" w:rsidRPr="00234789">
        <w:rPr>
          <w:rFonts w:ascii="Times New Roman" w:hAnsi="Times New Roman"/>
          <w:sz w:val="28"/>
          <w:szCs w:val="28"/>
          <w:lang w:val="kk-KZ" w:eastAsia="ru-RU"/>
        </w:rPr>
        <w:t xml:space="preserve">) </w:t>
      </w:r>
      <w:r w:rsidRPr="00234789">
        <w:rPr>
          <w:rFonts w:ascii="Times New Roman" w:hAnsi="Times New Roman"/>
          <w:sz w:val="28"/>
          <w:szCs w:val="28"/>
          <w:lang w:val="kk-KZ" w:eastAsia="ru-RU"/>
        </w:rPr>
        <w:t xml:space="preserve">Қазақстан Республикасы Қаржы </w:t>
      </w:r>
      <w:r w:rsidR="007D1EB0" w:rsidRPr="00234789">
        <w:rPr>
          <w:rFonts w:ascii="Times New Roman" w:hAnsi="Times New Roman"/>
          <w:sz w:val="28"/>
          <w:szCs w:val="28"/>
          <w:lang w:val="kk-KZ" w:eastAsia="ru-RU"/>
        </w:rPr>
        <w:t>м</w:t>
      </w:r>
      <w:r w:rsidRPr="00234789">
        <w:rPr>
          <w:rFonts w:ascii="Times New Roman" w:hAnsi="Times New Roman"/>
          <w:sz w:val="28"/>
          <w:szCs w:val="28"/>
          <w:lang w:val="kk-KZ" w:eastAsia="ru-RU"/>
        </w:rPr>
        <w:t xml:space="preserve">инистрлігінің </w:t>
      </w:r>
      <w:r w:rsidR="00E84661" w:rsidRPr="00234789">
        <w:rPr>
          <w:rFonts w:ascii="Times New Roman" w:hAnsi="Times New Roman"/>
          <w:sz w:val="28"/>
          <w:szCs w:val="28"/>
          <w:lang w:val="kk-KZ" w:eastAsia="ru-RU"/>
        </w:rPr>
        <w:t xml:space="preserve"> </w:t>
      </w:r>
      <w:hyperlink r:id="rId9" w:history="1">
        <w:r w:rsidR="00E84661" w:rsidRPr="00234789">
          <w:rPr>
            <w:rStyle w:val="a5"/>
            <w:rFonts w:ascii="Times New Roman" w:hAnsi="Times New Roman"/>
            <w:color w:val="auto"/>
            <w:sz w:val="28"/>
            <w:szCs w:val="28"/>
            <w:u w:val="none"/>
            <w:lang w:val="kk-KZ" w:eastAsia="ru-RU"/>
          </w:rPr>
          <w:t>www.minfin.gov.kz</w:t>
        </w:r>
      </w:hyperlink>
      <w:r w:rsidR="005247F5" w:rsidRPr="00234789">
        <w:rPr>
          <w:rFonts w:ascii="Times New Roman" w:hAnsi="Times New Roman"/>
          <w:sz w:val="28"/>
          <w:szCs w:val="28"/>
          <w:lang w:val="kk-KZ" w:eastAsia="ru-RU"/>
        </w:rPr>
        <w:t xml:space="preserve"> интернет-ресурсында және</w:t>
      </w:r>
      <w:r w:rsidR="007D1EB0" w:rsidRPr="00234789">
        <w:rPr>
          <w:rFonts w:ascii="Times New Roman" w:hAnsi="Times New Roman"/>
          <w:sz w:val="28"/>
          <w:szCs w:val="28"/>
          <w:lang w:val="kk-KZ" w:eastAsia="ru-RU"/>
        </w:rPr>
        <w:t xml:space="preserve"> </w:t>
      </w:r>
      <w:r w:rsidR="00A1562A" w:rsidRPr="00234789">
        <w:rPr>
          <w:rFonts w:ascii="Times New Roman" w:hAnsi="Times New Roman"/>
          <w:sz w:val="28"/>
          <w:szCs w:val="28"/>
          <w:lang w:val="kk-KZ" w:eastAsia="ru-RU"/>
        </w:rPr>
        <w:t>Қазақстан Республикасы Қаржы министрлігінің  Мемлекеттік кірістер к</w:t>
      </w:r>
      <w:r w:rsidR="00A41656" w:rsidRPr="00234789">
        <w:rPr>
          <w:rFonts w:ascii="Times New Roman" w:hAnsi="Times New Roman"/>
          <w:sz w:val="28"/>
          <w:szCs w:val="28"/>
          <w:lang w:val="kk-KZ" w:eastAsia="ru-RU"/>
        </w:rPr>
        <w:t>омиттет</w:t>
      </w:r>
      <w:r w:rsidR="007D1EB0" w:rsidRPr="00234789">
        <w:rPr>
          <w:rFonts w:ascii="Times New Roman" w:hAnsi="Times New Roman"/>
          <w:sz w:val="28"/>
          <w:szCs w:val="28"/>
          <w:lang w:val="kk-KZ" w:eastAsia="ru-RU"/>
        </w:rPr>
        <w:t>т</w:t>
      </w:r>
      <w:r w:rsidRPr="00234789">
        <w:rPr>
          <w:rFonts w:ascii="Times New Roman" w:hAnsi="Times New Roman"/>
          <w:sz w:val="28"/>
          <w:szCs w:val="28"/>
          <w:lang w:val="kk-KZ" w:eastAsia="ru-RU"/>
        </w:rPr>
        <w:t>і</w:t>
      </w:r>
      <w:r w:rsidR="007D1EB0" w:rsidRPr="00234789">
        <w:rPr>
          <w:rFonts w:ascii="Times New Roman" w:hAnsi="Times New Roman"/>
          <w:sz w:val="28"/>
          <w:szCs w:val="28"/>
          <w:lang w:val="kk-KZ" w:eastAsia="ru-RU"/>
        </w:rPr>
        <w:t>ң</w:t>
      </w:r>
      <w:r w:rsidRPr="00234789">
        <w:rPr>
          <w:rFonts w:ascii="Times New Roman" w:hAnsi="Times New Roman"/>
          <w:sz w:val="28"/>
          <w:szCs w:val="28"/>
          <w:lang w:val="kk-KZ" w:eastAsia="ru-RU"/>
        </w:rPr>
        <w:t xml:space="preserve"> </w:t>
      </w:r>
      <w:r w:rsidR="00A1562A" w:rsidRPr="00234789">
        <w:rPr>
          <w:rFonts w:ascii="Times New Roman" w:hAnsi="Times New Roman"/>
          <w:sz w:val="28"/>
          <w:szCs w:val="28"/>
          <w:lang w:val="kk-KZ" w:eastAsia="ru-RU"/>
        </w:rPr>
        <w:t xml:space="preserve">(бұдан әрі – Комитет) </w:t>
      </w:r>
      <w:hyperlink r:id="rId10" w:history="1">
        <w:r w:rsidR="00E84661" w:rsidRPr="00234789">
          <w:rPr>
            <w:rStyle w:val="a5"/>
            <w:rFonts w:ascii="Times New Roman" w:hAnsi="Times New Roman"/>
            <w:color w:val="auto"/>
            <w:sz w:val="28"/>
            <w:szCs w:val="28"/>
            <w:u w:val="none"/>
            <w:lang w:val="kk-KZ" w:eastAsia="ru-RU"/>
          </w:rPr>
          <w:t>www.kgd.gov.kz</w:t>
        </w:r>
      </w:hyperlink>
      <w:r w:rsidR="00A1562A" w:rsidRPr="00234789">
        <w:rPr>
          <w:rFonts w:ascii="Times New Roman" w:hAnsi="Times New Roman"/>
          <w:sz w:val="28"/>
          <w:szCs w:val="28"/>
          <w:lang w:val="kk-KZ" w:eastAsia="ru-RU"/>
        </w:rPr>
        <w:t xml:space="preserve"> </w:t>
      </w:r>
      <w:r w:rsidR="003C543E" w:rsidRPr="00234789">
        <w:rPr>
          <w:rFonts w:ascii="Times New Roman" w:hAnsi="Times New Roman"/>
          <w:sz w:val="28"/>
          <w:szCs w:val="28"/>
          <w:lang w:val="kk-KZ" w:eastAsia="ru-RU"/>
        </w:rPr>
        <w:t xml:space="preserve"> және Шығыс Қазақстан облысы бойынша Мемлекеттік кірістер департаменті</w:t>
      </w:r>
      <w:r w:rsidR="003C543E" w:rsidRPr="00234789">
        <w:rPr>
          <w:rFonts w:ascii="Times New Roman" w:hAnsi="Times New Roman"/>
          <w:sz w:val="28"/>
          <w:szCs w:val="28"/>
          <w:lang w:val="kk-KZ"/>
        </w:rPr>
        <w:t>:</w:t>
      </w:r>
      <w:r w:rsidR="003C543E" w:rsidRPr="00234789">
        <w:rPr>
          <w:rFonts w:ascii="Times New Roman" w:hAnsi="Times New Roman"/>
          <w:sz w:val="28"/>
          <w:szCs w:val="28"/>
          <w:lang w:val="kk-KZ" w:eastAsia="ru-RU"/>
        </w:rPr>
        <w:t xml:space="preserve">http://vko.kgd.gov.kz. </w:t>
      </w:r>
      <w:r w:rsidR="00A1562A" w:rsidRPr="00234789">
        <w:rPr>
          <w:rFonts w:ascii="Times New Roman" w:hAnsi="Times New Roman"/>
          <w:sz w:val="28"/>
          <w:szCs w:val="28"/>
          <w:lang w:val="kk-KZ" w:eastAsia="ru-RU"/>
        </w:rPr>
        <w:t>интернет-</w:t>
      </w:r>
      <w:r w:rsidR="007D1EB0" w:rsidRPr="00234789">
        <w:rPr>
          <w:rFonts w:ascii="Times New Roman" w:hAnsi="Times New Roman"/>
          <w:sz w:val="28"/>
          <w:szCs w:val="28"/>
          <w:lang w:val="kk-KZ" w:eastAsia="ru-RU"/>
        </w:rPr>
        <w:t>ресурс</w:t>
      </w:r>
      <w:r w:rsidR="003C543E" w:rsidRPr="00234789">
        <w:rPr>
          <w:rFonts w:ascii="Times New Roman" w:hAnsi="Times New Roman"/>
          <w:sz w:val="28"/>
          <w:szCs w:val="28"/>
          <w:lang w:val="kk-KZ" w:eastAsia="ru-RU"/>
        </w:rPr>
        <w:t>тар</w:t>
      </w:r>
      <w:r w:rsidR="007D1EB0" w:rsidRPr="00234789">
        <w:rPr>
          <w:rFonts w:ascii="Times New Roman" w:hAnsi="Times New Roman"/>
          <w:sz w:val="28"/>
          <w:szCs w:val="28"/>
          <w:lang w:val="kk-KZ" w:eastAsia="ru-RU"/>
        </w:rPr>
        <w:t>ында орналастырылған</w:t>
      </w:r>
      <w:r w:rsidR="00E84661" w:rsidRPr="00234789">
        <w:rPr>
          <w:rFonts w:ascii="Times New Roman" w:hAnsi="Times New Roman"/>
          <w:sz w:val="28"/>
          <w:szCs w:val="28"/>
          <w:lang w:val="kk-KZ" w:eastAsia="ru-RU"/>
        </w:rPr>
        <w:t xml:space="preserve">. </w:t>
      </w:r>
    </w:p>
    <w:p w:rsidR="00E84661" w:rsidRPr="00234789" w:rsidRDefault="00B029B3" w:rsidP="00E84661">
      <w:pPr>
        <w:pStyle w:val="a3"/>
        <w:ind w:firstLine="708"/>
        <w:jc w:val="both"/>
        <w:rPr>
          <w:rFonts w:ascii="Times New Roman" w:hAnsi="Times New Roman"/>
          <w:sz w:val="28"/>
          <w:szCs w:val="28"/>
          <w:lang w:val="kk-KZ" w:eastAsia="ru-RU"/>
        </w:rPr>
      </w:pPr>
      <w:r w:rsidRPr="00234789">
        <w:rPr>
          <w:rFonts w:ascii="Times New Roman" w:hAnsi="Times New Roman"/>
          <w:sz w:val="28"/>
          <w:szCs w:val="28"/>
          <w:lang w:val="kk-KZ" w:eastAsia="ru-RU"/>
        </w:rPr>
        <w:lastRenderedPageBreak/>
        <w:t>Сонымен қатар</w:t>
      </w:r>
      <w:r w:rsidR="00E84661" w:rsidRPr="00234789">
        <w:rPr>
          <w:rFonts w:ascii="Times New Roman" w:hAnsi="Times New Roman"/>
          <w:sz w:val="28"/>
          <w:szCs w:val="28"/>
          <w:lang w:val="kk-KZ" w:eastAsia="ru-RU"/>
        </w:rPr>
        <w:t xml:space="preserve"> </w:t>
      </w:r>
      <w:r w:rsidRPr="00234789">
        <w:rPr>
          <w:rFonts w:ascii="Times New Roman" w:hAnsi="Times New Roman"/>
          <w:sz w:val="28"/>
          <w:szCs w:val="28"/>
          <w:lang w:val="kk-KZ" w:eastAsia="ru-RU"/>
        </w:rPr>
        <w:t xml:space="preserve">мемлекеттік қызметтер көрсету </w:t>
      </w:r>
      <w:r w:rsidR="008D5842" w:rsidRPr="00234789">
        <w:rPr>
          <w:rFonts w:ascii="Times New Roman" w:hAnsi="Times New Roman"/>
          <w:sz w:val="28"/>
          <w:szCs w:val="28"/>
          <w:lang w:val="kk-KZ" w:eastAsia="ru-RU"/>
        </w:rPr>
        <w:t>тәртібі</w:t>
      </w:r>
      <w:r w:rsidR="007D1EB0" w:rsidRPr="00234789">
        <w:rPr>
          <w:rFonts w:ascii="Times New Roman" w:hAnsi="Times New Roman"/>
          <w:sz w:val="28"/>
          <w:szCs w:val="28"/>
          <w:lang w:val="kk-KZ" w:eastAsia="ru-RU"/>
        </w:rPr>
        <w:t xml:space="preserve"> туралы</w:t>
      </w:r>
      <w:r w:rsidR="008D5842" w:rsidRPr="00234789">
        <w:rPr>
          <w:rFonts w:ascii="Times New Roman" w:hAnsi="Times New Roman"/>
          <w:sz w:val="28"/>
          <w:szCs w:val="28"/>
          <w:lang w:val="kk-KZ" w:eastAsia="ru-RU"/>
        </w:rPr>
        <w:t xml:space="preserve"> </w:t>
      </w:r>
      <w:r w:rsidR="007D1EB0" w:rsidRPr="00234789">
        <w:rPr>
          <w:rFonts w:ascii="Times New Roman" w:hAnsi="Times New Roman"/>
          <w:sz w:val="28"/>
          <w:szCs w:val="28"/>
          <w:lang w:val="kk-KZ" w:eastAsia="ru-RU"/>
        </w:rPr>
        <w:t xml:space="preserve"> ақпаратты </w:t>
      </w:r>
      <w:r w:rsidR="00E84661" w:rsidRPr="00234789">
        <w:rPr>
          <w:rFonts w:ascii="Times New Roman" w:hAnsi="Times New Roman"/>
          <w:sz w:val="28"/>
          <w:szCs w:val="28"/>
          <w:lang w:val="kk-KZ"/>
        </w:rPr>
        <w:t>1414</w:t>
      </w:r>
      <w:r w:rsidR="00C249E6" w:rsidRPr="00234789">
        <w:rPr>
          <w:rFonts w:ascii="Times New Roman" w:hAnsi="Times New Roman"/>
          <w:sz w:val="28"/>
          <w:szCs w:val="28"/>
          <w:lang w:val="kk-KZ"/>
        </w:rPr>
        <w:t xml:space="preserve"> </w:t>
      </w:r>
      <w:r w:rsidR="007D1EB0" w:rsidRPr="00234789">
        <w:rPr>
          <w:rFonts w:ascii="Times New Roman" w:hAnsi="Times New Roman"/>
          <w:sz w:val="28"/>
          <w:szCs w:val="28"/>
          <w:lang w:val="kk-KZ" w:eastAsia="ru-RU"/>
        </w:rPr>
        <w:t xml:space="preserve">телефоны бойынша </w:t>
      </w:r>
      <w:r w:rsidR="004C6E54" w:rsidRPr="00234789">
        <w:rPr>
          <w:rFonts w:ascii="Times New Roman" w:hAnsi="Times New Roman"/>
          <w:sz w:val="28"/>
          <w:szCs w:val="28"/>
          <w:lang w:val="kk-KZ" w:eastAsia="ru-RU"/>
        </w:rPr>
        <w:t>м</w:t>
      </w:r>
      <w:r w:rsidR="007D1EB0" w:rsidRPr="00234789">
        <w:rPr>
          <w:rFonts w:ascii="Times New Roman" w:hAnsi="Times New Roman"/>
          <w:sz w:val="28"/>
          <w:szCs w:val="28"/>
          <w:lang w:val="kk-KZ" w:eastAsia="ru-RU"/>
        </w:rPr>
        <w:t>емлекеттік қызметтер көрсету мәселелері жөніндегі бірыңғай байланыс орталығы арқылы алуға болады</w:t>
      </w:r>
      <w:r w:rsidR="00E84661" w:rsidRPr="00234789">
        <w:rPr>
          <w:rFonts w:ascii="Times New Roman" w:hAnsi="Times New Roman"/>
          <w:sz w:val="28"/>
          <w:szCs w:val="28"/>
          <w:lang w:val="kk-KZ" w:eastAsia="ru-RU"/>
        </w:rPr>
        <w:t>.</w:t>
      </w:r>
    </w:p>
    <w:p w:rsidR="00DE42CD" w:rsidRPr="00234789" w:rsidRDefault="00DE42CD" w:rsidP="00E84661">
      <w:pPr>
        <w:pStyle w:val="a3"/>
        <w:ind w:firstLine="708"/>
        <w:jc w:val="both"/>
        <w:rPr>
          <w:rFonts w:ascii="Times New Roman" w:hAnsi="Times New Roman"/>
          <w:sz w:val="28"/>
          <w:szCs w:val="28"/>
          <w:lang w:val="kk-KZ" w:eastAsia="ru-RU"/>
        </w:rPr>
      </w:pPr>
      <w:r w:rsidRPr="00234789">
        <w:rPr>
          <w:rFonts w:ascii="Times New Roman" w:hAnsi="Times New Roman"/>
          <w:sz w:val="28"/>
          <w:szCs w:val="28"/>
          <w:lang w:val="kk-KZ" w:eastAsia="ru-RU"/>
        </w:rPr>
        <w:t>Бұдан басқа, мемлекеттік қызметтер көрсету тәртібі туралы  ақпаратты, сонымен қатар, салықтық өтініштерді және есептілікті толтыру үлгілері мемлекеттік қызметтерді көрсететін мемлекеттік кірістер органдарының тақталарында және үстелдерде орналастырылған.</w:t>
      </w:r>
    </w:p>
    <w:p w:rsidR="003C543E" w:rsidRPr="00234789" w:rsidRDefault="003C543E" w:rsidP="00E84661">
      <w:pPr>
        <w:pStyle w:val="a3"/>
        <w:ind w:firstLine="708"/>
        <w:jc w:val="both"/>
        <w:rPr>
          <w:rFonts w:ascii="Times New Roman" w:hAnsi="Times New Roman"/>
          <w:sz w:val="28"/>
          <w:szCs w:val="28"/>
          <w:lang w:val="kk-KZ" w:eastAsia="ru-RU"/>
        </w:rPr>
      </w:pPr>
    </w:p>
    <w:p w:rsidR="00E84661" w:rsidRPr="00234789" w:rsidRDefault="006243CF" w:rsidP="00AD2EC4">
      <w:pPr>
        <w:pStyle w:val="a3"/>
        <w:ind w:firstLine="708"/>
        <w:jc w:val="both"/>
        <w:rPr>
          <w:rFonts w:ascii="Times New Roman" w:hAnsi="Times New Roman"/>
          <w:b/>
          <w:sz w:val="28"/>
          <w:szCs w:val="28"/>
          <w:lang w:val="kk-KZ" w:eastAsia="ru-RU"/>
        </w:rPr>
      </w:pPr>
      <w:r w:rsidRPr="00234789">
        <w:rPr>
          <w:rFonts w:ascii="Times New Roman" w:hAnsi="Times New Roman"/>
          <w:b/>
          <w:sz w:val="28"/>
          <w:szCs w:val="28"/>
          <w:lang w:val="kk-KZ" w:eastAsia="ru-RU"/>
        </w:rPr>
        <w:t>2</w:t>
      </w:r>
      <w:r w:rsidR="00E84661" w:rsidRPr="00234789">
        <w:rPr>
          <w:rFonts w:ascii="Times New Roman" w:hAnsi="Times New Roman"/>
          <w:b/>
          <w:sz w:val="28"/>
          <w:szCs w:val="28"/>
          <w:lang w:val="kk-KZ" w:eastAsia="ru-RU"/>
        </w:rPr>
        <w:t>) </w:t>
      </w:r>
      <w:r w:rsidR="00B3605C" w:rsidRPr="00234789">
        <w:rPr>
          <w:rFonts w:ascii="Times New Roman" w:hAnsi="Times New Roman"/>
          <w:b/>
          <w:sz w:val="28"/>
          <w:szCs w:val="28"/>
          <w:lang w:val="kk-KZ" w:eastAsia="ru-RU"/>
        </w:rPr>
        <w:t>Мемлекеттік қызмет</w:t>
      </w:r>
      <w:r w:rsidR="00667260" w:rsidRPr="00234789">
        <w:rPr>
          <w:rFonts w:ascii="Times New Roman" w:hAnsi="Times New Roman"/>
          <w:b/>
          <w:sz w:val="28"/>
          <w:szCs w:val="28"/>
          <w:lang w:val="kk-KZ" w:eastAsia="ru-RU"/>
        </w:rPr>
        <w:t>тер</w:t>
      </w:r>
      <w:r w:rsidR="00B3605C" w:rsidRPr="00234789">
        <w:rPr>
          <w:rFonts w:ascii="Times New Roman" w:hAnsi="Times New Roman"/>
          <w:b/>
          <w:sz w:val="28"/>
          <w:szCs w:val="28"/>
          <w:lang w:val="kk-KZ" w:eastAsia="ru-RU"/>
        </w:rPr>
        <w:t xml:space="preserve"> көрсету</w:t>
      </w:r>
      <w:r w:rsidR="00667260" w:rsidRPr="00234789">
        <w:rPr>
          <w:rFonts w:ascii="Times New Roman" w:hAnsi="Times New Roman"/>
          <w:b/>
          <w:sz w:val="28"/>
          <w:szCs w:val="28"/>
          <w:lang w:val="kk-KZ" w:eastAsia="ru-RU"/>
        </w:rPr>
        <w:t xml:space="preserve"> </w:t>
      </w:r>
      <w:r w:rsidR="00AD2EC4" w:rsidRPr="00234789">
        <w:rPr>
          <w:rFonts w:ascii="Times New Roman" w:hAnsi="Times New Roman"/>
          <w:b/>
          <w:sz w:val="28"/>
          <w:szCs w:val="28"/>
          <w:lang w:val="kk-KZ" w:eastAsia="ru-RU"/>
        </w:rPr>
        <w:t>үдер</w:t>
      </w:r>
      <w:r w:rsidR="00667260" w:rsidRPr="00234789">
        <w:rPr>
          <w:rFonts w:ascii="Times New Roman" w:hAnsi="Times New Roman"/>
          <w:b/>
          <w:sz w:val="28"/>
          <w:szCs w:val="28"/>
          <w:lang w:val="kk-KZ" w:eastAsia="ru-RU"/>
        </w:rPr>
        <w:t>і</w:t>
      </w:r>
      <w:r w:rsidR="00AD2EC4" w:rsidRPr="00234789">
        <w:rPr>
          <w:rFonts w:ascii="Times New Roman" w:hAnsi="Times New Roman"/>
          <w:b/>
          <w:sz w:val="28"/>
          <w:szCs w:val="28"/>
          <w:lang w:val="kk-KZ" w:eastAsia="ru-RU"/>
        </w:rPr>
        <w:t>сі</w:t>
      </w:r>
      <w:r w:rsidR="00667260" w:rsidRPr="00234789">
        <w:rPr>
          <w:rFonts w:ascii="Times New Roman" w:hAnsi="Times New Roman"/>
          <w:b/>
          <w:sz w:val="28"/>
          <w:szCs w:val="28"/>
          <w:lang w:val="kk-KZ" w:eastAsia="ru-RU"/>
        </w:rPr>
        <w:t xml:space="preserve">нің ашықтығын қамтамасыз етуге бағытталған іс-шаралар </w:t>
      </w:r>
      <w:r w:rsidR="00E84661" w:rsidRPr="00234789">
        <w:rPr>
          <w:rFonts w:ascii="Times New Roman" w:hAnsi="Times New Roman"/>
          <w:b/>
          <w:sz w:val="28"/>
          <w:szCs w:val="28"/>
          <w:lang w:val="kk-KZ" w:eastAsia="ru-RU"/>
        </w:rPr>
        <w:t>(</w:t>
      </w:r>
      <w:r w:rsidR="00B3605C" w:rsidRPr="00234789">
        <w:rPr>
          <w:rFonts w:ascii="Times New Roman" w:hAnsi="Times New Roman"/>
          <w:b/>
          <w:sz w:val="28"/>
          <w:szCs w:val="28"/>
          <w:lang w:val="kk-KZ" w:eastAsia="ru-RU"/>
        </w:rPr>
        <w:t>түсіндіру жұмыстары</w:t>
      </w:r>
      <w:r w:rsidR="00E84661" w:rsidRPr="00234789">
        <w:rPr>
          <w:rFonts w:ascii="Times New Roman" w:hAnsi="Times New Roman"/>
          <w:b/>
          <w:sz w:val="28"/>
          <w:szCs w:val="28"/>
          <w:lang w:val="kk-KZ" w:eastAsia="ru-RU"/>
        </w:rPr>
        <w:t>, семинар</w:t>
      </w:r>
      <w:r w:rsidR="00B3605C" w:rsidRPr="00234789">
        <w:rPr>
          <w:rFonts w:ascii="Times New Roman" w:hAnsi="Times New Roman"/>
          <w:b/>
          <w:sz w:val="28"/>
          <w:szCs w:val="28"/>
          <w:lang w:val="kk-KZ" w:eastAsia="ru-RU"/>
        </w:rPr>
        <w:t>лар</w:t>
      </w:r>
      <w:r w:rsidR="00E84661" w:rsidRPr="00234789">
        <w:rPr>
          <w:rFonts w:ascii="Times New Roman" w:hAnsi="Times New Roman"/>
          <w:b/>
          <w:sz w:val="28"/>
          <w:szCs w:val="28"/>
          <w:lang w:val="kk-KZ" w:eastAsia="ru-RU"/>
        </w:rPr>
        <w:t xml:space="preserve">, </w:t>
      </w:r>
      <w:r w:rsidR="00B3605C" w:rsidRPr="00234789">
        <w:rPr>
          <w:rFonts w:ascii="Times New Roman" w:hAnsi="Times New Roman"/>
          <w:b/>
          <w:sz w:val="28"/>
          <w:szCs w:val="28"/>
          <w:lang w:val="kk-KZ" w:eastAsia="ru-RU"/>
        </w:rPr>
        <w:t>кездесулер</w:t>
      </w:r>
      <w:r w:rsidR="00E84661" w:rsidRPr="00234789">
        <w:rPr>
          <w:rFonts w:ascii="Times New Roman" w:hAnsi="Times New Roman"/>
          <w:b/>
          <w:sz w:val="28"/>
          <w:szCs w:val="28"/>
          <w:lang w:val="kk-KZ" w:eastAsia="ru-RU"/>
        </w:rPr>
        <w:t xml:space="preserve">, </w:t>
      </w:r>
      <w:r w:rsidR="00667260" w:rsidRPr="00234789">
        <w:rPr>
          <w:rFonts w:ascii="Times New Roman" w:hAnsi="Times New Roman"/>
          <w:b/>
          <w:sz w:val="28"/>
          <w:szCs w:val="28"/>
          <w:lang w:val="kk-KZ" w:eastAsia="ru-RU"/>
        </w:rPr>
        <w:t>сұхбат</w:t>
      </w:r>
      <w:r w:rsidR="00B3605C" w:rsidRPr="00234789">
        <w:rPr>
          <w:rFonts w:ascii="Times New Roman" w:hAnsi="Times New Roman"/>
          <w:b/>
          <w:sz w:val="28"/>
          <w:szCs w:val="28"/>
          <w:lang w:val="kk-KZ" w:eastAsia="ru-RU"/>
        </w:rPr>
        <w:t xml:space="preserve"> және </w:t>
      </w:r>
      <w:r w:rsidR="00667260" w:rsidRPr="00234789">
        <w:rPr>
          <w:rFonts w:ascii="Times New Roman" w:hAnsi="Times New Roman"/>
          <w:b/>
          <w:sz w:val="28"/>
          <w:szCs w:val="28"/>
          <w:lang w:val="kk-KZ" w:eastAsia="ru-RU"/>
        </w:rPr>
        <w:t>басқалар</w:t>
      </w:r>
      <w:r w:rsidR="00E84661" w:rsidRPr="00234789">
        <w:rPr>
          <w:rFonts w:ascii="Times New Roman" w:hAnsi="Times New Roman"/>
          <w:b/>
          <w:sz w:val="28"/>
          <w:szCs w:val="28"/>
          <w:lang w:val="kk-KZ" w:eastAsia="ru-RU"/>
        </w:rPr>
        <w:t>).</w:t>
      </w:r>
    </w:p>
    <w:p w:rsidR="003F3307" w:rsidRPr="00234789" w:rsidRDefault="00CB15A9" w:rsidP="00AD2EC4">
      <w:pPr>
        <w:pStyle w:val="a3"/>
        <w:ind w:firstLine="708"/>
        <w:jc w:val="both"/>
        <w:rPr>
          <w:rFonts w:ascii="Times New Roman" w:hAnsi="Times New Roman"/>
          <w:sz w:val="28"/>
          <w:szCs w:val="28"/>
          <w:lang w:val="kk-KZ" w:eastAsia="ru-RU"/>
        </w:rPr>
      </w:pPr>
      <w:r w:rsidRPr="00234789">
        <w:rPr>
          <w:rFonts w:ascii="Times New Roman" w:hAnsi="Times New Roman"/>
          <w:sz w:val="28"/>
          <w:szCs w:val="28"/>
          <w:lang w:val="kk-KZ" w:eastAsia="ru-RU"/>
        </w:rPr>
        <w:t xml:space="preserve">Мемлекеттік кірістер </w:t>
      </w:r>
      <w:r w:rsidR="00667260" w:rsidRPr="00234789">
        <w:rPr>
          <w:rFonts w:ascii="Times New Roman" w:hAnsi="Times New Roman"/>
          <w:sz w:val="28"/>
          <w:szCs w:val="28"/>
          <w:lang w:val="kk-KZ" w:eastAsia="ru-RU"/>
        </w:rPr>
        <w:t>органдары</w:t>
      </w:r>
      <w:r w:rsidRPr="00234789">
        <w:rPr>
          <w:rFonts w:ascii="Times New Roman" w:hAnsi="Times New Roman"/>
          <w:sz w:val="28"/>
          <w:szCs w:val="28"/>
          <w:lang w:val="kk-KZ" w:eastAsia="ru-RU"/>
        </w:rPr>
        <w:t xml:space="preserve"> </w:t>
      </w:r>
      <w:r w:rsidR="00AD2EC4" w:rsidRPr="00234789">
        <w:rPr>
          <w:rFonts w:ascii="Times New Roman" w:hAnsi="Times New Roman"/>
          <w:sz w:val="28"/>
          <w:szCs w:val="28"/>
          <w:lang w:val="kk-KZ" w:eastAsia="ru-RU"/>
        </w:rPr>
        <w:t xml:space="preserve">салықтық және кедендік заңнамалар саласындағы </w:t>
      </w:r>
      <w:r w:rsidRPr="00234789">
        <w:rPr>
          <w:rFonts w:ascii="Times New Roman" w:hAnsi="Times New Roman"/>
          <w:sz w:val="28"/>
          <w:szCs w:val="28"/>
          <w:lang w:val="kk-KZ" w:eastAsia="ru-RU"/>
        </w:rPr>
        <w:t xml:space="preserve">қызмет алушылардың </w:t>
      </w:r>
      <w:r w:rsidR="00AF13EC" w:rsidRPr="00234789">
        <w:rPr>
          <w:rFonts w:ascii="Times New Roman" w:hAnsi="Times New Roman"/>
          <w:sz w:val="28"/>
          <w:szCs w:val="28"/>
          <w:lang w:val="kk-KZ" w:eastAsia="ru-RU"/>
        </w:rPr>
        <w:t>ақпаратты</w:t>
      </w:r>
      <w:r w:rsidR="00AD2EC4" w:rsidRPr="00234789">
        <w:rPr>
          <w:rFonts w:ascii="Times New Roman" w:hAnsi="Times New Roman"/>
          <w:sz w:val="28"/>
          <w:szCs w:val="28"/>
          <w:lang w:val="kk-KZ" w:eastAsia="ru-RU"/>
        </w:rPr>
        <w:t>лы</w:t>
      </w:r>
      <w:r w:rsidR="00AF13EC" w:rsidRPr="00234789">
        <w:rPr>
          <w:rFonts w:ascii="Times New Roman" w:hAnsi="Times New Roman"/>
          <w:sz w:val="28"/>
          <w:szCs w:val="28"/>
          <w:lang w:val="kk-KZ" w:eastAsia="ru-RU"/>
        </w:rPr>
        <w:t xml:space="preserve">ғын </w:t>
      </w:r>
      <w:r w:rsidR="00AD2EC4" w:rsidRPr="00234789">
        <w:rPr>
          <w:rFonts w:ascii="Times New Roman" w:hAnsi="Times New Roman"/>
          <w:sz w:val="28"/>
          <w:szCs w:val="28"/>
          <w:lang w:val="kk-KZ" w:eastAsia="ru-RU"/>
        </w:rPr>
        <w:t>арттыру үшін</w:t>
      </w:r>
      <w:r w:rsidR="00AF13EC" w:rsidRPr="00234789">
        <w:rPr>
          <w:rFonts w:ascii="Times New Roman" w:hAnsi="Times New Roman"/>
          <w:sz w:val="28"/>
          <w:szCs w:val="28"/>
          <w:lang w:val="kk-KZ" w:eastAsia="ru-RU"/>
        </w:rPr>
        <w:t xml:space="preserve"> </w:t>
      </w:r>
      <w:r w:rsidR="00AD2EC4" w:rsidRPr="00234789">
        <w:rPr>
          <w:rFonts w:ascii="Times New Roman" w:hAnsi="Times New Roman"/>
          <w:sz w:val="28"/>
          <w:szCs w:val="28"/>
          <w:lang w:val="kk-KZ" w:eastAsia="ru-RU"/>
        </w:rPr>
        <w:t>салықтық және кедендік заңнамаларын</w:t>
      </w:r>
      <w:r w:rsidR="002D264B" w:rsidRPr="00234789">
        <w:rPr>
          <w:rFonts w:ascii="Times New Roman" w:hAnsi="Times New Roman"/>
          <w:sz w:val="28"/>
          <w:szCs w:val="28"/>
          <w:lang w:val="kk-KZ" w:eastAsia="ru-RU"/>
        </w:rPr>
        <w:t xml:space="preserve"> түсіндіру бойынша</w:t>
      </w:r>
      <w:r w:rsidRPr="00234789">
        <w:rPr>
          <w:rFonts w:ascii="Times New Roman" w:hAnsi="Times New Roman"/>
          <w:sz w:val="28"/>
          <w:szCs w:val="28"/>
          <w:lang w:val="kk-KZ" w:eastAsia="ru-RU"/>
        </w:rPr>
        <w:t xml:space="preserve"> семинарлар</w:t>
      </w:r>
      <w:r w:rsidR="002D264B" w:rsidRPr="00234789">
        <w:rPr>
          <w:rFonts w:ascii="Times New Roman" w:hAnsi="Times New Roman"/>
          <w:sz w:val="28"/>
          <w:szCs w:val="28"/>
          <w:lang w:val="kk-KZ" w:eastAsia="ru-RU"/>
        </w:rPr>
        <w:t xml:space="preserve"> тұрақты түрде жүргізіледі</w:t>
      </w:r>
      <w:r w:rsidRPr="00234789">
        <w:rPr>
          <w:rFonts w:ascii="Times New Roman" w:hAnsi="Times New Roman"/>
          <w:sz w:val="28"/>
          <w:szCs w:val="28"/>
          <w:lang w:val="kk-KZ" w:eastAsia="ru-RU"/>
        </w:rPr>
        <w:t xml:space="preserve">, </w:t>
      </w:r>
      <w:r w:rsidR="007F2CE6" w:rsidRPr="00234789">
        <w:rPr>
          <w:rFonts w:ascii="Times New Roman" w:hAnsi="Times New Roman"/>
          <w:sz w:val="28"/>
          <w:szCs w:val="28"/>
          <w:lang w:val="kk-KZ" w:eastAsia="ru-RU"/>
        </w:rPr>
        <w:t xml:space="preserve">материалдар бұқаралық ақпарат </w:t>
      </w:r>
      <w:r w:rsidRPr="00234789">
        <w:rPr>
          <w:rFonts w:ascii="Times New Roman" w:hAnsi="Times New Roman"/>
          <w:sz w:val="28"/>
          <w:szCs w:val="28"/>
          <w:lang w:val="kk-KZ" w:eastAsia="ru-RU"/>
        </w:rPr>
        <w:t xml:space="preserve">құралдарында </w:t>
      </w:r>
      <w:r w:rsidR="007F2CE6" w:rsidRPr="00234789">
        <w:rPr>
          <w:rFonts w:ascii="Times New Roman" w:hAnsi="Times New Roman"/>
          <w:sz w:val="28"/>
          <w:szCs w:val="28"/>
          <w:lang w:val="kk-KZ" w:eastAsia="ru-RU"/>
        </w:rPr>
        <w:t>жарияланады, сонымен қатар, ресми әлеуметтік желілерде (Facebook  и Instagram).</w:t>
      </w:r>
      <w:r w:rsidRPr="00234789">
        <w:rPr>
          <w:rFonts w:ascii="Times New Roman" w:hAnsi="Times New Roman"/>
          <w:sz w:val="28"/>
          <w:szCs w:val="28"/>
          <w:lang w:val="kk-KZ" w:eastAsia="ru-RU"/>
        </w:rPr>
        <w:t xml:space="preserve"> </w:t>
      </w:r>
      <w:r w:rsidR="002A6BFF" w:rsidRPr="00234789">
        <w:rPr>
          <w:rFonts w:ascii="Times New Roman" w:hAnsi="Times New Roman"/>
          <w:sz w:val="28"/>
          <w:szCs w:val="28"/>
          <w:lang w:val="kk-KZ" w:eastAsia="ru-RU"/>
        </w:rPr>
        <w:t>Салық</w:t>
      </w:r>
      <w:r w:rsidR="007F2CE6" w:rsidRPr="00234789">
        <w:rPr>
          <w:rFonts w:ascii="Times New Roman" w:hAnsi="Times New Roman"/>
          <w:sz w:val="28"/>
          <w:szCs w:val="28"/>
          <w:lang w:val="kk-KZ" w:eastAsia="ru-RU"/>
        </w:rPr>
        <w:t>тық</w:t>
      </w:r>
      <w:r w:rsidR="002A6BFF" w:rsidRPr="00234789">
        <w:rPr>
          <w:rFonts w:ascii="Times New Roman" w:hAnsi="Times New Roman"/>
          <w:sz w:val="28"/>
          <w:szCs w:val="28"/>
          <w:lang w:val="kk-KZ" w:eastAsia="ru-RU"/>
        </w:rPr>
        <w:t xml:space="preserve"> және кедендік заңнамаларын</w:t>
      </w:r>
      <w:r w:rsidR="007F2CE6" w:rsidRPr="00234789">
        <w:rPr>
          <w:rFonts w:ascii="Times New Roman" w:hAnsi="Times New Roman"/>
          <w:sz w:val="28"/>
          <w:szCs w:val="28"/>
          <w:lang w:val="kk-KZ" w:eastAsia="ru-RU"/>
        </w:rPr>
        <w:t>а енгізілген</w:t>
      </w:r>
      <w:r w:rsidR="002A6BFF" w:rsidRPr="00234789">
        <w:rPr>
          <w:rFonts w:ascii="Times New Roman" w:hAnsi="Times New Roman"/>
          <w:sz w:val="28"/>
          <w:szCs w:val="28"/>
          <w:lang w:val="kk-KZ" w:eastAsia="ru-RU"/>
        </w:rPr>
        <w:t xml:space="preserve"> өзгері</w:t>
      </w:r>
      <w:r w:rsidR="007F2CE6" w:rsidRPr="00234789">
        <w:rPr>
          <w:rFonts w:ascii="Times New Roman" w:hAnsi="Times New Roman"/>
          <w:sz w:val="28"/>
          <w:szCs w:val="28"/>
          <w:lang w:val="kk-KZ" w:eastAsia="ru-RU"/>
        </w:rPr>
        <w:t>стер туралы ақпарат</w:t>
      </w:r>
      <w:r w:rsidR="002A6BFF" w:rsidRPr="00234789">
        <w:rPr>
          <w:rFonts w:ascii="Times New Roman" w:hAnsi="Times New Roman"/>
          <w:sz w:val="28"/>
          <w:szCs w:val="28"/>
          <w:lang w:val="kk-KZ" w:eastAsia="ru-RU"/>
        </w:rPr>
        <w:t xml:space="preserve"> </w:t>
      </w:r>
      <w:r w:rsidR="009C2A91" w:rsidRPr="00234789">
        <w:rPr>
          <w:rFonts w:ascii="Times New Roman" w:hAnsi="Times New Roman"/>
          <w:sz w:val="28"/>
          <w:szCs w:val="28"/>
          <w:lang w:val="kk-KZ" w:eastAsia="ru-RU"/>
        </w:rPr>
        <w:t>Департамент</w:t>
      </w:r>
      <w:r w:rsidR="00365540" w:rsidRPr="00234789">
        <w:rPr>
          <w:rFonts w:ascii="Times New Roman" w:hAnsi="Times New Roman"/>
          <w:sz w:val="28"/>
          <w:szCs w:val="28"/>
          <w:lang w:val="kk-KZ" w:eastAsia="ru-RU"/>
        </w:rPr>
        <w:t>тің</w:t>
      </w:r>
      <w:r w:rsidR="002A6BFF" w:rsidRPr="00234789">
        <w:rPr>
          <w:rFonts w:ascii="Times New Roman" w:hAnsi="Times New Roman"/>
          <w:sz w:val="28"/>
          <w:szCs w:val="28"/>
          <w:lang w:val="kk-KZ" w:eastAsia="ru-RU"/>
        </w:rPr>
        <w:t xml:space="preserve"> </w:t>
      </w:r>
      <w:r w:rsidR="00365540" w:rsidRPr="00234789">
        <w:rPr>
          <w:rFonts w:ascii="Times New Roman" w:hAnsi="Times New Roman"/>
          <w:sz w:val="28"/>
          <w:szCs w:val="28"/>
          <w:lang w:val="kk-KZ" w:eastAsia="ru-RU"/>
        </w:rPr>
        <w:t xml:space="preserve">сайтында </w:t>
      </w:r>
      <w:r w:rsidR="007F2CE6" w:rsidRPr="00234789">
        <w:rPr>
          <w:rFonts w:ascii="Times New Roman" w:hAnsi="Times New Roman"/>
          <w:sz w:val="28"/>
          <w:szCs w:val="28"/>
          <w:lang w:val="kk-KZ" w:eastAsia="ru-RU"/>
        </w:rPr>
        <w:t>тұрақты орналастырылады</w:t>
      </w:r>
      <w:r w:rsidR="002A6BFF" w:rsidRPr="00234789">
        <w:rPr>
          <w:rFonts w:ascii="Times New Roman" w:hAnsi="Times New Roman"/>
          <w:sz w:val="28"/>
          <w:szCs w:val="28"/>
          <w:lang w:val="kk-KZ" w:eastAsia="ru-RU"/>
        </w:rPr>
        <w:t xml:space="preserve">. </w:t>
      </w:r>
      <w:r w:rsidR="003F3307" w:rsidRPr="00234789">
        <w:rPr>
          <w:rFonts w:ascii="Times New Roman" w:hAnsi="Times New Roman"/>
          <w:sz w:val="28"/>
          <w:szCs w:val="28"/>
          <w:lang w:val="kk-KZ" w:eastAsia="ru-RU"/>
        </w:rPr>
        <w:t xml:space="preserve">   </w:t>
      </w:r>
    </w:p>
    <w:p w:rsidR="00E84661" w:rsidRPr="00234789" w:rsidRDefault="00667260" w:rsidP="00AD2EC4">
      <w:pPr>
        <w:pStyle w:val="a3"/>
        <w:ind w:firstLine="708"/>
        <w:jc w:val="both"/>
        <w:rPr>
          <w:rFonts w:ascii="Times New Roman" w:hAnsi="Times New Roman"/>
          <w:sz w:val="28"/>
          <w:szCs w:val="28"/>
          <w:lang w:val="kk-KZ" w:eastAsia="ru-RU"/>
        </w:rPr>
      </w:pPr>
      <w:r w:rsidRPr="00234789">
        <w:rPr>
          <w:rFonts w:ascii="Times New Roman" w:hAnsi="Times New Roman"/>
          <w:sz w:val="28"/>
          <w:szCs w:val="28"/>
          <w:lang w:val="kk-KZ" w:eastAsia="ru-RU"/>
        </w:rPr>
        <w:t>201</w:t>
      </w:r>
      <w:r w:rsidR="00CE5D1E" w:rsidRPr="00234789">
        <w:rPr>
          <w:rFonts w:ascii="Times New Roman" w:hAnsi="Times New Roman"/>
          <w:sz w:val="28"/>
          <w:szCs w:val="28"/>
          <w:lang w:val="kk-KZ" w:eastAsia="ru-RU"/>
        </w:rPr>
        <w:t>9</w:t>
      </w:r>
      <w:r w:rsidRPr="00234789">
        <w:rPr>
          <w:rFonts w:ascii="Times New Roman" w:hAnsi="Times New Roman"/>
          <w:sz w:val="28"/>
          <w:szCs w:val="28"/>
          <w:lang w:val="kk-KZ" w:eastAsia="ru-RU"/>
        </w:rPr>
        <w:t xml:space="preserve"> жылы </w:t>
      </w:r>
      <w:r w:rsidR="005F3706" w:rsidRPr="00234789">
        <w:rPr>
          <w:rFonts w:ascii="Times New Roman" w:hAnsi="Times New Roman"/>
          <w:sz w:val="28"/>
          <w:szCs w:val="28"/>
          <w:lang w:val="kk-KZ" w:eastAsia="ru-RU"/>
        </w:rPr>
        <w:t>облыстың</w:t>
      </w:r>
      <w:r w:rsidR="008A47C7" w:rsidRPr="00234789">
        <w:rPr>
          <w:rFonts w:ascii="Times New Roman" w:hAnsi="Times New Roman"/>
          <w:sz w:val="28"/>
          <w:szCs w:val="28"/>
          <w:lang w:val="kk-KZ" w:eastAsia="ru-RU"/>
        </w:rPr>
        <w:t xml:space="preserve"> мемлекеттік кірістер </w:t>
      </w:r>
      <w:r w:rsidRPr="00234789">
        <w:rPr>
          <w:rFonts w:ascii="Times New Roman" w:hAnsi="Times New Roman"/>
          <w:sz w:val="28"/>
          <w:szCs w:val="28"/>
          <w:lang w:val="kk-KZ" w:eastAsia="ru-RU"/>
        </w:rPr>
        <w:t>органдары</w:t>
      </w:r>
      <w:r w:rsidR="00AF6597" w:rsidRPr="00234789">
        <w:rPr>
          <w:rFonts w:ascii="Times New Roman" w:hAnsi="Times New Roman"/>
          <w:sz w:val="28"/>
          <w:szCs w:val="28"/>
          <w:lang w:val="kk-KZ" w:eastAsia="ru-RU"/>
        </w:rPr>
        <w:t>мен</w:t>
      </w:r>
      <w:r w:rsidRPr="00234789">
        <w:rPr>
          <w:rFonts w:ascii="Times New Roman" w:hAnsi="Times New Roman"/>
          <w:sz w:val="28"/>
          <w:szCs w:val="28"/>
          <w:lang w:val="kk-KZ" w:eastAsia="ru-RU"/>
        </w:rPr>
        <w:t xml:space="preserve"> мемлекеттік қызметтерді </w:t>
      </w:r>
      <w:r w:rsidR="00AF6597" w:rsidRPr="00234789">
        <w:rPr>
          <w:rFonts w:ascii="Times New Roman" w:hAnsi="Times New Roman"/>
          <w:sz w:val="28"/>
          <w:szCs w:val="28"/>
          <w:lang w:val="kk-KZ" w:eastAsia="ru-RU"/>
        </w:rPr>
        <w:t xml:space="preserve">көрсету тәртібі туралы көрсетілетін қызметті алушылардың ақпараттандырылу </w:t>
      </w:r>
      <w:r w:rsidRPr="00234789">
        <w:rPr>
          <w:rFonts w:ascii="Times New Roman" w:hAnsi="Times New Roman"/>
          <w:sz w:val="28"/>
          <w:szCs w:val="28"/>
          <w:lang w:val="kk-KZ" w:eastAsia="ru-RU"/>
        </w:rPr>
        <w:t>сапа</w:t>
      </w:r>
      <w:r w:rsidR="00AF6597" w:rsidRPr="00234789">
        <w:rPr>
          <w:rFonts w:ascii="Times New Roman" w:hAnsi="Times New Roman"/>
          <w:sz w:val="28"/>
          <w:szCs w:val="28"/>
          <w:lang w:val="kk-KZ" w:eastAsia="ru-RU"/>
        </w:rPr>
        <w:t>сы бойынша</w:t>
      </w:r>
      <w:r w:rsidR="008A47C7" w:rsidRPr="00234789">
        <w:rPr>
          <w:rFonts w:ascii="Times New Roman" w:hAnsi="Times New Roman"/>
          <w:sz w:val="28"/>
          <w:szCs w:val="28"/>
          <w:lang w:val="kk-KZ" w:eastAsia="ru-RU"/>
        </w:rPr>
        <w:t xml:space="preserve"> </w:t>
      </w:r>
      <w:r w:rsidR="00CE5D1E" w:rsidRPr="00234789">
        <w:rPr>
          <w:rFonts w:ascii="Times New Roman" w:hAnsi="Times New Roman"/>
          <w:sz w:val="28"/>
          <w:szCs w:val="28"/>
          <w:lang w:val="kk-KZ" w:eastAsia="ru-RU"/>
        </w:rPr>
        <w:t>1068</w:t>
      </w:r>
      <w:r w:rsidR="008A47C7" w:rsidRPr="00234789">
        <w:rPr>
          <w:rFonts w:ascii="Times New Roman" w:hAnsi="Times New Roman"/>
          <w:sz w:val="28"/>
          <w:szCs w:val="28"/>
          <w:lang w:val="kk-KZ" w:eastAsia="ru-RU"/>
        </w:rPr>
        <w:t xml:space="preserve"> семинар-</w:t>
      </w:r>
      <w:r w:rsidRPr="00234789">
        <w:rPr>
          <w:rFonts w:ascii="Times New Roman" w:hAnsi="Times New Roman"/>
          <w:sz w:val="28"/>
          <w:szCs w:val="28"/>
          <w:lang w:val="kk-KZ" w:eastAsia="ru-RU"/>
        </w:rPr>
        <w:t>кеңестер</w:t>
      </w:r>
      <w:r w:rsidR="008A47C7" w:rsidRPr="00234789">
        <w:rPr>
          <w:rFonts w:ascii="Times New Roman" w:hAnsi="Times New Roman"/>
          <w:sz w:val="28"/>
          <w:szCs w:val="28"/>
          <w:lang w:val="kk-KZ" w:eastAsia="ru-RU"/>
        </w:rPr>
        <w:t>, «д</w:t>
      </w:r>
      <w:r w:rsidRPr="00234789">
        <w:rPr>
          <w:rFonts w:ascii="Times New Roman" w:hAnsi="Times New Roman"/>
          <w:sz w:val="28"/>
          <w:szCs w:val="28"/>
          <w:lang w:val="kk-KZ" w:eastAsia="ru-RU"/>
        </w:rPr>
        <w:t>өңгелек</w:t>
      </w:r>
      <w:r w:rsidR="008A47C7" w:rsidRPr="00234789">
        <w:rPr>
          <w:rFonts w:ascii="Times New Roman" w:hAnsi="Times New Roman"/>
          <w:sz w:val="28"/>
          <w:szCs w:val="28"/>
          <w:lang w:val="kk-KZ" w:eastAsia="ru-RU"/>
        </w:rPr>
        <w:t xml:space="preserve"> </w:t>
      </w:r>
      <w:r w:rsidRPr="00234789">
        <w:rPr>
          <w:rFonts w:ascii="Times New Roman" w:hAnsi="Times New Roman"/>
          <w:sz w:val="28"/>
          <w:szCs w:val="28"/>
          <w:lang w:val="kk-KZ" w:eastAsia="ru-RU"/>
        </w:rPr>
        <w:t>үстелдер</w:t>
      </w:r>
      <w:r w:rsidR="008A47C7" w:rsidRPr="00234789">
        <w:rPr>
          <w:rFonts w:ascii="Times New Roman" w:hAnsi="Times New Roman"/>
          <w:sz w:val="28"/>
          <w:szCs w:val="28"/>
          <w:lang w:val="kk-KZ" w:eastAsia="ru-RU"/>
        </w:rPr>
        <w:t>», брифинг</w:t>
      </w:r>
      <w:r w:rsidRPr="00234789">
        <w:rPr>
          <w:rFonts w:ascii="Times New Roman" w:hAnsi="Times New Roman"/>
          <w:sz w:val="28"/>
          <w:szCs w:val="28"/>
          <w:lang w:val="kk-KZ" w:eastAsia="ru-RU"/>
        </w:rPr>
        <w:t>тер, конфе</w:t>
      </w:r>
      <w:r w:rsidR="008A47C7" w:rsidRPr="00234789">
        <w:rPr>
          <w:rFonts w:ascii="Times New Roman" w:hAnsi="Times New Roman"/>
          <w:sz w:val="28"/>
          <w:szCs w:val="28"/>
          <w:lang w:val="kk-KZ" w:eastAsia="ru-RU"/>
        </w:rPr>
        <w:t xml:space="preserve">ренциялар </w:t>
      </w:r>
      <w:r w:rsidRPr="00234789">
        <w:rPr>
          <w:rFonts w:ascii="Times New Roman" w:hAnsi="Times New Roman"/>
          <w:sz w:val="28"/>
          <w:szCs w:val="28"/>
          <w:lang w:val="kk-KZ" w:eastAsia="ru-RU"/>
        </w:rPr>
        <w:t>өткізілді</w:t>
      </w:r>
      <w:r w:rsidR="007B4981" w:rsidRPr="00234789">
        <w:rPr>
          <w:rFonts w:ascii="Times New Roman" w:hAnsi="Times New Roman"/>
          <w:sz w:val="28"/>
          <w:szCs w:val="28"/>
          <w:lang w:val="kk-KZ" w:eastAsia="ru-RU"/>
        </w:rPr>
        <w:t>.</w:t>
      </w:r>
      <w:r w:rsidR="008A47C7" w:rsidRPr="00234789">
        <w:rPr>
          <w:rFonts w:ascii="Times New Roman" w:hAnsi="Times New Roman"/>
          <w:sz w:val="28"/>
          <w:szCs w:val="28"/>
          <w:lang w:val="kk-KZ" w:eastAsia="ru-RU"/>
        </w:rPr>
        <w:t xml:space="preserve"> </w:t>
      </w:r>
    </w:p>
    <w:p w:rsidR="00E84661" w:rsidRPr="00234789" w:rsidRDefault="00E84661" w:rsidP="00E84661">
      <w:pPr>
        <w:pStyle w:val="a3"/>
        <w:ind w:firstLine="708"/>
        <w:jc w:val="center"/>
        <w:rPr>
          <w:rFonts w:ascii="Times New Roman" w:hAnsi="Times New Roman"/>
          <w:b/>
          <w:sz w:val="28"/>
          <w:szCs w:val="28"/>
          <w:lang w:val="kk-KZ" w:eastAsia="ru-RU"/>
        </w:rPr>
      </w:pPr>
    </w:p>
    <w:p w:rsidR="00E84661" w:rsidRPr="00234789" w:rsidRDefault="00E84661" w:rsidP="00E84661">
      <w:pPr>
        <w:pStyle w:val="a3"/>
        <w:ind w:firstLine="708"/>
        <w:jc w:val="center"/>
        <w:rPr>
          <w:rFonts w:ascii="Times New Roman" w:hAnsi="Times New Roman"/>
          <w:b/>
          <w:sz w:val="28"/>
          <w:szCs w:val="28"/>
          <w:lang w:val="kk-KZ" w:eastAsia="ru-RU"/>
        </w:rPr>
      </w:pPr>
      <w:r w:rsidRPr="00234789">
        <w:rPr>
          <w:rFonts w:ascii="Times New Roman" w:hAnsi="Times New Roman"/>
          <w:b/>
          <w:sz w:val="28"/>
          <w:szCs w:val="28"/>
          <w:lang w:val="kk-KZ" w:eastAsia="ru-RU"/>
        </w:rPr>
        <w:t xml:space="preserve">3. </w:t>
      </w:r>
      <w:r w:rsidR="007B4981" w:rsidRPr="00234789">
        <w:rPr>
          <w:rFonts w:ascii="Times New Roman" w:hAnsi="Times New Roman"/>
          <w:b/>
          <w:sz w:val="28"/>
          <w:szCs w:val="28"/>
          <w:lang w:val="kk-KZ" w:eastAsia="ru-RU"/>
        </w:rPr>
        <w:t xml:space="preserve">Мемлекеттік </w:t>
      </w:r>
      <w:r w:rsidR="000C0B73" w:rsidRPr="00234789">
        <w:rPr>
          <w:rFonts w:ascii="Times New Roman" w:hAnsi="Times New Roman"/>
          <w:b/>
          <w:sz w:val="28"/>
          <w:szCs w:val="28"/>
          <w:lang w:val="kk-KZ" w:eastAsia="ru-RU"/>
        </w:rPr>
        <w:t>көрсетілетін қызметтердің</w:t>
      </w:r>
      <w:r w:rsidR="000C0B73" w:rsidRPr="00234789">
        <w:rPr>
          <w:rFonts w:ascii="Times New Roman" w:hAnsi="Times New Roman"/>
          <w:sz w:val="28"/>
          <w:szCs w:val="28"/>
          <w:lang w:val="kk-KZ" w:eastAsia="ru-RU"/>
        </w:rPr>
        <w:t xml:space="preserve"> </w:t>
      </w:r>
      <w:r w:rsidR="007F2CE6" w:rsidRPr="00234789">
        <w:rPr>
          <w:rFonts w:ascii="Times New Roman" w:hAnsi="Times New Roman"/>
          <w:b/>
          <w:sz w:val="28"/>
          <w:szCs w:val="28"/>
          <w:lang w:val="kk-KZ" w:eastAsia="ru-RU"/>
        </w:rPr>
        <w:t>үдеріс</w:t>
      </w:r>
      <w:r w:rsidR="007B4981" w:rsidRPr="00234789">
        <w:rPr>
          <w:rFonts w:ascii="Times New Roman" w:hAnsi="Times New Roman"/>
          <w:b/>
          <w:sz w:val="28"/>
          <w:szCs w:val="28"/>
          <w:lang w:val="kk-KZ" w:eastAsia="ru-RU"/>
        </w:rPr>
        <w:t>терін</w:t>
      </w:r>
      <w:r w:rsidR="002A2E61" w:rsidRPr="00234789">
        <w:rPr>
          <w:rFonts w:ascii="Times New Roman" w:hAnsi="Times New Roman"/>
          <w:b/>
          <w:sz w:val="28"/>
          <w:szCs w:val="28"/>
          <w:lang w:val="kk-KZ" w:eastAsia="ru-RU"/>
        </w:rPr>
        <w:t xml:space="preserve"> жетілдіру </w:t>
      </w:r>
      <w:r w:rsidR="007F2CE6" w:rsidRPr="00234789">
        <w:rPr>
          <w:rFonts w:ascii="Times New Roman" w:hAnsi="Times New Roman"/>
          <w:b/>
          <w:sz w:val="28"/>
          <w:szCs w:val="28"/>
          <w:lang w:val="kk-KZ" w:eastAsia="ru-RU"/>
        </w:rPr>
        <w:t>бойынша</w:t>
      </w:r>
      <w:r w:rsidR="002A2E61" w:rsidRPr="00234789">
        <w:rPr>
          <w:rFonts w:ascii="Times New Roman" w:hAnsi="Times New Roman"/>
          <w:b/>
          <w:sz w:val="28"/>
          <w:szCs w:val="28"/>
          <w:lang w:val="kk-KZ" w:eastAsia="ru-RU"/>
        </w:rPr>
        <w:t xml:space="preserve"> қызмет</w:t>
      </w:r>
      <w:r w:rsidR="007B4981" w:rsidRPr="00234789">
        <w:rPr>
          <w:rFonts w:ascii="Times New Roman" w:hAnsi="Times New Roman"/>
          <w:b/>
          <w:sz w:val="28"/>
          <w:szCs w:val="28"/>
          <w:lang w:val="kk-KZ" w:eastAsia="ru-RU"/>
        </w:rPr>
        <w:t xml:space="preserve"> </w:t>
      </w:r>
    </w:p>
    <w:p w:rsidR="00E84661" w:rsidRPr="00234789" w:rsidRDefault="00E84661" w:rsidP="00E84661">
      <w:pPr>
        <w:pStyle w:val="a3"/>
        <w:ind w:firstLine="708"/>
        <w:jc w:val="both"/>
        <w:rPr>
          <w:rFonts w:ascii="Times New Roman" w:hAnsi="Times New Roman"/>
          <w:sz w:val="28"/>
          <w:szCs w:val="28"/>
          <w:lang w:val="kk-KZ" w:eastAsia="ru-RU"/>
        </w:rPr>
      </w:pPr>
    </w:p>
    <w:p w:rsidR="000A6776" w:rsidRPr="00234789" w:rsidRDefault="00C74EE0" w:rsidP="00A41656">
      <w:pPr>
        <w:pStyle w:val="a3"/>
        <w:numPr>
          <w:ilvl w:val="0"/>
          <w:numId w:val="2"/>
        </w:numPr>
        <w:tabs>
          <w:tab w:val="left" w:pos="0"/>
          <w:tab w:val="left" w:pos="1134"/>
        </w:tabs>
        <w:ind w:left="0" w:firstLine="709"/>
        <w:jc w:val="both"/>
        <w:rPr>
          <w:rFonts w:ascii="Times New Roman" w:hAnsi="Times New Roman"/>
          <w:b/>
          <w:color w:val="000000"/>
          <w:sz w:val="28"/>
          <w:szCs w:val="28"/>
          <w:lang w:val="kk-KZ"/>
        </w:rPr>
      </w:pPr>
      <w:r w:rsidRPr="00234789">
        <w:rPr>
          <w:rFonts w:ascii="Times New Roman" w:hAnsi="Times New Roman"/>
          <w:b/>
          <w:color w:val="000000"/>
          <w:sz w:val="28"/>
          <w:szCs w:val="28"/>
          <w:lang w:val="kk-KZ"/>
        </w:rPr>
        <w:t>Мемлекеттік қызмет</w:t>
      </w:r>
      <w:r w:rsidR="002A2E61" w:rsidRPr="00234789">
        <w:rPr>
          <w:rFonts w:ascii="Times New Roman" w:hAnsi="Times New Roman"/>
          <w:b/>
          <w:color w:val="000000"/>
          <w:sz w:val="28"/>
          <w:szCs w:val="28"/>
          <w:lang w:val="kk-KZ"/>
        </w:rPr>
        <w:t>тер</w:t>
      </w:r>
      <w:r w:rsidRPr="00234789">
        <w:rPr>
          <w:rFonts w:ascii="Times New Roman" w:hAnsi="Times New Roman"/>
          <w:b/>
          <w:color w:val="000000"/>
          <w:sz w:val="28"/>
          <w:szCs w:val="28"/>
          <w:lang w:val="kk-KZ"/>
        </w:rPr>
        <w:t xml:space="preserve"> көрсету процестерін </w:t>
      </w:r>
      <w:r w:rsidR="002A2E61" w:rsidRPr="00234789">
        <w:rPr>
          <w:rFonts w:ascii="Times New Roman" w:hAnsi="Times New Roman"/>
          <w:b/>
          <w:color w:val="000000"/>
          <w:sz w:val="28"/>
          <w:szCs w:val="28"/>
          <w:lang w:val="kk-KZ"/>
        </w:rPr>
        <w:t xml:space="preserve">оңтайландыру  және </w:t>
      </w:r>
      <w:r w:rsidRPr="00234789">
        <w:rPr>
          <w:rFonts w:ascii="Times New Roman" w:hAnsi="Times New Roman"/>
          <w:b/>
          <w:color w:val="000000"/>
          <w:sz w:val="28"/>
          <w:szCs w:val="28"/>
          <w:lang w:val="kk-KZ"/>
        </w:rPr>
        <w:t xml:space="preserve">автоматтандыру </w:t>
      </w:r>
      <w:r w:rsidR="002A2E61" w:rsidRPr="00234789">
        <w:rPr>
          <w:rFonts w:ascii="Times New Roman" w:hAnsi="Times New Roman"/>
          <w:b/>
          <w:color w:val="000000"/>
          <w:sz w:val="28"/>
          <w:szCs w:val="28"/>
          <w:lang w:val="kk-KZ"/>
        </w:rPr>
        <w:t>нәтижелері</w:t>
      </w:r>
      <w:r w:rsidR="00E84661" w:rsidRPr="00234789">
        <w:rPr>
          <w:rFonts w:ascii="Times New Roman" w:hAnsi="Times New Roman"/>
          <w:b/>
          <w:color w:val="000000"/>
          <w:sz w:val="28"/>
          <w:szCs w:val="28"/>
          <w:lang w:val="kk-KZ"/>
        </w:rPr>
        <w:t>.</w:t>
      </w:r>
    </w:p>
    <w:p w:rsidR="00007B8C" w:rsidRPr="00234789" w:rsidRDefault="00850CB3" w:rsidP="00D402F7">
      <w:pPr>
        <w:spacing w:after="0" w:line="240" w:lineRule="auto"/>
        <w:ind w:firstLine="709"/>
        <w:jc w:val="both"/>
        <w:rPr>
          <w:rFonts w:ascii="Times New Roman" w:hAnsi="Times New Roman"/>
          <w:sz w:val="28"/>
          <w:szCs w:val="28"/>
          <w:lang w:val="kk-KZ"/>
        </w:rPr>
      </w:pPr>
      <w:r w:rsidRPr="00234789">
        <w:rPr>
          <w:rFonts w:ascii="Times New Roman" w:hAnsi="Times New Roman"/>
          <w:sz w:val="28"/>
          <w:szCs w:val="28"/>
          <w:lang w:val="kk-KZ"/>
        </w:rPr>
        <w:t xml:space="preserve">1. </w:t>
      </w:r>
      <w:r w:rsidR="00D402F7" w:rsidRPr="00234789">
        <w:rPr>
          <w:rFonts w:ascii="Times New Roman" w:hAnsi="Times New Roman"/>
          <w:sz w:val="28"/>
          <w:szCs w:val="28"/>
          <w:lang w:val="kk-KZ"/>
        </w:rPr>
        <w:t>Мемлекеттік көрсетілетін қызметтерді автоматтандыру және оңтайландыру мақсатында</w:t>
      </w:r>
      <w:r w:rsidR="00AF3701" w:rsidRPr="00234789">
        <w:rPr>
          <w:rFonts w:ascii="Times New Roman" w:hAnsi="Times New Roman"/>
          <w:sz w:val="28"/>
          <w:szCs w:val="28"/>
          <w:lang w:val="kk-KZ"/>
        </w:rPr>
        <w:t>, Комитетпен</w:t>
      </w:r>
      <w:r w:rsidR="00D402F7" w:rsidRPr="00234789">
        <w:rPr>
          <w:rFonts w:ascii="Times New Roman" w:hAnsi="Times New Roman"/>
          <w:sz w:val="28"/>
          <w:szCs w:val="28"/>
          <w:lang w:val="kk-KZ"/>
        </w:rPr>
        <w:t xml:space="preserve"> мемлекеттік кірістер органдарымен көрсетілетін барлық  </w:t>
      </w:r>
      <w:r w:rsidR="00AF3701" w:rsidRPr="00234789">
        <w:rPr>
          <w:rFonts w:ascii="Times New Roman" w:hAnsi="Times New Roman"/>
          <w:sz w:val="28"/>
          <w:szCs w:val="28"/>
          <w:lang w:val="kk-KZ"/>
        </w:rPr>
        <w:t xml:space="preserve">қызмет </w:t>
      </w:r>
      <w:r w:rsidR="00D402F7" w:rsidRPr="00234789">
        <w:rPr>
          <w:rFonts w:ascii="Times New Roman" w:hAnsi="Times New Roman"/>
          <w:sz w:val="28"/>
          <w:szCs w:val="28"/>
          <w:lang w:val="kk-KZ"/>
        </w:rPr>
        <w:t>оңтайландыру үшін мемлекеттік көрсетілетін қызметтерді іріктеу ведомствааралық комиссиясының қарауына шығарылды.</w:t>
      </w:r>
      <w:r w:rsidR="00007B8C" w:rsidRPr="00234789">
        <w:rPr>
          <w:rFonts w:ascii="Times New Roman" w:hAnsi="Times New Roman"/>
          <w:sz w:val="28"/>
          <w:szCs w:val="28"/>
          <w:lang w:val="kk-KZ"/>
        </w:rPr>
        <w:t xml:space="preserve"> Оңтайландыру құжаттардың қысқартылуын, «электрондық үкімет» порталына шығару, электрондық нысанға көшіру және т.б. көздейді.</w:t>
      </w:r>
    </w:p>
    <w:p w:rsidR="00850CB3" w:rsidRPr="00234789" w:rsidRDefault="00AF3701" w:rsidP="00850CB3">
      <w:pPr>
        <w:spacing w:after="0" w:line="240" w:lineRule="auto"/>
        <w:ind w:firstLine="709"/>
        <w:jc w:val="both"/>
        <w:rPr>
          <w:rFonts w:ascii="Times New Roman" w:hAnsi="Times New Roman"/>
          <w:sz w:val="28"/>
          <w:szCs w:val="28"/>
          <w:lang w:val="kk-KZ"/>
        </w:rPr>
      </w:pPr>
      <w:r w:rsidRPr="00234789">
        <w:rPr>
          <w:rFonts w:ascii="Times New Roman" w:hAnsi="Times New Roman"/>
          <w:sz w:val="28"/>
          <w:szCs w:val="28"/>
          <w:lang w:val="kk-KZ"/>
        </w:rPr>
        <w:t>2) С</w:t>
      </w:r>
      <w:r w:rsidR="003D507D" w:rsidRPr="00234789">
        <w:rPr>
          <w:rFonts w:ascii="Times New Roman" w:hAnsi="Times New Roman"/>
          <w:sz w:val="28"/>
          <w:szCs w:val="28"/>
          <w:lang w:val="kk-KZ"/>
        </w:rPr>
        <w:t>алықтөлеушілер қолайлылығы үшін республика бойынша аса сұранысқа ие мемлекеттік қызметтерді экстерриториалды нысан бойынша</w:t>
      </w:r>
      <w:r w:rsidRPr="00234789">
        <w:rPr>
          <w:rFonts w:ascii="Times New Roman" w:hAnsi="Times New Roman"/>
          <w:sz w:val="28"/>
          <w:szCs w:val="28"/>
          <w:lang w:val="kk-KZ"/>
        </w:rPr>
        <w:t>, яғни қызметті тіркеу орнына қарамастан көрсету</w:t>
      </w:r>
      <w:r w:rsidR="003D507D" w:rsidRPr="00234789">
        <w:rPr>
          <w:rFonts w:ascii="Times New Roman" w:hAnsi="Times New Roman"/>
          <w:sz w:val="28"/>
          <w:szCs w:val="28"/>
          <w:lang w:val="kk-KZ"/>
        </w:rPr>
        <w:t xml:space="preserve"> жүзеге асырылды. 201</w:t>
      </w:r>
      <w:r w:rsidRPr="00234789">
        <w:rPr>
          <w:rFonts w:ascii="Times New Roman" w:hAnsi="Times New Roman"/>
          <w:sz w:val="28"/>
          <w:szCs w:val="28"/>
          <w:lang w:val="kk-KZ"/>
        </w:rPr>
        <w:t xml:space="preserve">9 </w:t>
      </w:r>
      <w:r w:rsidR="003D507D" w:rsidRPr="00234789">
        <w:rPr>
          <w:rFonts w:ascii="Times New Roman" w:hAnsi="Times New Roman"/>
          <w:sz w:val="28"/>
          <w:szCs w:val="28"/>
          <w:lang w:val="kk-KZ"/>
        </w:rPr>
        <w:t xml:space="preserve">жылы экстерриториалды нысан бойынша </w:t>
      </w:r>
      <w:r w:rsidRPr="00234789">
        <w:rPr>
          <w:rFonts w:ascii="Times New Roman" w:hAnsi="Times New Roman"/>
          <w:sz w:val="28"/>
          <w:szCs w:val="28"/>
          <w:lang w:val="kk-KZ"/>
        </w:rPr>
        <w:t xml:space="preserve"> облыстық мемлекеттік кірістер органдарымен 398</w:t>
      </w:r>
      <w:r w:rsidR="003D507D" w:rsidRPr="00234789">
        <w:rPr>
          <w:rFonts w:ascii="Times New Roman" w:hAnsi="Times New Roman"/>
          <w:sz w:val="28"/>
          <w:szCs w:val="28"/>
          <w:lang w:val="kk-KZ"/>
        </w:rPr>
        <w:t xml:space="preserve"> қызмет көрсетілді.</w:t>
      </w:r>
    </w:p>
    <w:p w:rsidR="00AF3701" w:rsidRPr="00234789" w:rsidRDefault="00AF3701" w:rsidP="00850CB3">
      <w:pPr>
        <w:spacing w:after="0" w:line="240" w:lineRule="auto"/>
        <w:ind w:firstLine="709"/>
        <w:jc w:val="both"/>
        <w:rPr>
          <w:rFonts w:ascii="Times New Roman" w:hAnsi="Times New Roman"/>
          <w:sz w:val="28"/>
          <w:szCs w:val="28"/>
          <w:lang w:val="kk-KZ"/>
        </w:rPr>
      </w:pPr>
    </w:p>
    <w:p w:rsidR="00C23514" w:rsidRPr="00234789" w:rsidRDefault="00DF4E9A" w:rsidP="00850CB3">
      <w:pPr>
        <w:spacing w:after="0" w:line="240" w:lineRule="auto"/>
        <w:ind w:firstLine="709"/>
        <w:jc w:val="both"/>
        <w:rPr>
          <w:rFonts w:ascii="Times New Roman" w:hAnsi="Times New Roman"/>
          <w:sz w:val="28"/>
          <w:szCs w:val="28"/>
          <w:lang w:val="kk-KZ"/>
        </w:rPr>
      </w:pPr>
      <w:r w:rsidRPr="00234789">
        <w:rPr>
          <w:rFonts w:ascii="Times New Roman" w:hAnsi="Times New Roman"/>
          <w:sz w:val="28"/>
          <w:szCs w:val="28"/>
          <w:lang w:val="kk-KZ"/>
        </w:rPr>
        <w:t>3</w:t>
      </w:r>
      <w:r w:rsidR="003D507D" w:rsidRPr="00234789">
        <w:rPr>
          <w:rFonts w:ascii="Times New Roman" w:hAnsi="Times New Roman"/>
          <w:sz w:val="28"/>
          <w:szCs w:val="28"/>
          <w:lang w:val="kk-KZ"/>
        </w:rPr>
        <w:t xml:space="preserve">. </w:t>
      </w:r>
      <w:r w:rsidR="001874C5" w:rsidRPr="00234789">
        <w:rPr>
          <w:rFonts w:ascii="Times New Roman" w:hAnsi="Times New Roman"/>
          <w:sz w:val="28"/>
          <w:szCs w:val="28"/>
          <w:lang w:val="kk-KZ"/>
        </w:rPr>
        <w:t>Салық төлеушілерді жаппай онлайн –</w:t>
      </w:r>
      <w:r w:rsidR="006444B4" w:rsidRPr="00234789">
        <w:rPr>
          <w:rFonts w:ascii="Times New Roman" w:hAnsi="Times New Roman"/>
          <w:sz w:val="28"/>
          <w:szCs w:val="28"/>
          <w:lang w:val="kk-KZ"/>
        </w:rPr>
        <w:t xml:space="preserve"> деректерді тіркеу және (немесе) беру функциясы бар</w:t>
      </w:r>
      <w:r w:rsidR="001874C5" w:rsidRPr="00234789">
        <w:rPr>
          <w:rFonts w:ascii="Times New Roman" w:hAnsi="Times New Roman"/>
          <w:sz w:val="28"/>
          <w:szCs w:val="28"/>
          <w:lang w:val="kk-KZ"/>
        </w:rPr>
        <w:t xml:space="preserve"> бақылау кассалық машиналарын қолдануға көшіруге байланысты, </w:t>
      </w:r>
      <w:r w:rsidR="006444B4" w:rsidRPr="00234789">
        <w:rPr>
          <w:rFonts w:ascii="Times New Roman" w:hAnsi="Times New Roman"/>
          <w:sz w:val="28"/>
          <w:szCs w:val="28"/>
          <w:lang w:val="kk-KZ"/>
        </w:rPr>
        <w:t>ірі қалаларда</w:t>
      </w:r>
      <w:r w:rsidR="00BF79EF" w:rsidRPr="00234789">
        <w:rPr>
          <w:rFonts w:ascii="Times New Roman" w:hAnsi="Times New Roman"/>
          <w:sz w:val="28"/>
          <w:szCs w:val="28"/>
          <w:lang w:val="kk-KZ"/>
        </w:rPr>
        <w:t xml:space="preserve"> (Өскемен, Семей)</w:t>
      </w:r>
      <w:r w:rsidR="006444B4" w:rsidRPr="00234789">
        <w:rPr>
          <w:rFonts w:ascii="Times New Roman" w:hAnsi="Times New Roman"/>
          <w:sz w:val="28"/>
          <w:szCs w:val="28"/>
          <w:lang w:val="kk-KZ"/>
        </w:rPr>
        <w:t xml:space="preserve">, және аудандарда адамдардың жаппай жиналатын жерлерінде (базарларда, сауда үйлерінде) </w:t>
      </w:r>
      <w:r w:rsidR="006444B4" w:rsidRPr="00234789">
        <w:rPr>
          <w:rFonts w:ascii="Times New Roman" w:hAnsi="Times New Roman"/>
          <w:sz w:val="28"/>
          <w:szCs w:val="28"/>
          <w:lang w:val="kk-KZ"/>
        </w:rPr>
        <w:lastRenderedPageBreak/>
        <w:t>онлайн БКМ мәселелері бойынша түсіндіру шараларын жүргізу үшін жұмыс топтары құрылд</w:t>
      </w:r>
      <w:r w:rsidR="00BF79EF" w:rsidRPr="00234789">
        <w:rPr>
          <w:rFonts w:ascii="Times New Roman" w:hAnsi="Times New Roman"/>
          <w:sz w:val="28"/>
          <w:szCs w:val="28"/>
          <w:lang w:val="kk-KZ"/>
        </w:rPr>
        <w:t>ы. Нәтижесінде 2019 жылдың 1 қаңтарынан 31 желтоқсан аралығында 26807 онлайн БКМ тіркеуге қойылды.</w:t>
      </w:r>
    </w:p>
    <w:p w:rsidR="001874C5" w:rsidRPr="00234789" w:rsidRDefault="001874C5" w:rsidP="00850CB3">
      <w:pPr>
        <w:spacing w:after="0" w:line="240" w:lineRule="auto"/>
        <w:ind w:firstLine="709"/>
        <w:jc w:val="both"/>
        <w:rPr>
          <w:rFonts w:ascii="Times New Roman" w:hAnsi="Times New Roman"/>
          <w:sz w:val="28"/>
          <w:szCs w:val="28"/>
          <w:lang w:val="kk-KZ"/>
        </w:rPr>
      </w:pPr>
    </w:p>
    <w:p w:rsidR="003D507D" w:rsidRPr="00234789" w:rsidRDefault="00DF4E9A" w:rsidP="00092FF1">
      <w:pPr>
        <w:spacing w:after="0" w:line="240" w:lineRule="auto"/>
        <w:ind w:firstLine="709"/>
        <w:jc w:val="both"/>
        <w:rPr>
          <w:rFonts w:ascii="Times New Roman" w:hAnsi="Times New Roman"/>
          <w:sz w:val="28"/>
          <w:szCs w:val="28"/>
          <w:lang w:val="kk-KZ"/>
        </w:rPr>
      </w:pPr>
      <w:r w:rsidRPr="00234789">
        <w:rPr>
          <w:rFonts w:ascii="Times New Roman" w:hAnsi="Times New Roman"/>
          <w:sz w:val="28"/>
          <w:szCs w:val="28"/>
          <w:lang w:val="kk-KZ"/>
        </w:rPr>
        <w:t>4</w:t>
      </w:r>
      <w:r w:rsidR="00092FF1" w:rsidRPr="00234789">
        <w:rPr>
          <w:rFonts w:ascii="Times New Roman" w:hAnsi="Times New Roman"/>
          <w:sz w:val="28"/>
          <w:szCs w:val="28"/>
          <w:lang w:val="kk-KZ"/>
        </w:rPr>
        <w:t xml:space="preserve">. Кезекті азайту және мемлекеттік қызметтер көрсетуді арттыру мақсатында </w:t>
      </w:r>
      <w:r w:rsidR="002702D5" w:rsidRPr="00234789">
        <w:rPr>
          <w:rFonts w:ascii="Times New Roman" w:hAnsi="Times New Roman"/>
          <w:sz w:val="28"/>
          <w:szCs w:val="28"/>
          <w:lang w:val="kk-KZ"/>
        </w:rPr>
        <w:t xml:space="preserve">Өскемен және Семей қ. б. МКБ –ларың Қызмет көрсету орталықтары қызмет алушыларға </w:t>
      </w:r>
      <w:r w:rsidR="00092FF1" w:rsidRPr="00234789">
        <w:rPr>
          <w:rFonts w:ascii="Times New Roman" w:hAnsi="Times New Roman"/>
          <w:sz w:val="28"/>
          <w:szCs w:val="28"/>
          <w:lang w:val="kk-KZ"/>
        </w:rPr>
        <w:t>сырғымалы кестемен түскі үзіліссіз</w:t>
      </w:r>
      <w:r w:rsidR="00092FF1" w:rsidRPr="00234789">
        <w:rPr>
          <w:rFonts w:ascii="Times New Roman" w:hAnsi="Times New Roman"/>
          <w:b/>
          <w:sz w:val="28"/>
          <w:szCs w:val="28"/>
          <w:u w:val="single"/>
          <w:lang w:val="kk-KZ"/>
        </w:rPr>
        <w:t xml:space="preserve"> </w:t>
      </w:r>
      <w:r w:rsidR="002702D5" w:rsidRPr="00234789">
        <w:rPr>
          <w:rFonts w:ascii="Times New Roman" w:hAnsi="Times New Roman"/>
          <w:sz w:val="28"/>
          <w:szCs w:val="28"/>
          <w:lang w:val="kk-KZ"/>
        </w:rPr>
        <w:t>қызмет көрсетеді.</w:t>
      </w:r>
    </w:p>
    <w:p w:rsidR="00545FFA" w:rsidRPr="00234789" w:rsidRDefault="00DF4E9A" w:rsidP="00800F8C">
      <w:pPr>
        <w:spacing w:after="0" w:line="240" w:lineRule="auto"/>
        <w:ind w:firstLine="709"/>
        <w:jc w:val="both"/>
        <w:rPr>
          <w:rFonts w:ascii="Times New Roman" w:hAnsi="Times New Roman"/>
          <w:sz w:val="28"/>
          <w:szCs w:val="28"/>
          <w:lang w:val="kk-KZ"/>
        </w:rPr>
      </w:pPr>
      <w:r w:rsidRPr="00234789">
        <w:rPr>
          <w:rFonts w:ascii="Times New Roman" w:hAnsi="Times New Roman"/>
          <w:sz w:val="28"/>
          <w:szCs w:val="28"/>
          <w:lang w:val="kk-KZ"/>
        </w:rPr>
        <w:t xml:space="preserve">5. </w:t>
      </w:r>
      <w:r w:rsidR="00800F8C" w:rsidRPr="00234789">
        <w:rPr>
          <w:rFonts w:ascii="Times New Roman" w:hAnsi="Times New Roman"/>
          <w:sz w:val="28"/>
          <w:szCs w:val="28"/>
          <w:lang w:val="kk-KZ"/>
        </w:rPr>
        <w:t>М</w:t>
      </w:r>
      <w:r w:rsidR="00545FFA" w:rsidRPr="00234789">
        <w:rPr>
          <w:rFonts w:ascii="Times New Roman" w:hAnsi="Times New Roman"/>
          <w:sz w:val="28"/>
          <w:szCs w:val="28"/>
          <w:lang w:val="kk-KZ"/>
        </w:rPr>
        <w:t xml:space="preserve">емлекеттік қызметтерді алуға қолайлы жағдай жасау мақсатында, аумақтық МКБ-ның Қызмет көрсету орталықтары «тосқауылсыз (барьерсіз)» қағидасы бойынша қызмет көрсетіледі, мүмкіндігі шектеулі жандарға арналған пандустар, құрылғылар орнатылған, МКБ қызметкерін шақыруға арналған бастырма, салықтық төлемдерді төлеу үшін Терминалдар орнатылған, екінші деңгейдегі банк, «Қазпошта» бөлімшелері де </w:t>
      </w:r>
      <w:r w:rsidR="00800F8C" w:rsidRPr="00234789">
        <w:rPr>
          <w:rFonts w:ascii="Times New Roman" w:hAnsi="Times New Roman"/>
          <w:sz w:val="28"/>
          <w:szCs w:val="28"/>
          <w:lang w:val="kk-KZ"/>
        </w:rPr>
        <w:t>бар</w:t>
      </w:r>
      <w:r w:rsidR="00545FFA" w:rsidRPr="00234789">
        <w:rPr>
          <w:rFonts w:ascii="Times New Roman" w:hAnsi="Times New Roman"/>
          <w:sz w:val="28"/>
          <w:szCs w:val="28"/>
          <w:lang w:val="kk-KZ"/>
        </w:rPr>
        <w:t>.</w:t>
      </w:r>
    </w:p>
    <w:p w:rsidR="00B26FA2" w:rsidRPr="00234789" w:rsidRDefault="00B26FA2" w:rsidP="00092FF1">
      <w:pPr>
        <w:spacing w:after="0" w:line="240" w:lineRule="auto"/>
        <w:ind w:firstLine="709"/>
        <w:jc w:val="both"/>
        <w:rPr>
          <w:rFonts w:ascii="Times New Roman" w:hAnsi="Times New Roman"/>
          <w:sz w:val="28"/>
          <w:szCs w:val="28"/>
          <w:lang w:val="kk-KZ"/>
        </w:rPr>
      </w:pPr>
    </w:p>
    <w:p w:rsidR="00EB0A09" w:rsidRPr="00234789" w:rsidRDefault="00DF4E9A" w:rsidP="00850CB3">
      <w:pPr>
        <w:spacing w:after="0" w:line="240" w:lineRule="auto"/>
        <w:ind w:firstLine="709"/>
        <w:jc w:val="both"/>
        <w:rPr>
          <w:rFonts w:ascii="Times New Roman" w:hAnsi="Times New Roman"/>
          <w:sz w:val="28"/>
          <w:szCs w:val="28"/>
          <w:lang w:val="kk-KZ"/>
        </w:rPr>
      </w:pPr>
      <w:r w:rsidRPr="00234789">
        <w:rPr>
          <w:rFonts w:ascii="Times New Roman" w:hAnsi="Times New Roman"/>
          <w:sz w:val="28"/>
          <w:szCs w:val="28"/>
          <w:lang w:val="kk-KZ"/>
        </w:rPr>
        <w:t>6</w:t>
      </w:r>
      <w:r w:rsidR="00092FF1" w:rsidRPr="00234789">
        <w:rPr>
          <w:rFonts w:ascii="Times New Roman" w:hAnsi="Times New Roman"/>
          <w:sz w:val="28"/>
          <w:szCs w:val="28"/>
          <w:lang w:val="kk-KZ"/>
        </w:rPr>
        <w:t xml:space="preserve">. </w:t>
      </w:r>
      <w:r w:rsidR="00EB0A09" w:rsidRPr="00234789">
        <w:rPr>
          <w:rFonts w:ascii="Times New Roman" w:hAnsi="Times New Roman"/>
          <w:sz w:val="28"/>
          <w:szCs w:val="28"/>
          <w:lang w:val="kk-KZ"/>
        </w:rPr>
        <w:t xml:space="preserve">Салық төлеушілерге күту үшін қолайлы жағдай жасау мақсатында </w:t>
      </w:r>
      <w:r w:rsidR="008D0C2C" w:rsidRPr="00234789">
        <w:rPr>
          <w:rFonts w:ascii="Times New Roman" w:hAnsi="Times New Roman"/>
          <w:sz w:val="28"/>
          <w:szCs w:val="28"/>
          <w:lang w:val="kk-KZ"/>
        </w:rPr>
        <w:t>Семей және Өскемен қалалары бойынша МКБ</w:t>
      </w:r>
      <w:r w:rsidR="00EB0A09" w:rsidRPr="00234789">
        <w:rPr>
          <w:rFonts w:ascii="Times New Roman" w:hAnsi="Times New Roman"/>
          <w:sz w:val="28"/>
          <w:szCs w:val="28"/>
          <w:lang w:val="kk-KZ"/>
        </w:rPr>
        <w:t xml:space="preserve"> </w:t>
      </w:r>
      <w:r w:rsidR="008D0C2C" w:rsidRPr="00234789">
        <w:rPr>
          <w:rFonts w:ascii="Times New Roman" w:hAnsi="Times New Roman"/>
          <w:sz w:val="28"/>
          <w:szCs w:val="28"/>
          <w:lang w:val="kk-KZ"/>
        </w:rPr>
        <w:t>қызмет көрсету орталықтарында К</w:t>
      </w:r>
      <w:r w:rsidR="00EB0A09" w:rsidRPr="00234789">
        <w:rPr>
          <w:rFonts w:ascii="Times New Roman" w:hAnsi="Times New Roman"/>
          <w:sz w:val="28"/>
          <w:szCs w:val="28"/>
          <w:lang w:val="kk-KZ"/>
        </w:rPr>
        <w:t xml:space="preserve">езекті электронды басқару </w:t>
      </w:r>
      <w:r w:rsidR="008D0C2C" w:rsidRPr="00234789">
        <w:rPr>
          <w:rFonts w:ascii="Times New Roman" w:hAnsi="Times New Roman"/>
          <w:sz w:val="28"/>
          <w:szCs w:val="28"/>
          <w:lang w:val="kk-KZ"/>
        </w:rPr>
        <w:t xml:space="preserve">жүйелері </w:t>
      </w:r>
      <w:r w:rsidR="00EB0A09" w:rsidRPr="00234789">
        <w:rPr>
          <w:rFonts w:ascii="Times New Roman" w:hAnsi="Times New Roman"/>
          <w:sz w:val="28"/>
          <w:szCs w:val="28"/>
          <w:lang w:val="kk-KZ"/>
        </w:rPr>
        <w:t>орнатыл</w:t>
      </w:r>
      <w:r w:rsidR="008D0C2C" w:rsidRPr="00234789">
        <w:rPr>
          <w:rFonts w:ascii="Times New Roman" w:hAnsi="Times New Roman"/>
          <w:sz w:val="28"/>
          <w:szCs w:val="28"/>
          <w:lang w:val="kk-KZ"/>
        </w:rPr>
        <w:t>ған.</w:t>
      </w:r>
      <w:r w:rsidR="00EB0A09" w:rsidRPr="00234789">
        <w:rPr>
          <w:rFonts w:ascii="Times New Roman" w:hAnsi="Times New Roman"/>
          <w:sz w:val="28"/>
          <w:szCs w:val="28"/>
          <w:lang w:val="kk-KZ"/>
        </w:rPr>
        <w:t xml:space="preserve"> КЭБЖ функционалы әртүрлі есеп түрлерімен жабдықталған, олар Комитет және департаменттер деңгейінде қолжетімді, ол аумақтық бөлімшелердегі ағымдағы кезек жағдайын бақылауға мүмкіндік береді.</w:t>
      </w:r>
    </w:p>
    <w:p w:rsidR="008D0C2C" w:rsidRPr="00234789" w:rsidRDefault="008D0C2C" w:rsidP="00850CB3">
      <w:pPr>
        <w:spacing w:after="0" w:line="240" w:lineRule="auto"/>
        <w:ind w:firstLine="709"/>
        <w:jc w:val="both"/>
        <w:rPr>
          <w:rFonts w:ascii="Times New Roman" w:hAnsi="Times New Roman"/>
          <w:sz w:val="28"/>
          <w:szCs w:val="28"/>
          <w:lang w:val="kk-KZ"/>
        </w:rPr>
      </w:pPr>
    </w:p>
    <w:p w:rsidR="00346764" w:rsidRPr="00234789" w:rsidRDefault="002F364C" w:rsidP="00346764">
      <w:pPr>
        <w:spacing w:after="0" w:line="240" w:lineRule="auto"/>
        <w:ind w:firstLine="709"/>
        <w:jc w:val="both"/>
        <w:rPr>
          <w:rFonts w:ascii="Times New Roman" w:hAnsi="Times New Roman"/>
          <w:sz w:val="28"/>
          <w:szCs w:val="28"/>
          <w:lang w:val="kk-KZ"/>
        </w:rPr>
      </w:pPr>
      <w:r w:rsidRPr="00234789">
        <w:rPr>
          <w:rFonts w:ascii="Times New Roman" w:hAnsi="Times New Roman"/>
          <w:sz w:val="28"/>
          <w:szCs w:val="28"/>
          <w:lang w:val="kk-KZ"/>
        </w:rPr>
        <w:t>7.</w:t>
      </w:r>
      <w:r w:rsidR="00346764" w:rsidRPr="00234789">
        <w:rPr>
          <w:rFonts w:ascii="Times New Roman" w:hAnsi="Times New Roman"/>
          <w:sz w:val="28"/>
          <w:szCs w:val="28"/>
          <w:lang w:val="kk-KZ"/>
        </w:rPr>
        <w:t xml:space="preserve"> МКБ ғимараттарында  салық есептіліктерін және салықтық өтініштерді тапсыру үшін «Өзіне қызмет ету Терминалдары» қызметін жалғастыруда, осы тәріздес Терминалдар облыстың 35 ауылдық аймақтарында қолданылуда.</w:t>
      </w:r>
    </w:p>
    <w:p w:rsidR="002F364C" w:rsidRPr="00234789" w:rsidRDefault="002F364C" w:rsidP="002F364C">
      <w:pPr>
        <w:ind w:firstLine="709"/>
        <w:jc w:val="both"/>
        <w:rPr>
          <w:rFonts w:ascii="Times New Roman" w:hAnsi="Times New Roman"/>
          <w:sz w:val="28"/>
          <w:szCs w:val="28"/>
          <w:lang w:val="kk-KZ"/>
        </w:rPr>
      </w:pPr>
    </w:p>
    <w:p w:rsidR="00E84661" w:rsidRPr="00234789" w:rsidRDefault="00092FF1" w:rsidP="00850CB3">
      <w:pPr>
        <w:spacing w:after="0" w:line="240" w:lineRule="auto"/>
        <w:ind w:firstLine="709"/>
        <w:jc w:val="both"/>
        <w:rPr>
          <w:rFonts w:ascii="Times New Roman" w:hAnsi="Times New Roman"/>
          <w:b/>
          <w:sz w:val="28"/>
          <w:szCs w:val="28"/>
          <w:lang w:val="kk-KZ" w:eastAsia="ru-RU"/>
        </w:rPr>
      </w:pPr>
      <w:r w:rsidRPr="00234789">
        <w:rPr>
          <w:rFonts w:ascii="Times New Roman" w:hAnsi="Times New Roman"/>
          <w:b/>
          <w:sz w:val="28"/>
          <w:szCs w:val="28"/>
          <w:lang w:val="kk-KZ" w:eastAsia="ru-RU"/>
        </w:rPr>
        <w:t xml:space="preserve">2) </w:t>
      </w:r>
      <w:r w:rsidR="00B159E7" w:rsidRPr="00234789">
        <w:rPr>
          <w:rFonts w:ascii="Times New Roman" w:hAnsi="Times New Roman"/>
          <w:b/>
          <w:sz w:val="28"/>
          <w:szCs w:val="28"/>
          <w:lang w:val="kk-KZ" w:eastAsia="ru-RU"/>
        </w:rPr>
        <w:t>Мемлекеттік көрсет</w:t>
      </w:r>
      <w:r w:rsidR="00FD010B" w:rsidRPr="00234789">
        <w:rPr>
          <w:rFonts w:ascii="Times New Roman" w:hAnsi="Times New Roman"/>
          <w:b/>
          <w:sz w:val="28"/>
          <w:szCs w:val="28"/>
          <w:lang w:val="kk-KZ" w:eastAsia="ru-RU"/>
        </w:rPr>
        <w:t>ілетін</w:t>
      </w:r>
      <w:r w:rsidR="00B159E7" w:rsidRPr="00234789">
        <w:rPr>
          <w:rFonts w:ascii="Times New Roman" w:hAnsi="Times New Roman"/>
          <w:b/>
          <w:sz w:val="28"/>
          <w:szCs w:val="28"/>
          <w:lang w:val="kk-KZ" w:eastAsia="ru-RU"/>
        </w:rPr>
        <w:t xml:space="preserve"> қызметкерлердің</w:t>
      </w:r>
      <w:r w:rsidR="00FD010B" w:rsidRPr="00234789">
        <w:rPr>
          <w:rFonts w:ascii="Times New Roman" w:hAnsi="Times New Roman"/>
          <w:b/>
          <w:sz w:val="28"/>
          <w:szCs w:val="28"/>
          <w:lang w:val="kk-KZ" w:eastAsia="ru-RU"/>
        </w:rPr>
        <w:t xml:space="preserve"> сапасын және </w:t>
      </w:r>
      <w:r w:rsidR="00B159E7" w:rsidRPr="00234789">
        <w:rPr>
          <w:rFonts w:ascii="Times New Roman" w:hAnsi="Times New Roman"/>
          <w:b/>
          <w:sz w:val="28"/>
          <w:szCs w:val="28"/>
          <w:lang w:val="kk-KZ" w:eastAsia="ru-RU"/>
        </w:rPr>
        <w:t xml:space="preserve"> біліктілігін арттыр</w:t>
      </w:r>
      <w:r w:rsidR="00181E19" w:rsidRPr="00234789">
        <w:rPr>
          <w:rFonts w:ascii="Times New Roman" w:hAnsi="Times New Roman"/>
          <w:b/>
          <w:sz w:val="28"/>
          <w:szCs w:val="28"/>
          <w:lang w:val="kk-KZ" w:eastAsia="ru-RU"/>
        </w:rPr>
        <w:t>у</w:t>
      </w:r>
      <w:r w:rsidR="00FD010B" w:rsidRPr="00234789">
        <w:rPr>
          <w:rFonts w:ascii="Times New Roman" w:hAnsi="Times New Roman"/>
          <w:b/>
          <w:sz w:val="28"/>
          <w:szCs w:val="28"/>
          <w:lang w:val="kk-KZ" w:eastAsia="ru-RU"/>
        </w:rPr>
        <w:t xml:space="preserve"> үшін арналған</w:t>
      </w:r>
      <w:r w:rsidR="00B159E7" w:rsidRPr="00234789">
        <w:rPr>
          <w:rFonts w:ascii="Times New Roman" w:hAnsi="Times New Roman"/>
          <w:b/>
          <w:sz w:val="28"/>
          <w:szCs w:val="28"/>
          <w:lang w:val="kk-KZ" w:eastAsia="ru-RU"/>
        </w:rPr>
        <w:t xml:space="preserve"> іс </w:t>
      </w:r>
      <w:r w:rsidR="00FD010B" w:rsidRPr="00234789">
        <w:rPr>
          <w:rFonts w:ascii="Times New Roman" w:hAnsi="Times New Roman"/>
          <w:b/>
          <w:sz w:val="28"/>
          <w:szCs w:val="28"/>
          <w:lang w:val="kk-KZ" w:eastAsia="ru-RU"/>
        </w:rPr>
        <w:t xml:space="preserve">- </w:t>
      </w:r>
      <w:r w:rsidR="00B159E7" w:rsidRPr="00234789">
        <w:rPr>
          <w:rFonts w:ascii="Times New Roman" w:hAnsi="Times New Roman"/>
          <w:b/>
          <w:sz w:val="28"/>
          <w:szCs w:val="28"/>
          <w:lang w:val="kk-KZ" w:eastAsia="ru-RU"/>
        </w:rPr>
        <w:t>шаралар</w:t>
      </w:r>
      <w:r w:rsidR="00E84661" w:rsidRPr="00234789">
        <w:rPr>
          <w:rFonts w:ascii="Times New Roman" w:hAnsi="Times New Roman"/>
          <w:b/>
          <w:sz w:val="28"/>
          <w:szCs w:val="28"/>
          <w:lang w:val="kk-KZ" w:eastAsia="ru-RU"/>
        </w:rPr>
        <w:t>.</w:t>
      </w:r>
    </w:p>
    <w:p w:rsidR="00DA782A" w:rsidRPr="00234789" w:rsidRDefault="00092FF1" w:rsidP="00371759">
      <w:pPr>
        <w:ind w:firstLine="709"/>
        <w:contextualSpacing/>
        <w:jc w:val="both"/>
        <w:rPr>
          <w:rFonts w:ascii="Times New Roman" w:hAnsi="Times New Roman"/>
          <w:sz w:val="28"/>
          <w:szCs w:val="28"/>
          <w:lang w:val="kk-KZ"/>
        </w:rPr>
      </w:pPr>
      <w:r w:rsidRPr="00234789">
        <w:rPr>
          <w:rFonts w:ascii="Times New Roman" w:hAnsi="Times New Roman"/>
          <w:sz w:val="28"/>
          <w:szCs w:val="28"/>
          <w:lang w:val="kk-KZ" w:eastAsia="ru-RU"/>
        </w:rPr>
        <w:t>201</w:t>
      </w:r>
      <w:r w:rsidR="00DA782A" w:rsidRPr="00234789">
        <w:rPr>
          <w:rFonts w:ascii="Times New Roman" w:hAnsi="Times New Roman"/>
          <w:sz w:val="28"/>
          <w:szCs w:val="28"/>
          <w:lang w:val="kk-KZ" w:eastAsia="ru-RU"/>
        </w:rPr>
        <w:t>9</w:t>
      </w:r>
      <w:r w:rsidRPr="00234789">
        <w:rPr>
          <w:rFonts w:ascii="Times New Roman" w:hAnsi="Times New Roman"/>
          <w:sz w:val="28"/>
          <w:szCs w:val="28"/>
          <w:lang w:val="kk-KZ" w:eastAsia="ru-RU"/>
        </w:rPr>
        <w:t xml:space="preserve"> жылы </w:t>
      </w:r>
      <w:r w:rsidR="005F3706" w:rsidRPr="00234789">
        <w:rPr>
          <w:rFonts w:ascii="Times New Roman" w:hAnsi="Times New Roman"/>
          <w:sz w:val="28"/>
          <w:szCs w:val="28"/>
          <w:lang w:val="kk-KZ" w:eastAsia="ru-RU"/>
        </w:rPr>
        <w:t xml:space="preserve">облыстың </w:t>
      </w:r>
      <w:r w:rsidR="00DA782A" w:rsidRPr="00234789">
        <w:rPr>
          <w:rFonts w:ascii="Times New Roman" w:hAnsi="Times New Roman"/>
          <w:sz w:val="28"/>
          <w:szCs w:val="28"/>
          <w:lang w:val="kk-KZ"/>
        </w:rPr>
        <w:t xml:space="preserve">мемлекеттік кірістер органдарының 200 қызметкері Мемлекеттік көрсетілетін қызметтер бойынша </w:t>
      </w:r>
      <w:r w:rsidR="00371759" w:rsidRPr="00234789">
        <w:rPr>
          <w:rFonts w:ascii="Times New Roman" w:hAnsi="Times New Roman"/>
          <w:sz w:val="28"/>
          <w:szCs w:val="28"/>
          <w:lang w:val="kk-KZ"/>
        </w:rPr>
        <w:t xml:space="preserve">келесі тақырыптарда </w:t>
      </w:r>
      <w:r w:rsidR="00DA782A" w:rsidRPr="00234789">
        <w:rPr>
          <w:rFonts w:ascii="Times New Roman" w:hAnsi="Times New Roman"/>
          <w:sz w:val="28"/>
          <w:szCs w:val="28"/>
          <w:lang w:val="kk-KZ"/>
        </w:rPr>
        <w:t>біл</w:t>
      </w:r>
      <w:r w:rsidR="00371759" w:rsidRPr="00234789">
        <w:rPr>
          <w:rFonts w:ascii="Times New Roman" w:hAnsi="Times New Roman"/>
          <w:sz w:val="28"/>
          <w:szCs w:val="28"/>
          <w:lang w:val="kk-KZ"/>
        </w:rPr>
        <w:t>іктілікті арттыру курсынан өтті:</w:t>
      </w:r>
    </w:p>
    <w:p w:rsidR="00371759" w:rsidRPr="00234789" w:rsidRDefault="00371759" w:rsidP="00371759">
      <w:pPr>
        <w:ind w:firstLine="709"/>
        <w:contextualSpacing/>
        <w:jc w:val="both"/>
        <w:rPr>
          <w:rFonts w:ascii="Times New Roman" w:hAnsi="Times New Roman"/>
          <w:sz w:val="28"/>
          <w:szCs w:val="28"/>
          <w:lang w:val="kk-KZ"/>
        </w:rPr>
      </w:pPr>
      <w:r w:rsidRPr="00234789">
        <w:rPr>
          <w:rFonts w:ascii="Times New Roman" w:hAnsi="Times New Roman"/>
          <w:sz w:val="28"/>
          <w:szCs w:val="28"/>
          <w:lang w:val="kk-KZ"/>
        </w:rPr>
        <w:t>-«Бақылау –кассалық машиналарын қолдану» -2019 жылдың 27-29 тамыз аралығында;</w:t>
      </w:r>
    </w:p>
    <w:p w:rsidR="00371759" w:rsidRPr="00234789" w:rsidRDefault="00371759" w:rsidP="00371759">
      <w:pPr>
        <w:ind w:firstLine="709"/>
        <w:contextualSpacing/>
        <w:jc w:val="both"/>
        <w:rPr>
          <w:rFonts w:ascii="Times New Roman" w:hAnsi="Times New Roman"/>
          <w:sz w:val="28"/>
          <w:szCs w:val="28"/>
          <w:lang w:val="kk-KZ" w:eastAsia="ru-RU"/>
        </w:rPr>
      </w:pPr>
      <w:r w:rsidRPr="00234789">
        <w:rPr>
          <w:rFonts w:ascii="Times New Roman" w:hAnsi="Times New Roman"/>
          <w:sz w:val="28"/>
          <w:szCs w:val="28"/>
          <w:lang w:val="kk-KZ" w:eastAsia="ru-RU"/>
        </w:rPr>
        <w:t>-«Мемлекеттік көрсетілетін қызмет сапасын басқару» -2019 жылдың 23 мамырында;</w:t>
      </w:r>
    </w:p>
    <w:p w:rsidR="00371759" w:rsidRPr="00234789" w:rsidRDefault="00371759" w:rsidP="00371759">
      <w:pPr>
        <w:ind w:firstLine="709"/>
        <w:contextualSpacing/>
        <w:jc w:val="both"/>
        <w:rPr>
          <w:rFonts w:ascii="Times New Roman" w:hAnsi="Times New Roman"/>
          <w:sz w:val="28"/>
          <w:szCs w:val="28"/>
          <w:lang w:val="kk-KZ"/>
        </w:rPr>
      </w:pPr>
      <w:r w:rsidRPr="00234789">
        <w:rPr>
          <w:rFonts w:ascii="Times New Roman" w:hAnsi="Times New Roman"/>
          <w:sz w:val="28"/>
          <w:szCs w:val="28"/>
          <w:lang w:val="kk-KZ" w:eastAsia="ru-RU"/>
        </w:rPr>
        <w:t>- «Жеке тұлғалардың табысын және мүлігін жалпыға бірдей декларациялау»- 2019 жылдың 19-20 қыркүйегі аралығында.</w:t>
      </w:r>
    </w:p>
    <w:p w:rsidR="00DA782A" w:rsidRPr="00234789" w:rsidRDefault="00DA782A" w:rsidP="00092FF1">
      <w:pPr>
        <w:pStyle w:val="a3"/>
        <w:tabs>
          <w:tab w:val="left" w:pos="142"/>
          <w:tab w:val="left" w:pos="993"/>
        </w:tabs>
        <w:ind w:firstLine="709"/>
        <w:jc w:val="both"/>
        <w:rPr>
          <w:rFonts w:ascii="Times New Roman" w:hAnsi="Times New Roman"/>
          <w:sz w:val="28"/>
          <w:szCs w:val="28"/>
          <w:lang w:val="kk-KZ" w:eastAsia="ru-RU"/>
        </w:rPr>
      </w:pPr>
    </w:p>
    <w:p w:rsidR="00092FF1" w:rsidRPr="00234789" w:rsidRDefault="00092FF1" w:rsidP="00092FF1">
      <w:pPr>
        <w:pStyle w:val="a3"/>
        <w:tabs>
          <w:tab w:val="left" w:pos="142"/>
          <w:tab w:val="left" w:pos="993"/>
        </w:tabs>
        <w:ind w:firstLine="709"/>
        <w:jc w:val="both"/>
        <w:rPr>
          <w:rFonts w:ascii="Times New Roman" w:hAnsi="Times New Roman"/>
          <w:b/>
          <w:sz w:val="28"/>
          <w:szCs w:val="28"/>
          <w:lang w:val="kk-KZ" w:eastAsia="ru-RU"/>
        </w:rPr>
      </w:pPr>
      <w:r w:rsidRPr="00234789">
        <w:rPr>
          <w:rFonts w:ascii="Times New Roman" w:hAnsi="Times New Roman"/>
          <w:b/>
          <w:sz w:val="28"/>
          <w:szCs w:val="28"/>
          <w:lang w:val="kk-KZ" w:eastAsia="ru-RU"/>
        </w:rPr>
        <w:t>4. Мемлекеттік көрсетілетін қызметтер сапасын бақылау</w:t>
      </w:r>
    </w:p>
    <w:p w:rsidR="00371759" w:rsidRPr="00234789" w:rsidRDefault="00371759" w:rsidP="00092FF1">
      <w:pPr>
        <w:pStyle w:val="a3"/>
        <w:tabs>
          <w:tab w:val="left" w:pos="142"/>
          <w:tab w:val="left" w:pos="993"/>
        </w:tabs>
        <w:ind w:firstLine="709"/>
        <w:jc w:val="both"/>
        <w:rPr>
          <w:rFonts w:ascii="Times New Roman" w:hAnsi="Times New Roman"/>
          <w:b/>
          <w:sz w:val="28"/>
          <w:szCs w:val="28"/>
          <w:lang w:val="kk-KZ" w:eastAsia="ru-RU"/>
        </w:rPr>
      </w:pPr>
    </w:p>
    <w:p w:rsidR="00371759" w:rsidRPr="00234789" w:rsidRDefault="00371759" w:rsidP="00371759">
      <w:pPr>
        <w:pStyle w:val="a3"/>
        <w:numPr>
          <w:ilvl w:val="0"/>
          <w:numId w:val="11"/>
        </w:numPr>
        <w:tabs>
          <w:tab w:val="left" w:pos="0"/>
          <w:tab w:val="left" w:pos="142"/>
        </w:tabs>
        <w:ind w:left="0" w:firstLine="709"/>
        <w:jc w:val="both"/>
        <w:rPr>
          <w:rFonts w:ascii="Times New Roman" w:hAnsi="Times New Roman"/>
          <w:b/>
          <w:sz w:val="28"/>
          <w:szCs w:val="28"/>
          <w:lang w:val="kk-KZ" w:eastAsia="ru-RU"/>
        </w:rPr>
      </w:pPr>
      <w:r w:rsidRPr="00234789">
        <w:rPr>
          <w:rFonts w:ascii="Times New Roman" w:hAnsi="Times New Roman"/>
          <w:b/>
          <w:sz w:val="28"/>
          <w:szCs w:val="28"/>
          <w:lang w:val="kk-KZ" w:eastAsia="ru-RU"/>
        </w:rPr>
        <w:lastRenderedPageBreak/>
        <w:t>Мемлекеттік көрсетілген қызметтердің мерзімі бұзылғандығы және қызмет алушылардың көрсетілген қызметтерге шағымдары туралы ақпарат:</w:t>
      </w:r>
    </w:p>
    <w:p w:rsidR="00EA445E" w:rsidRPr="00234789" w:rsidRDefault="00EA445E" w:rsidP="00EA445E">
      <w:pPr>
        <w:ind w:firstLine="709"/>
        <w:jc w:val="both"/>
        <w:rPr>
          <w:rFonts w:ascii="Times New Roman" w:hAnsi="Times New Roman"/>
          <w:sz w:val="28"/>
          <w:szCs w:val="28"/>
          <w:lang w:val="kk-KZ"/>
        </w:rPr>
      </w:pPr>
      <w:r w:rsidRPr="00234789">
        <w:rPr>
          <w:rFonts w:ascii="Times New Roman" w:hAnsi="Times New Roman"/>
          <w:sz w:val="28"/>
          <w:szCs w:val="28"/>
          <w:lang w:val="kk-KZ"/>
        </w:rPr>
        <w:t>2019 жыл ішінде қызметкерлердің кінәсінен Мемлекеттік қызметтерді көрсету мерзімдерінің бұзылуы болған жоқ.</w:t>
      </w:r>
    </w:p>
    <w:p w:rsidR="00EA445E" w:rsidRPr="00234789" w:rsidRDefault="00EA445E" w:rsidP="00EA445E">
      <w:pPr>
        <w:overflowPunct w:val="0"/>
        <w:autoSpaceDE w:val="0"/>
        <w:autoSpaceDN w:val="0"/>
        <w:adjustRightInd w:val="0"/>
        <w:jc w:val="both"/>
        <w:rPr>
          <w:rFonts w:ascii="Times New Roman" w:hAnsi="Times New Roman"/>
          <w:bCs/>
          <w:color w:val="000000"/>
          <w:sz w:val="28"/>
          <w:szCs w:val="28"/>
          <w:lang w:val="kk-KZ"/>
        </w:rPr>
      </w:pPr>
      <w:r w:rsidRPr="00234789">
        <w:rPr>
          <w:rFonts w:ascii="Times New Roman" w:hAnsi="Times New Roman"/>
          <w:sz w:val="28"/>
          <w:szCs w:val="28"/>
          <w:lang w:val="kk-KZ"/>
        </w:rPr>
        <w:t xml:space="preserve">         Есепті кезеңде, мемлекеттік қызмет көрсету сапасына шағымданудың 1  дерегі болды. 2019 жылдың қыркүйек айында </w:t>
      </w:r>
      <w:r w:rsidR="00C255CE" w:rsidRPr="00234789">
        <w:rPr>
          <w:rFonts w:ascii="Times New Roman" w:hAnsi="Times New Roman"/>
          <w:sz w:val="28"/>
          <w:szCs w:val="28"/>
          <w:lang w:val="kk-KZ"/>
        </w:rPr>
        <w:t>М</w:t>
      </w:r>
      <w:r w:rsidRPr="00234789">
        <w:rPr>
          <w:rFonts w:ascii="Times New Roman" w:hAnsi="Times New Roman"/>
          <w:sz w:val="28"/>
          <w:szCs w:val="28"/>
          <w:lang w:val="kk-KZ"/>
        </w:rPr>
        <w:t>емлекеттік қызмет істері бойынша ҚР Агенттігінің Шығыс Қазақстан облысы бойынша департаментіне Үржар ауданы бойынша МКБ қызметкерлерінің «</w:t>
      </w:r>
      <w:r w:rsidRPr="00234789">
        <w:rPr>
          <w:rFonts w:ascii="Times New Roman" w:hAnsi="Times New Roman"/>
          <w:bCs/>
          <w:color w:val="000000"/>
          <w:sz w:val="28"/>
          <w:szCs w:val="28"/>
          <w:lang w:val="kk-KZ"/>
        </w:rPr>
        <w:t>мемлекеттік қызметін көрсету кезіндегі іс-әрекеттеріне шағым түскен.</w:t>
      </w:r>
    </w:p>
    <w:p w:rsidR="00EA445E" w:rsidRPr="00234789" w:rsidRDefault="00EA445E" w:rsidP="00EA445E">
      <w:pPr>
        <w:overflowPunct w:val="0"/>
        <w:autoSpaceDE w:val="0"/>
        <w:autoSpaceDN w:val="0"/>
        <w:adjustRightInd w:val="0"/>
        <w:jc w:val="both"/>
        <w:rPr>
          <w:rFonts w:ascii="Times New Roman" w:hAnsi="Times New Roman"/>
          <w:bCs/>
          <w:color w:val="000000"/>
          <w:sz w:val="28"/>
          <w:szCs w:val="28"/>
          <w:lang w:val="kk-KZ"/>
        </w:rPr>
      </w:pPr>
      <w:r w:rsidRPr="00234789">
        <w:rPr>
          <w:rFonts w:ascii="Times New Roman" w:hAnsi="Times New Roman"/>
          <w:bCs/>
          <w:color w:val="000000"/>
          <w:sz w:val="28"/>
          <w:szCs w:val="28"/>
          <w:lang w:val="kk-KZ"/>
        </w:rPr>
        <w:tab/>
        <w:t>Шағымның негізінде Агенттікпен жоспардан тыс жүргізілген тексеру  кезінде қызмет көрсетулер стандартымен белгіленбеген құжаттарды талап ету деректері анықталды.</w:t>
      </w:r>
    </w:p>
    <w:p w:rsidR="00EA445E" w:rsidRPr="00234789" w:rsidRDefault="00EA445E" w:rsidP="00EA445E">
      <w:pPr>
        <w:pStyle w:val="a3"/>
        <w:tabs>
          <w:tab w:val="left" w:pos="0"/>
          <w:tab w:val="left" w:pos="142"/>
        </w:tabs>
        <w:jc w:val="both"/>
        <w:rPr>
          <w:rFonts w:ascii="Times New Roman" w:hAnsi="Times New Roman"/>
          <w:b/>
          <w:sz w:val="28"/>
          <w:szCs w:val="28"/>
          <w:lang w:val="kk-KZ" w:eastAsia="ru-RU"/>
        </w:rPr>
      </w:pPr>
      <w:r w:rsidRPr="00234789">
        <w:rPr>
          <w:rFonts w:ascii="Times New Roman" w:hAnsi="Times New Roman"/>
          <w:bCs/>
          <w:color w:val="000000"/>
          <w:sz w:val="28"/>
          <w:szCs w:val="28"/>
          <w:lang w:val="kk-KZ"/>
        </w:rPr>
        <w:t xml:space="preserve">         Тексеру барысында анықталған бұзушылықтарға жол бергендігі үшін Үржар ауданы бойынша МКБ-ның қызметкері қызметіне толық емес сәйкестік туралы ескерту түрінде тәртіптік жазаға тартылды</w:t>
      </w:r>
    </w:p>
    <w:p w:rsidR="00371759" w:rsidRPr="00234789" w:rsidRDefault="00371759" w:rsidP="00092FF1">
      <w:pPr>
        <w:pStyle w:val="a3"/>
        <w:tabs>
          <w:tab w:val="left" w:pos="142"/>
          <w:tab w:val="left" w:pos="993"/>
        </w:tabs>
        <w:ind w:firstLine="709"/>
        <w:jc w:val="both"/>
        <w:rPr>
          <w:rFonts w:ascii="Times New Roman" w:hAnsi="Times New Roman"/>
          <w:b/>
          <w:sz w:val="28"/>
          <w:szCs w:val="28"/>
          <w:lang w:val="kk-KZ" w:eastAsia="ru-RU"/>
        </w:rPr>
      </w:pPr>
    </w:p>
    <w:p w:rsidR="00092FF1" w:rsidRPr="00234789" w:rsidRDefault="00092FF1" w:rsidP="00092FF1">
      <w:pPr>
        <w:pStyle w:val="a3"/>
        <w:tabs>
          <w:tab w:val="left" w:pos="142"/>
          <w:tab w:val="left" w:pos="993"/>
        </w:tabs>
        <w:ind w:firstLine="709"/>
        <w:jc w:val="both"/>
        <w:rPr>
          <w:rFonts w:ascii="Times New Roman" w:hAnsi="Times New Roman"/>
          <w:sz w:val="28"/>
          <w:szCs w:val="28"/>
          <w:lang w:val="kk-KZ" w:eastAsia="ru-RU"/>
        </w:rPr>
      </w:pPr>
    </w:p>
    <w:p w:rsidR="00092FF1" w:rsidRPr="00234789" w:rsidRDefault="00092FF1" w:rsidP="00092FF1">
      <w:pPr>
        <w:pStyle w:val="a3"/>
        <w:tabs>
          <w:tab w:val="left" w:pos="142"/>
          <w:tab w:val="left" w:pos="993"/>
        </w:tabs>
        <w:ind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 xml:space="preserve">2) </w:t>
      </w:r>
      <w:r w:rsidRPr="00234789">
        <w:rPr>
          <w:rFonts w:ascii="Times New Roman" w:hAnsi="Times New Roman"/>
          <w:b/>
          <w:sz w:val="28"/>
          <w:szCs w:val="28"/>
          <w:lang w:val="kk-KZ" w:eastAsia="ru-RU"/>
        </w:rPr>
        <w:t xml:space="preserve">Мемлекеттік көрсетілген қызметтердің сапасына ішкі бақылау нәтижелері. </w:t>
      </w:r>
    </w:p>
    <w:p w:rsidR="00092FF1" w:rsidRPr="00234789" w:rsidRDefault="00E80A22" w:rsidP="00092FF1">
      <w:pPr>
        <w:pStyle w:val="a3"/>
        <w:tabs>
          <w:tab w:val="left" w:pos="142"/>
          <w:tab w:val="left" w:pos="993"/>
        </w:tabs>
        <w:ind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 xml:space="preserve">Шығыс Қазақстан облысы бойынша Мемлекеттік кірістер департаментімен </w:t>
      </w:r>
      <w:r w:rsidR="00092FF1" w:rsidRPr="00234789">
        <w:rPr>
          <w:rFonts w:ascii="Times New Roman" w:hAnsi="Times New Roman"/>
          <w:sz w:val="28"/>
          <w:szCs w:val="28"/>
          <w:lang w:val="kk-KZ" w:eastAsia="ru-RU"/>
        </w:rPr>
        <w:t>мемлекеттік көрсетілетін қызметтер сапасын арттыруға бағытталған бақылау шаралары тұрақты түрде жүргізіледі, соның ішінде «Құпия тұтынушы» әдісімен.</w:t>
      </w:r>
    </w:p>
    <w:p w:rsidR="00092FF1" w:rsidRPr="00234789" w:rsidRDefault="00092FF1" w:rsidP="00092FF1">
      <w:pPr>
        <w:pStyle w:val="a3"/>
        <w:tabs>
          <w:tab w:val="left" w:pos="142"/>
          <w:tab w:val="left" w:pos="993"/>
        </w:tabs>
        <w:ind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Бақылаудың «Құпия тұтынушы» әдісімен 201</w:t>
      </w:r>
      <w:r w:rsidR="00E80A22" w:rsidRPr="00234789">
        <w:rPr>
          <w:rFonts w:ascii="Times New Roman" w:hAnsi="Times New Roman"/>
          <w:sz w:val="28"/>
          <w:szCs w:val="28"/>
          <w:lang w:val="kk-KZ" w:eastAsia="ru-RU"/>
        </w:rPr>
        <w:t>9</w:t>
      </w:r>
      <w:r w:rsidRPr="00234789">
        <w:rPr>
          <w:rFonts w:ascii="Times New Roman" w:hAnsi="Times New Roman"/>
          <w:sz w:val="28"/>
          <w:szCs w:val="28"/>
          <w:lang w:val="kk-KZ" w:eastAsia="ru-RU"/>
        </w:rPr>
        <w:t xml:space="preserve"> жылы </w:t>
      </w:r>
      <w:r w:rsidR="00E80A22" w:rsidRPr="00234789">
        <w:rPr>
          <w:rFonts w:ascii="Times New Roman" w:hAnsi="Times New Roman"/>
          <w:sz w:val="28"/>
          <w:szCs w:val="28"/>
          <w:lang w:val="kk-KZ" w:eastAsia="ru-RU"/>
        </w:rPr>
        <w:t>9</w:t>
      </w:r>
      <w:r w:rsidRPr="00234789">
        <w:rPr>
          <w:rFonts w:ascii="Times New Roman" w:hAnsi="Times New Roman"/>
          <w:sz w:val="28"/>
          <w:szCs w:val="28"/>
          <w:lang w:val="kk-KZ" w:eastAsia="ru-RU"/>
        </w:rPr>
        <w:t xml:space="preserve"> мемлекеттік кірістер басқармалары қамтылды.</w:t>
      </w:r>
    </w:p>
    <w:p w:rsidR="00092FF1" w:rsidRPr="00234789" w:rsidRDefault="00092FF1" w:rsidP="00092FF1">
      <w:pPr>
        <w:pStyle w:val="a3"/>
        <w:tabs>
          <w:tab w:val="left" w:pos="142"/>
          <w:tab w:val="left" w:pos="993"/>
        </w:tabs>
        <w:ind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Тексерулер барысында, МКБ Қызмет көрсету орталықтарында температуралық режімді сақтауға, отыру орындарының барына, қамтылуына, ақпараттық тақталардың толтырылуына көзбен шолып байқау жүргізілді, және Орталықтардың қызметкерлерінің құзыреттілігі мен әдептілігі тексерілді.</w:t>
      </w:r>
    </w:p>
    <w:p w:rsidR="00092FF1" w:rsidRPr="00234789" w:rsidRDefault="00092FF1" w:rsidP="00092FF1">
      <w:pPr>
        <w:pStyle w:val="a3"/>
        <w:tabs>
          <w:tab w:val="left" w:pos="142"/>
          <w:tab w:val="left" w:pos="993"/>
        </w:tabs>
        <w:ind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Тексеру</w:t>
      </w:r>
      <w:r w:rsidR="00E80A22" w:rsidRPr="00234789">
        <w:rPr>
          <w:rFonts w:ascii="Times New Roman" w:hAnsi="Times New Roman"/>
          <w:sz w:val="28"/>
          <w:szCs w:val="28"/>
          <w:lang w:val="kk-KZ" w:eastAsia="ru-RU"/>
        </w:rPr>
        <w:t>,</w:t>
      </w:r>
      <w:r w:rsidRPr="00234789">
        <w:rPr>
          <w:rFonts w:ascii="Times New Roman" w:hAnsi="Times New Roman"/>
          <w:sz w:val="28"/>
          <w:szCs w:val="28"/>
          <w:lang w:val="kk-KZ" w:eastAsia="ru-RU"/>
        </w:rPr>
        <w:t xml:space="preserve"> Қызмет көрсету орталықтарының жалпы талаптарға сай екендігін көрсетті, кейбір ұйымдастыру сәттерін қоспағанда</w:t>
      </w:r>
      <w:r w:rsidR="00E80A22" w:rsidRPr="00234789">
        <w:rPr>
          <w:rFonts w:ascii="Times New Roman" w:hAnsi="Times New Roman"/>
          <w:sz w:val="28"/>
          <w:szCs w:val="28"/>
          <w:lang w:val="kk-KZ" w:eastAsia="ru-RU"/>
        </w:rPr>
        <w:t>, о</w:t>
      </w:r>
      <w:r w:rsidRPr="00234789">
        <w:rPr>
          <w:rFonts w:ascii="Times New Roman" w:hAnsi="Times New Roman"/>
          <w:sz w:val="28"/>
          <w:szCs w:val="28"/>
          <w:lang w:val="kk-KZ" w:eastAsia="ru-RU"/>
        </w:rPr>
        <w:t>л бойынша аумақтық бөлімшелерге тиісті ұсыныстар берілді.</w:t>
      </w:r>
    </w:p>
    <w:p w:rsidR="005F3706" w:rsidRPr="00234789" w:rsidRDefault="005F3706" w:rsidP="005F3706">
      <w:pPr>
        <w:pStyle w:val="a3"/>
        <w:jc w:val="both"/>
        <w:rPr>
          <w:rFonts w:ascii="Times New Roman" w:hAnsi="Times New Roman"/>
          <w:sz w:val="28"/>
          <w:szCs w:val="28"/>
          <w:lang w:val="kk-KZ"/>
        </w:rPr>
      </w:pPr>
    </w:p>
    <w:p w:rsidR="005F3706" w:rsidRPr="00234789" w:rsidRDefault="005F3706" w:rsidP="00092FF1">
      <w:pPr>
        <w:pStyle w:val="a3"/>
        <w:tabs>
          <w:tab w:val="left" w:pos="142"/>
          <w:tab w:val="left" w:pos="993"/>
        </w:tabs>
        <w:ind w:firstLine="709"/>
        <w:jc w:val="both"/>
        <w:rPr>
          <w:rFonts w:ascii="Times New Roman" w:hAnsi="Times New Roman"/>
          <w:sz w:val="28"/>
          <w:szCs w:val="28"/>
          <w:lang w:val="kk-KZ" w:eastAsia="ru-RU"/>
        </w:rPr>
      </w:pPr>
    </w:p>
    <w:p w:rsidR="00092FF1" w:rsidRPr="00234789" w:rsidRDefault="00092FF1" w:rsidP="00092FF1">
      <w:pPr>
        <w:pStyle w:val="a3"/>
        <w:tabs>
          <w:tab w:val="left" w:pos="142"/>
          <w:tab w:val="left" w:pos="993"/>
        </w:tabs>
        <w:ind w:firstLine="709"/>
        <w:jc w:val="both"/>
        <w:rPr>
          <w:rFonts w:ascii="Times New Roman" w:hAnsi="Times New Roman"/>
          <w:b/>
          <w:sz w:val="28"/>
          <w:szCs w:val="28"/>
          <w:lang w:val="kk-KZ" w:eastAsia="ru-RU"/>
        </w:rPr>
      </w:pPr>
      <w:r w:rsidRPr="00234789">
        <w:rPr>
          <w:rFonts w:ascii="Times New Roman" w:hAnsi="Times New Roman"/>
          <w:sz w:val="28"/>
          <w:szCs w:val="28"/>
          <w:lang w:val="kk-KZ" w:eastAsia="ru-RU"/>
        </w:rPr>
        <w:t xml:space="preserve">3)  </w:t>
      </w:r>
      <w:r w:rsidR="00371759" w:rsidRPr="00234789">
        <w:rPr>
          <w:rFonts w:ascii="Times New Roman" w:hAnsi="Times New Roman"/>
          <w:sz w:val="28"/>
          <w:szCs w:val="28"/>
          <w:lang w:val="kk-KZ" w:eastAsia="ru-RU"/>
        </w:rPr>
        <w:t xml:space="preserve"> </w:t>
      </w:r>
      <w:r w:rsidRPr="00234789">
        <w:rPr>
          <w:rFonts w:ascii="Times New Roman" w:hAnsi="Times New Roman"/>
          <w:b/>
          <w:sz w:val="28"/>
          <w:szCs w:val="28"/>
          <w:lang w:val="kk-KZ" w:eastAsia="ru-RU"/>
        </w:rPr>
        <w:t>Мемлекеттік қызметтердің сапасын бағалау және бақылау жөніндегі уәкілетті орган</w:t>
      </w:r>
      <w:r w:rsidR="00DB4C71" w:rsidRPr="00234789">
        <w:rPr>
          <w:rFonts w:ascii="Times New Roman" w:hAnsi="Times New Roman"/>
          <w:b/>
          <w:sz w:val="28"/>
          <w:szCs w:val="28"/>
          <w:lang w:val="kk-KZ" w:eastAsia="ru-RU"/>
        </w:rPr>
        <w:t xml:space="preserve">мен </w:t>
      </w:r>
      <w:r w:rsidRPr="00234789">
        <w:rPr>
          <w:rFonts w:ascii="Times New Roman" w:hAnsi="Times New Roman"/>
          <w:b/>
          <w:sz w:val="28"/>
          <w:szCs w:val="28"/>
          <w:lang w:val="kk-KZ" w:eastAsia="ru-RU"/>
        </w:rPr>
        <w:t>мемлекеттік қызметтердің сапасын</w:t>
      </w:r>
      <w:r w:rsidR="00DB4C71" w:rsidRPr="00234789">
        <w:rPr>
          <w:rFonts w:ascii="Times New Roman" w:hAnsi="Times New Roman"/>
          <w:b/>
          <w:sz w:val="28"/>
          <w:szCs w:val="28"/>
          <w:lang w:val="kk-KZ" w:eastAsia="ru-RU"/>
        </w:rPr>
        <w:t>а</w:t>
      </w:r>
      <w:r w:rsidRPr="00234789">
        <w:rPr>
          <w:rFonts w:ascii="Times New Roman" w:hAnsi="Times New Roman"/>
          <w:b/>
          <w:sz w:val="28"/>
          <w:szCs w:val="28"/>
          <w:lang w:val="kk-KZ" w:eastAsia="ru-RU"/>
        </w:rPr>
        <w:t xml:space="preserve"> </w:t>
      </w:r>
      <w:r w:rsidR="00DB4C71" w:rsidRPr="00234789">
        <w:rPr>
          <w:rFonts w:ascii="Times New Roman" w:hAnsi="Times New Roman"/>
          <w:b/>
          <w:sz w:val="28"/>
          <w:szCs w:val="28"/>
          <w:lang w:val="kk-KZ" w:eastAsia="ru-RU"/>
        </w:rPr>
        <w:t xml:space="preserve">жүргізген </w:t>
      </w:r>
      <w:r w:rsidRPr="00234789">
        <w:rPr>
          <w:rFonts w:ascii="Times New Roman" w:hAnsi="Times New Roman"/>
          <w:b/>
          <w:sz w:val="28"/>
          <w:szCs w:val="28"/>
          <w:lang w:val="kk-KZ" w:eastAsia="ru-RU"/>
        </w:rPr>
        <w:t>бақылау нәтижелері.</w:t>
      </w:r>
    </w:p>
    <w:p w:rsidR="00C255CE" w:rsidRPr="00234789" w:rsidRDefault="00C255CE" w:rsidP="00092FF1">
      <w:pPr>
        <w:pStyle w:val="a3"/>
        <w:tabs>
          <w:tab w:val="left" w:pos="142"/>
          <w:tab w:val="left" w:pos="993"/>
        </w:tabs>
        <w:ind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 xml:space="preserve">2019 жылдың 19-28 шілде аралықтарында </w:t>
      </w:r>
      <w:r w:rsidRPr="00234789">
        <w:rPr>
          <w:rFonts w:ascii="Times New Roman" w:hAnsi="Times New Roman"/>
          <w:sz w:val="28"/>
          <w:szCs w:val="28"/>
          <w:lang w:val="kk-KZ"/>
        </w:rPr>
        <w:t xml:space="preserve">Мемлекеттік қызмет істері бойынша ҚР Агенттігінің Шығыс Қазақстан облысы бойынша </w:t>
      </w:r>
      <w:r w:rsidRPr="00234789">
        <w:rPr>
          <w:rFonts w:ascii="Times New Roman" w:hAnsi="Times New Roman"/>
          <w:sz w:val="28"/>
          <w:szCs w:val="28"/>
          <w:lang w:val="kk-KZ"/>
        </w:rPr>
        <w:lastRenderedPageBreak/>
        <w:t xml:space="preserve">департаментімен </w:t>
      </w:r>
      <w:r w:rsidRPr="00234789">
        <w:rPr>
          <w:rFonts w:ascii="Times New Roman" w:hAnsi="Times New Roman"/>
          <w:sz w:val="28"/>
          <w:szCs w:val="28"/>
          <w:lang w:val="kk-KZ" w:eastAsia="ru-RU"/>
        </w:rPr>
        <w:t>мемлекеттік кірістер органдарының құрылымдық бөлімшелерінде тексеру жүргізілді.</w:t>
      </w:r>
    </w:p>
    <w:p w:rsidR="00C255CE" w:rsidRPr="00234789" w:rsidRDefault="00C255CE" w:rsidP="00092FF1">
      <w:pPr>
        <w:pStyle w:val="a3"/>
        <w:tabs>
          <w:tab w:val="left" w:pos="142"/>
          <w:tab w:val="left" w:pos="993"/>
        </w:tabs>
        <w:ind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Тексеру барысында мемлекеттік қызметті көрсетуде мерзім бұзушылығы анықталған жоқ. Алайда, мемлекеттік қызмет көрсету Стандарттарын бұзу деректері анықталды.</w:t>
      </w:r>
    </w:p>
    <w:p w:rsidR="00092FF1" w:rsidRPr="00234789" w:rsidRDefault="00092FF1" w:rsidP="00092FF1">
      <w:pPr>
        <w:pStyle w:val="a3"/>
        <w:tabs>
          <w:tab w:val="left" w:pos="142"/>
          <w:tab w:val="left" w:pos="993"/>
        </w:tabs>
        <w:ind w:firstLine="709"/>
        <w:jc w:val="both"/>
        <w:rPr>
          <w:rFonts w:ascii="Times New Roman" w:hAnsi="Times New Roman"/>
          <w:sz w:val="28"/>
          <w:szCs w:val="28"/>
          <w:lang w:val="kk-KZ" w:eastAsia="ru-RU"/>
        </w:rPr>
      </w:pPr>
      <w:r w:rsidRPr="00234789">
        <w:rPr>
          <w:rFonts w:ascii="Times New Roman" w:hAnsi="Times New Roman"/>
          <w:sz w:val="28"/>
          <w:szCs w:val="28"/>
          <w:lang w:val="kk-KZ" w:eastAsia="ru-RU"/>
        </w:rPr>
        <w:t xml:space="preserve"> Тексеру шараларының нәтижесі бойынша бұдан бұрын осындай фактілерді болдырмау бойынша шаралар қабы</w:t>
      </w:r>
      <w:bookmarkStart w:id="0" w:name="_GoBack"/>
      <w:bookmarkEnd w:id="0"/>
      <w:r w:rsidRPr="00234789">
        <w:rPr>
          <w:rFonts w:ascii="Times New Roman" w:hAnsi="Times New Roman"/>
          <w:sz w:val="28"/>
          <w:szCs w:val="28"/>
          <w:lang w:val="kk-KZ" w:eastAsia="ru-RU"/>
        </w:rPr>
        <w:t>лданды.</w:t>
      </w:r>
    </w:p>
    <w:p w:rsidR="00DB4C71" w:rsidRPr="00234789" w:rsidRDefault="00DB4C71" w:rsidP="00DB4C71">
      <w:pPr>
        <w:pStyle w:val="a3"/>
        <w:ind w:firstLine="708"/>
        <w:jc w:val="both"/>
        <w:rPr>
          <w:rFonts w:ascii="Times New Roman" w:hAnsi="Times New Roman"/>
          <w:color w:val="FF0000"/>
          <w:sz w:val="28"/>
          <w:szCs w:val="28"/>
          <w:lang w:val="kk-KZ"/>
        </w:rPr>
      </w:pPr>
    </w:p>
    <w:p w:rsidR="00DB4C71" w:rsidRPr="00234789" w:rsidRDefault="00DB4C71" w:rsidP="00092FF1">
      <w:pPr>
        <w:pStyle w:val="a3"/>
        <w:tabs>
          <w:tab w:val="left" w:pos="142"/>
          <w:tab w:val="left" w:pos="993"/>
        </w:tabs>
        <w:ind w:firstLine="709"/>
        <w:jc w:val="both"/>
        <w:rPr>
          <w:rFonts w:ascii="Times New Roman" w:hAnsi="Times New Roman"/>
          <w:sz w:val="28"/>
          <w:szCs w:val="28"/>
          <w:lang w:val="kk-KZ" w:eastAsia="ru-RU"/>
        </w:rPr>
      </w:pPr>
    </w:p>
    <w:p w:rsidR="00092FF1" w:rsidRPr="00234789" w:rsidRDefault="00092FF1" w:rsidP="00092FF1">
      <w:pPr>
        <w:pStyle w:val="a3"/>
        <w:tabs>
          <w:tab w:val="left" w:pos="142"/>
          <w:tab w:val="left" w:pos="993"/>
        </w:tabs>
        <w:ind w:firstLine="709"/>
        <w:jc w:val="both"/>
        <w:rPr>
          <w:rFonts w:ascii="Times New Roman" w:hAnsi="Times New Roman"/>
          <w:sz w:val="28"/>
          <w:szCs w:val="28"/>
          <w:lang w:val="kk-KZ" w:eastAsia="ru-RU"/>
        </w:rPr>
      </w:pPr>
    </w:p>
    <w:p w:rsidR="00092FF1" w:rsidRPr="00234789" w:rsidRDefault="00092FF1" w:rsidP="00092FF1">
      <w:pPr>
        <w:pStyle w:val="a3"/>
        <w:tabs>
          <w:tab w:val="left" w:pos="142"/>
          <w:tab w:val="left" w:pos="993"/>
        </w:tabs>
        <w:ind w:firstLine="709"/>
        <w:jc w:val="center"/>
        <w:rPr>
          <w:rFonts w:ascii="Times New Roman" w:hAnsi="Times New Roman"/>
          <w:b/>
          <w:sz w:val="28"/>
          <w:szCs w:val="28"/>
          <w:lang w:val="kk-KZ" w:eastAsia="ru-RU"/>
        </w:rPr>
      </w:pPr>
      <w:r w:rsidRPr="00234789">
        <w:rPr>
          <w:rFonts w:ascii="Times New Roman" w:hAnsi="Times New Roman"/>
          <w:b/>
          <w:sz w:val="28"/>
          <w:szCs w:val="28"/>
          <w:lang w:val="kk-KZ" w:eastAsia="ru-RU"/>
        </w:rPr>
        <w:t>5. Мемлекеттік қызметтер көрсетудің одан әрі тиімділігінің перспективалары және сапасына көрсетілетін қызметтерді алушылардың қанағаттануын арттыру.</w:t>
      </w:r>
    </w:p>
    <w:p w:rsidR="00171DD6" w:rsidRPr="00234789" w:rsidRDefault="00171DD6" w:rsidP="00171DD6">
      <w:pPr>
        <w:pStyle w:val="a3"/>
        <w:jc w:val="both"/>
        <w:rPr>
          <w:rFonts w:ascii="Times New Roman" w:hAnsi="Times New Roman"/>
          <w:color w:val="FF0000"/>
          <w:sz w:val="28"/>
          <w:szCs w:val="28"/>
          <w:lang w:val="kk-KZ"/>
        </w:rPr>
      </w:pPr>
      <w:bookmarkStart w:id="1" w:name="z37"/>
      <w:bookmarkEnd w:id="1"/>
    </w:p>
    <w:p w:rsidR="00E84661" w:rsidRPr="00234789" w:rsidRDefault="00092FF1" w:rsidP="002F1846">
      <w:pPr>
        <w:pStyle w:val="a3"/>
        <w:tabs>
          <w:tab w:val="left" w:pos="142"/>
          <w:tab w:val="left" w:pos="993"/>
        </w:tabs>
        <w:ind w:firstLine="709"/>
        <w:jc w:val="both"/>
        <w:rPr>
          <w:rFonts w:ascii="Times New Roman" w:hAnsi="Times New Roman"/>
          <w:sz w:val="28"/>
          <w:szCs w:val="28"/>
          <w:lang w:val="kk-KZ"/>
        </w:rPr>
      </w:pPr>
      <w:r w:rsidRPr="00234789">
        <w:rPr>
          <w:rFonts w:ascii="Times New Roman" w:hAnsi="Times New Roman"/>
          <w:sz w:val="28"/>
          <w:szCs w:val="28"/>
          <w:lang w:val="kk-KZ" w:eastAsia="ru-RU"/>
        </w:rPr>
        <w:tab/>
        <w:t>Мемлекеттік көрсетілетін қызметтерді</w:t>
      </w:r>
      <w:r w:rsidR="00171DD6" w:rsidRPr="00234789">
        <w:rPr>
          <w:rFonts w:ascii="Times New Roman" w:hAnsi="Times New Roman"/>
          <w:sz w:val="28"/>
          <w:szCs w:val="28"/>
          <w:lang w:val="kk-KZ" w:eastAsia="ru-RU"/>
        </w:rPr>
        <w:t xml:space="preserve">ң сапасын арттыру, қолжетімділігін қамтамасыз ету және  </w:t>
      </w:r>
      <w:r w:rsidRPr="00234789">
        <w:rPr>
          <w:rFonts w:ascii="Times New Roman" w:hAnsi="Times New Roman"/>
          <w:sz w:val="28"/>
          <w:szCs w:val="28"/>
          <w:lang w:val="kk-KZ" w:eastAsia="ru-RU"/>
        </w:rPr>
        <w:t xml:space="preserve">электронды </w:t>
      </w:r>
      <w:r w:rsidR="00171DD6" w:rsidRPr="00234789">
        <w:rPr>
          <w:rFonts w:ascii="Times New Roman" w:hAnsi="Times New Roman"/>
          <w:sz w:val="28"/>
          <w:szCs w:val="28"/>
          <w:lang w:val="kk-KZ" w:eastAsia="ru-RU"/>
        </w:rPr>
        <w:t xml:space="preserve">түрде қызмет көрсетулер үлесін арттыру  үшін ШҚО </w:t>
      </w:r>
      <w:r w:rsidRPr="00234789">
        <w:rPr>
          <w:rFonts w:ascii="Times New Roman" w:hAnsi="Times New Roman"/>
          <w:sz w:val="28"/>
          <w:szCs w:val="28"/>
          <w:lang w:val="kk-KZ" w:eastAsia="ru-RU"/>
        </w:rPr>
        <w:t>мемлекеттік кірістер органдарымен осы бағыттағы жұмыстар жалғасуда.</w:t>
      </w:r>
      <w:r w:rsidRPr="00234789">
        <w:rPr>
          <w:rFonts w:ascii="Times New Roman" w:hAnsi="Times New Roman"/>
          <w:sz w:val="28"/>
          <w:szCs w:val="28"/>
          <w:lang w:val="kk-KZ" w:eastAsia="ru-RU"/>
        </w:rPr>
        <w:cr/>
      </w:r>
    </w:p>
    <w:sectPr w:rsidR="00E84661" w:rsidRPr="00234789" w:rsidSect="002F1846">
      <w:headerReference w:type="default" r:id="rId11"/>
      <w:pgSz w:w="11906" w:h="16838"/>
      <w:pgMar w:top="1134" w:right="1701"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8B" w:rsidRDefault="0051328B" w:rsidP="00C27021">
      <w:pPr>
        <w:spacing w:after="0" w:line="240" w:lineRule="auto"/>
      </w:pPr>
      <w:r>
        <w:separator/>
      </w:r>
    </w:p>
  </w:endnote>
  <w:endnote w:type="continuationSeparator" w:id="0">
    <w:p w:rsidR="0051328B" w:rsidRDefault="0051328B" w:rsidP="00C2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8B" w:rsidRDefault="0051328B" w:rsidP="00C27021">
      <w:pPr>
        <w:spacing w:after="0" w:line="240" w:lineRule="auto"/>
      </w:pPr>
      <w:r>
        <w:separator/>
      </w:r>
    </w:p>
  </w:footnote>
  <w:footnote w:type="continuationSeparator" w:id="0">
    <w:p w:rsidR="0051328B" w:rsidRDefault="0051328B" w:rsidP="00C27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27" w:rsidRDefault="00D95327" w:rsidP="00C27021">
    <w:pPr>
      <w:pStyle w:val="a6"/>
      <w:jc w:val="center"/>
    </w:pPr>
    <w:r w:rsidRPr="00C27021">
      <w:rPr>
        <w:rFonts w:ascii="Times New Roman" w:hAnsi="Times New Roman"/>
        <w:sz w:val="28"/>
        <w:szCs w:val="28"/>
      </w:rPr>
      <w:fldChar w:fldCharType="begin"/>
    </w:r>
    <w:r w:rsidRPr="00C27021">
      <w:rPr>
        <w:rFonts w:ascii="Times New Roman" w:hAnsi="Times New Roman"/>
        <w:sz w:val="28"/>
        <w:szCs w:val="28"/>
      </w:rPr>
      <w:instrText>PAGE   \* MERGEFORMAT</w:instrText>
    </w:r>
    <w:r w:rsidRPr="00C27021">
      <w:rPr>
        <w:rFonts w:ascii="Times New Roman" w:hAnsi="Times New Roman"/>
        <w:sz w:val="28"/>
        <w:szCs w:val="28"/>
      </w:rPr>
      <w:fldChar w:fldCharType="separate"/>
    </w:r>
    <w:r w:rsidR="00234789">
      <w:rPr>
        <w:rFonts w:ascii="Times New Roman" w:hAnsi="Times New Roman"/>
        <w:noProof/>
        <w:sz w:val="28"/>
        <w:szCs w:val="28"/>
      </w:rPr>
      <w:t>6</w:t>
    </w:r>
    <w:r w:rsidRPr="00C27021">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5BA"/>
    <w:multiLevelType w:val="hybridMultilevel"/>
    <w:tmpl w:val="646AB000"/>
    <w:lvl w:ilvl="0" w:tplc="CA8039C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87F7580"/>
    <w:multiLevelType w:val="hybridMultilevel"/>
    <w:tmpl w:val="C07CE4F4"/>
    <w:lvl w:ilvl="0" w:tplc="669E4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9E7DBF"/>
    <w:multiLevelType w:val="hybridMultilevel"/>
    <w:tmpl w:val="C07CE4F4"/>
    <w:lvl w:ilvl="0" w:tplc="669E4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D41ED5"/>
    <w:multiLevelType w:val="hybridMultilevel"/>
    <w:tmpl w:val="1CA43B3A"/>
    <w:lvl w:ilvl="0" w:tplc="628AD5A2">
      <w:start w:val="19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E9E1B39"/>
    <w:multiLevelType w:val="hybridMultilevel"/>
    <w:tmpl w:val="62782F5E"/>
    <w:lvl w:ilvl="0" w:tplc="72B4D6BC">
      <w:start w:val="5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FE40840"/>
    <w:multiLevelType w:val="hybridMultilevel"/>
    <w:tmpl w:val="5D7AA004"/>
    <w:lvl w:ilvl="0" w:tplc="701439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2BD271D"/>
    <w:multiLevelType w:val="hybridMultilevel"/>
    <w:tmpl w:val="2C8C3F88"/>
    <w:lvl w:ilvl="0" w:tplc="1CF070F0">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2DB3153"/>
    <w:multiLevelType w:val="hybridMultilevel"/>
    <w:tmpl w:val="45ECCF38"/>
    <w:lvl w:ilvl="0" w:tplc="7F264ED8">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636777F"/>
    <w:multiLevelType w:val="hybridMultilevel"/>
    <w:tmpl w:val="DCF06EEC"/>
    <w:lvl w:ilvl="0" w:tplc="7014391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0327818"/>
    <w:multiLevelType w:val="hybridMultilevel"/>
    <w:tmpl w:val="144E481A"/>
    <w:lvl w:ilvl="0" w:tplc="628AD5A2">
      <w:start w:val="19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07F12A2"/>
    <w:multiLevelType w:val="hybridMultilevel"/>
    <w:tmpl w:val="DCF06EEC"/>
    <w:lvl w:ilvl="0" w:tplc="7014391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0B8185E"/>
    <w:multiLevelType w:val="hybridMultilevel"/>
    <w:tmpl w:val="BCDE3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5"/>
  </w:num>
  <w:num w:numId="5">
    <w:abstractNumId w:val="0"/>
  </w:num>
  <w:num w:numId="6">
    <w:abstractNumId w:val="7"/>
  </w:num>
  <w:num w:numId="7">
    <w:abstractNumId w:val="4"/>
  </w:num>
  <w:num w:numId="8">
    <w:abstractNumId w:val="9"/>
  </w:num>
  <w:num w:numId="9">
    <w:abstractNumId w:val="6"/>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BD"/>
    <w:rsid w:val="00002B7E"/>
    <w:rsid w:val="00007B8C"/>
    <w:rsid w:val="00013971"/>
    <w:rsid w:val="000156F7"/>
    <w:rsid w:val="00020850"/>
    <w:rsid w:val="00050933"/>
    <w:rsid w:val="00051A37"/>
    <w:rsid w:val="00075247"/>
    <w:rsid w:val="00077C84"/>
    <w:rsid w:val="00085741"/>
    <w:rsid w:val="00092FF1"/>
    <w:rsid w:val="000A2EE8"/>
    <w:rsid w:val="000A6776"/>
    <w:rsid w:val="000B18B0"/>
    <w:rsid w:val="000B7904"/>
    <w:rsid w:val="000C0B73"/>
    <w:rsid w:val="000E56BB"/>
    <w:rsid w:val="000F4454"/>
    <w:rsid w:val="000F73B7"/>
    <w:rsid w:val="001122C2"/>
    <w:rsid w:val="00113EB6"/>
    <w:rsid w:val="0014424E"/>
    <w:rsid w:val="00144E13"/>
    <w:rsid w:val="00145D00"/>
    <w:rsid w:val="00155544"/>
    <w:rsid w:val="001566BA"/>
    <w:rsid w:val="00171DD6"/>
    <w:rsid w:val="001752AF"/>
    <w:rsid w:val="00181E19"/>
    <w:rsid w:val="001874C5"/>
    <w:rsid w:val="00193505"/>
    <w:rsid w:val="001A0864"/>
    <w:rsid w:val="001A75A3"/>
    <w:rsid w:val="001B2644"/>
    <w:rsid w:val="001B4C5E"/>
    <w:rsid w:val="001C5025"/>
    <w:rsid w:val="001E2A7D"/>
    <w:rsid w:val="001F4221"/>
    <w:rsid w:val="00202725"/>
    <w:rsid w:val="0020315E"/>
    <w:rsid w:val="00221DAC"/>
    <w:rsid w:val="002240B0"/>
    <w:rsid w:val="00230D62"/>
    <w:rsid w:val="00234789"/>
    <w:rsid w:val="00242BAD"/>
    <w:rsid w:val="00250782"/>
    <w:rsid w:val="002572BC"/>
    <w:rsid w:val="00265550"/>
    <w:rsid w:val="002702D5"/>
    <w:rsid w:val="00281D54"/>
    <w:rsid w:val="00290AEF"/>
    <w:rsid w:val="002924FB"/>
    <w:rsid w:val="0029754B"/>
    <w:rsid w:val="002A054F"/>
    <w:rsid w:val="002A2E61"/>
    <w:rsid w:val="002A6BFF"/>
    <w:rsid w:val="002B1279"/>
    <w:rsid w:val="002C24EB"/>
    <w:rsid w:val="002C6FBA"/>
    <w:rsid w:val="002D264B"/>
    <w:rsid w:val="002E5C31"/>
    <w:rsid w:val="002F1846"/>
    <w:rsid w:val="002F364C"/>
    <w:rsid w:val="00303541"/>
    <w:rsid w:val="003048ED"/>
    <w:rsid w:val="00313321"/>
    <w:rsid w:val="00346764"/>
    <w:rsid w:val="003501EC"/>
    <w:rsid w:val="003654A5"/>
    <w:rsid w:val="00365540"/>
    <w:rsid w:val="00371759"/>
    <w:rsid w:val="003766AF"/>
    <w:rsid w:val="0038273C"/>
    <w:rsid w:val="00392253"/>
    <w:rsid w:val="00393FD3"/>
    <w:rsid w:val="00395CB1"/>
    <w:rsid w:val="00397B01"/>
    <w:rsid w:val="003A0829"/>
    <w:rsid w:val="003B7883"/>
    <w:rsid w:val="003C543E"/>
    <w:rsid w:val="003D507D"/>
    <w:rsid w:val="003E104E"/>
    <w:rsid w:val="003F3307"/>
    <w:rsid w:val="003F77CF"/>
    <w:rsid w:val="00401784"/>
    <w:rsid w:val="00412CD8"/>
    <w:rsid w:val="00413CD4"/>
    <w:rsid w:val="00436CB0"/>
    <w:rsid w:val="004417BA"/>
    <w:rsid w:val="0045432C"/>
    <w:rsid w:val="00463388"/>
    <w:rsid w:val="00466915"/>
    <w:rsid w:val="00466FC8"/>
    <w:rsid w:val="004745A9"/>
    <w:rsid w:val="004749E5"/>
    <w:rsid w:val="00475412"/>
    <w:rsid w:val="00475DDC"/>
    <w:rsid w:val="0048034A"/>
    <w:rsid w:val="004A072A"/>
    <w:rsid w:val="004A2DC2"/>
    <w:rsid w:val="004C3EDA"/>
    <w:rsid w:val="004C6E54"/>
    <w:rsid w:val="004E726F"/>
    <w:rsid w:val="004F7BB4"/>
    <w:rsid w:val="0051328B"/>
    <w:rsid w:val="0052336A"/>
    <w:rsid w:val="005247F5"/>
    <w:rsid w:val="0052522B"/>
    <w:rsid w:val="005418E8"/>
    <w:rsid w:val="00542E9B"/>
    <w:rsid w:val="00545FFA"/>
    <w:rsid w:val="005510FD"/>
    <w:rsid w:val="00554233"/>
    <w:rsid w:val="0056158E"/>
    <w:rsid w:val="00565F50"/>
    <w:rsid w:val="00574818"/>
    <w:rsid w:val="00585D44"/>
    <w:rsid w:val="005B5131"/>
    <w:rsid w:val="005C2AAB"/>
    <w:rsid w:val="005E5367"/>
    <w:rsid w:val="005F3706"/>
    <w:rsid w:val="005F6CC0"/>
    <w:rsid w:val="00600F53"/>
    <w:rsid w:val="006042C7"/>
    <w:rsid w:val="00617451"/>
    <w:rsid w:val="006243CF"/>
    <w:rsid w:val="00635B43"/>
    <w:rsid w:val="006444B4"/>
    <w:rsid w:val="00644C0D"/>
    <w:rsid w:val="0066276D"/>
    <w:rsid w:val="00662949"/>
    <w:rsid w:val="00667260"/>
    <w:rsid w:val="00672B43"/>
    <w:rsid w:val="006B26F9"/>
    <w:rsid w:val="006B4DCD"/>
    <w:rsid w:val="006B5089"/>
    <w:rsid w:val="006C07F8"/>
    <w:rsid w:val="006C1092"/>
    <w:rsid w:val="006F1A1F"/>
    <w:rsid w:val="007134FA"/>
    <w:rsid w:val="00743AA1"/>
    <w:rsid w:val="0075041A"/>
    <w:rsid w:val="00771388"/>
    <w:rsid w:val="0078185A"/>
    <w:rsid w:val="007A08F9"/>
    <w:rsid w:val="007A2B5E"/>
    <w:rsid w:val="007A741E"/>
    <w:rsid w:val="007B4981"/>
    <w:rsid w:val="007D1EB0"/>
    <w:rsid w:val="007D3E4E"/>
    <w:rsid w:val="007D4EE2"/>
    <w:rsid w:val="007E1E6B"/>
    <w:rsid w:val="007E3542"/>
    <w:rsid w:val="007E647D"/>
    <w:rsid w:val="007F1401"/>
    <w:rsid w:val="007F2CE6"/>
    <w:rsid w:val="00800F8C"/>
    <w:rsid w:val="00802A74"/>
    <w:rsid w:val="00803B09"/>
    <w:rsid w:val="00810947"/>
    <w:rsid w:val="0081198C"/>
    <w:rsid w:val="0081725C"/>
    <w:rsid w:val="008325AF"/>
    <w:rsid w:val="00850CB3"/>
    <w:rsid w:val="008826B2"/>
    <w:rsid w:val="00882864"/>
    <w:rsid w:val="008A17EA"/>
    <w:rsid w:val="008A47C7"/>
    <w:rsid w:val="008C0BE8"/>
    <w:rsid w:val="008C77C6"/>
    <w:rsid w:val="008D01F4"/>
    <w:rsid w:val="008D0C2C"/>
    <w:rsid w:val="008D5842"/>
    <w:rsid w:val="008D64D4"/>
    <w:rsid w:val="008E5037"/>
    <w:rsid w:val="00901033"/>
    <w:rsid w:val="00912E5A"/>
    <w:rsid w:val="00917591"/>
    <w:rsid w:val="0092756F"/>
    <w:rsid w:val="00934053"/>
    <w:rsid w:val="00965B91"/>
    <w:rsid w:val="00971012"/>
    <w:rsid w:val="00973138"/>
    <w:rsid w:val="009802B2"/>
    <w:rsid w:val="009849B7"/>
    <w:rsid w:val="009861BD"/>
    <w:rsid w:val="00994BC8"/>
    <w:rsid w:val="00994CCE"/>
    <w:rsid w:val="009962DC"/>
    <w:rsid w:val="009A1F93"/>
    <w:rsid w:val="009A6913"/>
    <w:rsid w:val="009A6F19"/>
    <w:rsid w:val="009B189E"/>
    <w:rsid w:val="009C2A91"/>
    <w:rsid w:val="009C4CD9"/>
    <w:rsid w:val="009D3B44"/>
    <w:rsid w:val="009D5151"/>
    <w:rsid w:val="00A0610C"/>
    <w:rsid w:val="00A148CF"/>
    <w:rsid w:val="00A1562A"/>
    <w:rsid w:val="00A16E38"/>
    <w:rsid w:val="00A41656"/>
    <w:rsid w:val="00A41B6E"/>
    <w:rsid w:val="00A43A25"/>
    <w:rsid w:val="00A47109"/>
    <w:rsid w:val="00A512B5"/>
    <w:rsid w:val="00A61C15"/>
    <w:rsid w:val="00AA2B18"/>
    <w:rsid w:val="00AA5FA0"/>
    <w:rsid w:val="00AD2EC4"/>
    <w:rsid w:val="00AD3894"/>
    <w:rsid w:val="00AD4FD9"/>
    <w:rsid w:val="00AE2D23"/>
    <w:rsid w:val="00AE4E90"/>
    <w:rsid w:val="00AF13EC"/>
    <w:rsid w:val="00AF3701"/>
    <w:rsid w:val="00AF5A57"/>
    <w:rsid w:val="00AF6597"/>
    <w:rsid w:val="00B029B3"/>
    <w:rsid w:val="00B14905"/>
    <w:rsid w:val="00B159E7"/>
    <w:rsid w:val="00B15EDE"/>
    <w:rsid w:val="00B22A12"/>
    <w:rsid w:val="00B26FA2"/>
    <w:rsid w:val="00B3605C"/>
    <w:rsid w:val="00B41FEF"/>
    <w:rsid w:val="00B43142"/>
    <w:rsid w:val="00B51BCF"/>
    <w:rsid w:val="00B53351"/>
    <w:rsid w:val="00B53437"/>
    <w:rsid w:val="00B67D7B"/>
    <w:rsid w:val="00B709DB"/>
    <w:rsid w:val="00B8156B"/>
    <w:rsid w:val="00B907B8"/>
    <w:rsid w:val="00BA3718"/>
    <w:rsid w:val="00BA50CA"/>
    <w:rsid w:val="00BC373B"/>
    <w:rsid w:val="00BC7E4C"/>
    <w:rsid w:val="00BD0D10"/>
    <w:rsid w:val="00BE50A7"/>
    <w:rsid w:val="00BE550F"/>
    <w:rsid w:val="00BF3FC8"/>
    <w:rsid w:val="00BF79EF"/>
    <w:rsid w:val="00C04D61"/>
    <w:rsid w:val="00C23514"/>
    <w:rsid w:val="00C249E6"/>
    <w:rsid w:val="00C255CE"/>
    <w:rsid w:val="00C27021"/>
    <w:rsid w:val="00C27AA6"/>
    <w:rsid w:val="00C30637"/>
    <w:rsid w:val="00C43656"/>
    <w:rsid w:val="00C53062"/>
    <w:rsid w:val="00C55525"/>
    <w:rsid w:val="00C67E00"/>
    <w:rsid w:val="00C74EE0"/>
    <w:rsid w:val="00C85C09"/>
    <w:rsid w:val="00CB15A9"/>
    <w:rsid w:val="00CB741F"/>
    <w:rsid w:val="00CE2DCC"/>
    <w:rsid w:val="00CE5D1E"/>
    <w:rsid w:val="00D06BAA"/>
    <w:rsid w:val="00D130F3"/>
    <w:rsid w:val="00D1764C"/>
    <w:rsid w:val="00D263F0"/>
    <w:rsid w:val="00D374E7"/>
    <w:rsid w:val="00D402F7"/>
    <w:rsid w:val="00D51E64"/>
    <w:rsid w:val="00D818FA"/>
    <w:rsid w:val="00D8433F"/>
    <w:rsid w:val="00D8754D"/>
    <w:rsid w:val="00D922DB"/>
    <w:rsid w:val="00D95327"/>
    <w:rsid w:val="00DA782A"/>
    <w:rsid w:val="00DB15F8"/>
    <w:rsid w:val="00DB4C71"/>
    <w:rsid w:val="00DC32AC"/>
    <w:rsid w:val="00DC46AF"/>
    <w:rsid w:val="00DE2C50"/>
    <w:rsid w:val="00DE428B"/>
    <w:rsid w:val="00DE42CD"/>
    <w:rsid w:val="00DF4E9A"/>
    <w:rsid w:val="00E04840"/>
    <w:rsid w:val="00E219B1"/>
    <w:rsid w:val="00E31268"/>
    <w:rsid w:val="00E47F46"/>
    <w:rsid w:val="00E64C53"/>
    <w:rsid w:val="00E76A63"/>
    <w:rsid w:val="00E80A22"/>
    <w:rsid w:val="00E84661"/>
    <w:rsid w:val="00E94557"/>
    <w:rsid w:val="00E97981"/>
    <w:rsid w:val="00EA445E"/>
    <w:rsid w:val="00EB0A09"/>
    <w:rsid w:val="00EB6770"/>
    <w:rsid w:val="00EB7C64"/>
    <w:rsid w:val="00EC628A"/>
    <w:rsid w:val="00ED6DAC"/>
    <w:rsid w:val="00ED7BB4"/>
    <w:rsid w:val="00F04E8F"/>
    <w:rsid w:val="00F0786E"/>
    <w:rsid w:val="00F121EF"/>
    <w:rsid w:val="00F16423"/>
    <w:rsid w:val="00F20EB5"/>
    <w:rsid w:val="00F23F0D"/>
    <w:rsid w:val="00F267FB"/>
    <w:rsid w:val="00F41FC8"/>
    <w:rsid w:val="00F60850"/>
    <w:rsid w:val="00F63343"/>
    <w:rsid w:val="00F67D9D"/>
    <w:rsid w:val="00F8253A"/>
    <w:rsid w:val="00F8371A"/>
    <w:rsid w:val="00F90156"/>
    <w:rsid w:val="00F90A38"/>
    <w:rsid w:val="00F96250"/>
    <w:rsid w:val="00FB2508"/>
    <w:rsid w:val="00FB3F11"/>
    <w:rsid w:val="00FC4BB2"/>
    <w:rsid w:val="00FD010B"/>
    <w:rsid w:val="00FD1149"/>
    <w:rsid w:val="00FD5A2A"/>
    <w:rsid w:val="00FE6F94"/>
    <w:rsid w:val="00FF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BD"/>
    <w:pPr>
      <w:spacing w:after="200" w:line="276" w:lineRule="auto"/>
    </w:pPr>
    <w:rPr>
      <w:sz w:val="22"/>
      <w:szCs w:val="22"/>
      <w:lang w:eastAsia="en-US"/>
    </w:rPr>
  </w:style>
  <w:style w:type="paragraph" w:styleId="1">
    <w:name w:val="heading 1"/>
    <w:basedOn w:val="a"/>
    <w:next w:val="a"/>
    <w:link w:val="10"/>
    <w:uiPriority w:val="9"/>
    <w:qFormat/>
    <w:rsid w:val="00395CB1"/>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норма,Без интеБез интервала,Без интервала11,Айгерим,свой,No Spacing1,без интервала,МОЙ СТИЛЬ,14 TNR,No Spacing11,Без интервала111,исполнитель,Без интерваль,Елжан,Без интервала2,Исполнитель"/>
    <w:link w:val="a4"/>
    <w:uiPriority w:val="1"/>
    <w:qFormat/>
    <w:rsid w:val="009861BD"/>
    <w:rPr>
      <w:sz w:val="22"/>
      <w:szCs w:val="22"/>
      <w:lang w:eastAsia="en-US"/>
    </w:rPr>
  </w:style>
  <w:style w:type="character" w:styleId="a5">
    <w:name w:val="Hyperlink"/>
    <w:uiPriority w:val="99"/>
    <w:unhideWhenUsed/>
    <w:rsid w:val="009861BD"/>
    <w:rPr>
      <w:color w:val="0000FF"/>
      <w:u w:val="single"/>
    </w:rPr>
  </w:style>
  <w:style w:type="paragraph" w:styleId="a6">
    <w:name w:val="header"/>
    <w:basedOn w:val="a"/>
    <w:link w:val="a7"/>
    <w:uiPriority w:val="99"/>
    <w:unhideWhenUsed/>
    <w:rsid w:val="00C27021"/>
    <w:pPr>
      <w:tabs>
        <w:tab w:val="center" w:pos="4677"/>
        <w:tab w:val="right" w:pos="9355"/>
      </w:tabs>
    </w:pPr>
    <w:rPr>
      <w:lang w:val="x-none"/>
    </w:rPr>
  </w:style>
  <w:style w:type="character" w:customStyle="1" w:styleId="a7">
    <w:name w:val="Верхний колонтитул Знак"/>
    <w:link w:val="a6"/>
    <w:uiPriority w:val="99"/>
    <w:rsid w:val="00C27021"/>
    <w:rPr>
      <w:sz w:val="22"/>
      <w:szCs w:val="22"/>
      <w:lang w:eastAsia="en-US"/>
    </w:rPr>
  </w:style>
  <w:style w:type="paragraph" w:styleId="a8">
    <w:name w:val="footer"/>
    <w:basedOn w:val="a"/>
    <w:link w:val="a9"/>
    <w:uiPriority w:val="99"/>
    <w:unhideWhenUsed/>
    <w:rsid w:val="00C27021"/>
    <w:pPr>
      <w:tabs>
        <w:tab w:val="center" w:pos="4677"/>
        <w:tab w:val="right" w:pos="9355"/>
      </w:tabs>
    </w:pPr>
    <w:rPr>
      <w:lang w:val="x-none"/>
    </w:rPr>
  </w:style>
  <w:style w:type="character" w:customStyle="1" w:styleId="a9">
    <w:name w:val="Нижний колонтитул Знак"/>
    <w:link w:val="a8"/>
    <w:uiPriority w:val="99"/>
    <w:rsid w:val="00C27021"/>
    <w:rPr>
      <w:sz w:val="22"/>
      <w:szCs w:val="22"/>
      <w:lang w:eastAsia="en-US"/>
    </w:rPr>
  </w:style>
  <w:style w:type="paragraph" w:styleId="aa">
    <w:name w:val="Balloon Text"/>
    <w:basedOn w:val="a"/>
    <w:link w:val="ab"/>
    <w:uiPriority w:val="99"/>
    <w:semiHidden/>
    <w:unhideWhenUsed/>
    <w:rsid w:val="00E84661"/>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E84661"/>
    <w:rPr>
      <w:rFonts w:ascii="Tahoma" w:hAnsi="Tahoma" w:cs="Tahoma"/>
      <w:sz w:val="16"/>
      <w:szCs w:val="16"/>
      <w:lang w:eastAsia="en-US"/>
    </w:rPr>
  </w:style>
  <w:style w:type="character" w:customStyle="1" w:styleId="10">
    <w:name w:val="Заголовок 1 Знак"/>
    <w:link w:val="1"/>
    <w:uiPriority w:val="9"/>
    <w:rsid w:val="00395CB1"/>
    <w:rPr>
      <w:rFonts w:ascii="Cambria" w:eastAsia="Times New Roman" w:hAnsi="Cambria" w:cs="Times New Roman"/>
      <w:b/>
      <w:bCs/>
      <w:kern w:val="32"/>
      <w:sz w:val="32"/>
      <w:szCs w:val="32"/>
      <w:lang w:eastAsia="en-US"/>
    </w:rPr>
  </w:style>
  <w:style w:type="character" w:customStyle="1" w:styleId="a4">
    <w:name w:val="Без интервала Знак"/>
    <w:aliases w:val="мелкий Знак,мой рабочий Знак,No Spacing Знак,Обя Знак,норма Знак,Без интеБез интервала Знак,Без интервала11 Знак,Айгерим Знак,свой Знак,No Spacing1 Знак,без интервала Знак,МОЙ СТИЛЬ Знак,14 TNR Знак,No Spacing11 Знак,исполнитель Знак"/>
    <w:link w:val="a3"/>
    <w:uiPriority w:val="1"/>
    <w:rsid w:val="002A054F"/>
    <w:rPr>
      <w:sz w:val="22"/>
      <w:szCs w:val="22"/>
      <w:lang w:eastAsia="en-US" w:bidi="ar-SA"/>
    </w:rPr>
  </w:style>
  <w:style w:type="paragraph" w:styleId="ac">
    <w:name w:val="List Paragraph"/>
    <w:basedOn w:val="a"/>
    <w:uiPriority w:val="34"/>
    <w:qFormat/>
    <w:rsid w:val="00EA445E"/>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5F3706"/>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BD"/>
    <w:pPr>
      <w:spacing w:after="200" w:line="276" w:lineRule="auto"/>
    </w:pPr>
    <w:rPr>
      <w:sz w:val="22"/>
      <w:szCs w:val="22"/>
      <w:lang w:eastAsia="en-US"/>
    </w:rPr>
  </w:style>
  <w:style w:type="paragraph" w:styleId="1">
    <w:name w:val="heading 1"/>
    <w:basedOn w:val="a"/>
    <w:next w:val="a"/>
    <w:link w:val="10"/>
    <w:uiPriority w:val="9"/>
    <w:qFormat/>
    <w:rsid w:val="00395CB1"/>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норма,Без интеБез интервала,Без интервала11,Айгерим,свой,No Spacing1,без интервала,МОЙ СТИЛЬ,14 TNR,No Spacing11,Без интервала111,исполнитель,Без интерваль,Елжан,Без интервала2,Исполнитель"/>
    <w:link w:val="a4"/>
    <w:uiPriority w:val="1"/>
    <w:qFormat/>
    <w:rsid w:val="009861BD"/>
    <w:rPr>
      <w:sz w:val="22"/>
      <w:szCs w:val="22"/>
      <w:lang w:eastAsia="en-US"/>
    </w:rPr>
  </w:style>
  <w:style w:type="character" w:styleId="a5">
    <w:name w:val="Hyperlink"/>
    <w:uiPriority w:val="99"/>
    <w:unhideWhenUsed/>
    <w:rsid w:val="009861BD"/>
    <w:rPr>
      <w:color w:val="0000FF"/>
      <w:u w:val="single"/>
    </w:rPr>
  </w:style>
  <w:style w:type="paragraph" w:styleId="a6">
    <w:name w:val="header"/>
    <w:basedOn w:val="a"/>
    <w:link w:val="a7"/>
    <w:uiPriority w:val="99"/>
    <w:unhideWhenUsed/>
    <w:rsid w:val="00C27021"/>
    <w:pPr>
      <w:tabs>
        <w:tab w:val="center" w:pos="4677"/>
        <w:tab w:val="right" w:pos="9355"/>
      </w:tabs>
    </w:pPr>
    <w:rPr>
      <w:lang w:val="x-none"/>
    </w:rPr>
  </w:style>
  <w:style w:type="character" w:customStyle="1" w:styleId="a7">
    <w:name w:val="Верхний колонтитул Знак"/>
    <w:link w:val="a6"/>
    <w:uiPriority w:val="99"/>
    <w:rsid w:val="00C27021"/>
    <w:rPr>
      <w:sz w:val="22"/>
      <w:szCs w:val="22"/>
      <w:lang w:eastAsia="en-US"/>
    </w:rPr>
  </w:style>
  <w:style w:type="paragraph" w:styleId="a8">
    <w:name w:val="footer"/>
    <w:basedOn w:val="a"/>
    <w:link w:val="a9"/>
    <w:uiPriority w:val="99"/>
    <w:unhideWhenUsed/>
    <w:rsid w:val="00C27021"/>
    <w:pPr>
      <w:tabs>
        <w:tab w:val="center" w:pos="4677"/>
        <w:tab w:val="right" w:pos="9355"/>
      </w:tabs>
    </w:pPr>
    <w:rPr>
      <w:lang w:val="x-none"/>
    </w:rPr>
  </w:style>
  <w:style w:type="character" w:customStyle="1" w:styleId="a9">
    <w:name w:val="Нижний колонтитул Знак"/>
    <w:link w:val="a8"/>
    <w:uiPriority w:val="99"/>
    <w:rsid w:val="00C27021"/>
    <w:rPr>
      <w:sz w:val="22"/>
      <w:szCs w:val="22"/>
      <w:lang w:eastAsia="en-US"/>
    </w:rPr>
  </w:style>
  <w:style w:type="paragraph" w:styleId="aa">
    <w:name w:val="Balloon Text"/>
    <w:basedOn w:val="a"/>
    <w:link w:val="ab"/>
    <w:uiPriority w:val="99"/>
    <w:semiHidden/>
    <w:unhideWhenUsed/>
    <w:rsid w:val="00E84661"/>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E84661"/>
    <w:rPr>
      <w:rFonts w:ascii="Tahoma" w:hAnsi="Tahoma" w:cs="Tahoma"/>
      <w:sz w:val="16"/>
      <w:szCs w:val="16"/>
      <w:lang w:eastAsia="en-US"/>
    </w:rPr>
  </w:style>
  <w:style w:type="character" w:customStyle="1" w:styleId="10">
    <w:name w:val="Заголовок 1 Знак"/>
    <w:link w:val="1"/>
    <w:uiPriority w:val="9"/>
    <w:rsid w:val="00395CB1"/>
    <w:rPr>
      <w:rFonts w:ascii="Cambria" w:eastAsia="Times New Roman" w:hAnsi="Cambria" w:cs="Times New Roman"/>
      <w:b/>
      <w:bCs/>
      <w:kern w:val="32"/>
      <w:sz w:val="32"/>
      <w:szCs w:val="32"/>
      <w:lang w:eastAsia="en-US"/>
    </w:rPr>
  </w:style>
  <w:style w:type="character" w:customStyle="1" w:styleId="a4">
    <w:name w:val="Без интервала Знак"/>
    <w:aliases w:val="мелкий Знак,мой рабочий Знак,No Spacing Знак,Обя Знак,норма Знак,Без интеБез интервала Знак,Без интервала11 Знак,Айгерим Знак,свой Знак,No Spacing1 Знак,без интервала Знак,МОЙ СТИЛЬ Знак,14 TNR Знак,No Spacing11 Знак,исполнитель Знак"/>
    <w:link w:val="a3"/>
    <w:uiPriority w:val="1"/>
    <w:rsid w:val="002A054F"/>
    <w:rPr>
      <w:sz w:val="22"/>
      <w:szCs w:val="22"/>
      <w:lang w:eastAsia="en-US" w:bidi="ar-SA"/>
    </w:rPr>
  </w:style>
  <w:style w:type="paragraph" w:styleId="ac">
    <w:name w:val="List Paragraph"/>
    <w:basedOn w:val="a"/>
    <w:uiPriority w:val="34"/>
    <w:qFormat/>
    <w:rsid w:val="00EA445E"/>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5F3706"/>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9421">
      <w:bodyDiv w:val="1"/>
      <w:marLeft w:val="0"/>
      <w:marRight w:val="0"/>
      <w:marTop w:val="0"/>
      <w:marBottom w:val="0"/>
      <w:divBdr>
        <w:top w:val="none" w:sz="0" w:space="0" w:color="auto"/>
        <w:left w:val="none" w:sz="0" w:space="0" w:color="auto"/>
        <w:bottom w:val="none" w:sz="0" w:space="0" w:color="auto"/>
        <w:right w:val="none" w:sz="0" w:space="0" w:color="auto"/>
      </w:divBdr>
    </w:div>
    <w:div w:id="461584471">
      <w:bodyDiv w:val="1"/>
      <w:marLeft w:val="0"/>
      <w:marRight w:val="0"/>
      <w:marTop w:val="0"/>
      <w:marBottom w:val="0"/>
      <w:divBdr>
        <w:top w:val="none" w:sz="0" w:space="0" w:color="auto"/>
        <w:left w:val="none" w:sz="0" w:space="0" w:color="auto"/>
        <w:bottom w:val="none" w:sz="0" w:space="0" w:color="auto"/>
        <w:right w:val="none" w:sz="0" w:space="0" w:color="auto"/>
      </w:divBdr>
    </w:div>
    <w:div w:id="499008728">
      <w:bodyDiv w:val="1"/>
      <w:marLeft w:val="0"/>
      <w:marRight w:val="0"/>
      <w:marTop w:val="0"/>
      <w:marBottom w:val="0"/>
      <w:divBdr>
        <w:top w:val="none" w:sz="0" w:space="0" w:color="auto"/>
        <w:left w:val="none" w:sz="0" w:space="0" w:color="auto"/>
        <w:bottom w:val="none" w:sz="0" w:space="0" w:color="auto"/>
        <w:right w:val="none" w:sz="0" w:space="0" w:color="auto"/>
      </w:divBdr>
    </w:div>
    <w:div w:id="1606959143">
      <w:bodyDiv w:val="1"/>
      <w:marLeft w:val="0"/>
      <w:marRight w:val="0"/>
      <w:marTop w:val="0"/>
      <w:marBottom w:val="0"/>
      <w:divBdr>
        <w:top w:val="none" w:sz="0" w:space="0" w:color="auto"/>
        <w:left w:val="none" w:sz="0" w:space="0" w:color="auto"/>
        <w:bottom w:val="none" w:sz="0" w:space="0" w:color="auto"/>
        <w:right w:val="none" w:sz="0" w:space="0" w:color="auto"/>
      </w:divBdr>
      <w:divsChild>
        <w:div w:id="19204122">
          <w:marLeft w:val="0"/>
          <w:marRight w:val="0"/>
          <w:marTop w:val="0"/>
          <w:marBottom w:val="0"/>
          <w:divBdr>
            <w:top w:val="none" w:sz="0" w:space="0" w:color="auto"/>
            <w:left w:val="none" w:sz="0" w:space="0" w:color="auto"/>
            <w:bottom w:val="none" w:sz="0" w:space="0" w:color="auto"/>
            <w:right w:val="none" w:sz="0" w:space="0" w:color="auto"/>
          </w:divBdr>
          <w:divsChild>
            <w:div w:id="842864621">
              <w:marLeft w:val="0"/>
              <w:marRight w:val="0"/>
              <w:marTop w:val="0"/>
              <w:marBottom w:val="0"/>
              <w:divBdr>
                <w:top w:val="none" w:sz="0" w:space="0" w:color="auto"/>
                <w:left w:val="none" w:sz="0" w:space="0" w:color="auto"/>
                <w:bottom w:val="none" w:sz="0" w:space="0" w:color="auto"/>
                <w:right w:val="none" w:sz="0" w:space="0" w:color="auto"/>
              </w:divBdr>
              <w:divsChild>
                <w:div w:id="236941024">
                  <w:marLeft w:val="0"/>
                  <w:marRight w:val="0"/>
                  <w:marTop w:val="0"/>
                  <w:marBottom w:val="0"/>
                  <w:divBdr>
                    <w:top w:val="none" w:sz="0" w:space="0" w:color="auto"/>
                    <w:left w:val="none" w:sz="0" w:space="0" w:color="auto"/>
                    <w:bottom w:val="none" w:sz="0" w:space="0" w:color="auto"/>
                    <w:right w:val="none" w:sz="0" w:space="0" w:color="auto"/>
                  </w:divBdr>
                  <w:divsChild>
                    <w:div w:id="1647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941758">
      <w:bodyDiv w:val="1"/>
      <w:marLeft w:val="0"/>
      <w:marRight w:val="0"/>
      <w:marTop w:val="0"/>
      <w:marBottom w:val="0"/>
      <w:divBdr>
        <w:top w:val="none" w:sz="0" w:space="0" w:color="auto"/>
        <w:left w:val="none" w:sz="0" w:space="0" w:color="auto"/>
        <w:bottom w:val="none" w:sz="0" w:space="0" w:color="auto"/>
        <w:right w:val="none" w:sz="0" w:space="0" w:color="auto"/>
      </w:divBdr>
      <w:divsChild>
        <w:div w:id="1456364540">
          <w:marLeft w:val="0"/>
          <w:marRight w:val="0"/>
          <w:marTop w:val="0"/>
          <w:marBottom w:val="0"/>
          <w:divBdr>
            <w:top w:val="none" w:sz="0" w:space="0" w:color="auto"/>
            <w:left w:val="none" w:sz="0" w:space="0" w:color="auto"/>
            <w:bottom w:val="none" w:sz="0" w:space="0" w:color="auto"/>
            <w:right w:val="none" w:sz="0" w:space="0" w:color="auto"/>
          </w:divBdr>
          <w:divsChild>
            <w:div w:id="1131748066">
              <w:marLeft w:val="0"/>
              <w:marRight w:val="0"/>
              <w:marTop w:val="0"/>
              <w:marBottom w:val="0"/>
              <w:divBdr>
                <w:top w:val="none" w:sz="0" w:space="0" w:color="auto"/>
                <w:left w:val="none" w:sz="0" w:space="0" w:color="auto"/>
                <w:bottom w:val="none" w:sz="0" w:space="0" w:color="auto"/>
                <w:right w:val="none" w:sz="0" w:space="0" w:color="auto"/>
              </w:divBdr>
              <w:divsChild>
                <w:div w:id="1825009497">
                  <w:marLeft w:val="0"/>
                  <w:marRight w:val="0"/>
                  <w:marTop w:val="0"/>
                  <w:marBottom w:val="0"/>
                  <w:divBdr>
                    <w:top w:val="none" w:sz="0" w:space="0" w:color="auto"/>
                    <w:left w:val="none" w:sz="0" w:space="0" w:color="auto"/>
                    <w:bottom w:val="none" w:sz="0" w:space="0" w:color="auto"/>
                    <w:right w:val="none" w:sz="0" w:space="0" w:color="auto"/>
                  </w:divBdr>
                  <w:divsChild>
                    <w:div w:id="6183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gd.gov.kz" TargetMode="External"/><Relationship Id="rId4" Type="http://schemas.microsoft.com/office/2007/relationships/stylesWithEffects" Target="stylesWithEffects.xml"/><Relationship Id="rId9" Type="http://schemas.openxmlformats.org/officeDocument/2006/relationships/hyperlink" Target="http://www.minfin.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05F7-732E-47AD-AD20-73845871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10848</CharactersWithSpaces>
  <SharedDoc>false</SharedDoc>
  <HLinks>
    <vt:vector size="12" baseType="variant">
      <vt:variant>
        <vt:i4>7405602</vt:i4>
      </vt:variant>
      <vt:variant>
        <vt:i4>3</vt:i4>
      </vt:variant>
      <vt:variant>
        <vt:i4>0</vt:i4>
      </vt:variant>
      <vt:variant>
        <vt:i4>5</vt:i4>
      </vt:variant>
      <vt:variant>
        <vt:lpwstr>http://www.kgd.gov.kz/</vt:lpwstr>
      </vt:variant>
      <vt:variant>
        <vt:lpwstr/>
      </vt:variant>
      <vt:variant>
        <vt:i4>5505099</vt:i4>
      </vt:variant>
      <vt:variant>
        <vt:i4>0</vt:i4>
      </vt:variant>
      <vt:variant>
        <vt:i4>0</vt:i4>
      </vt:variant>
      <vt:variant>
        <vt:i4>5</vt:i4>
      </vt:variant>
      <vt:variant>
        <vt:lpwstr>http://www.minfin.gov.kz/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Талгат Оразбаев</dc:creator>
  <cp:lastModifiedBy>Дарын Әлімханұлы Әлімханұлы</cp:lastModifiedBy>
  <cp:revision>2</cp:revision>
  <cp:lastPrinted>2015-04-08T09:52:00Z</cp:lastPrinted>
  <dcterms:created xsi:type="dcterms:W3CDTF">2021-02-17T06:09:00Z</dcterms:created>
  <dcterms:modified xsi:type="dcterms:W3CDTF">2021-02-17T06:09:00Z</dcterms:modified>
</cp:coreProperties>
</file>