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B9" w:rsidRPr="00D726C8" w:rsidRDefault="003809B9" w:rsidP="003809B9">
      <w:pPr>
        <w:ind w:firstLine="708"/>
        <w:jc w:val="both"/>
        <w:rPr>
          <w:i w:val="0"/>
          <w:sz w:val="24"/>
          <w:szCs w:val="24"/>
          <w:u w:val="single"/>
          <w:lang w:val="kk-KZ"/>
        </w:rPr>
      </w:pPr>
      <w:r>
        <w:rPr>
          <w:i w:val="0"/>
          <w:sz w:val="24"/>
          <w:szCs w:val="24"/>
        </w:rPr>
        <w:t xml:space="preserve">Управление государственных доходов по городу Семей </w:t>
      </w:r>
      <w:r w:rsidRPr="00D726C8">
        <w:rPr>
          <w:i w:val="0"/>
          <w:sz w:val="24"/>
          <w:szCs w:val="24"/>
        </w:rPr>
        <w:t xml:space="preserve">Департамена государственных доходов по Восточно-Казахстанской области Комитета государственных доходов Министерства финансов Республики Казахстан, объявляет общий конкурс для занятия вакантной административной государственной должности </w:t>
      </w:r>
      <w:r w:rsidRPr="00D726C8">
        <w:rPr>
          <w:bCs w:val="0"/>
          <w:i w:val="0"/>
          <w:iCs w:val="0"/>
          <w:sz w:val="24"/>
          <w:szCs w:val="24"/>
          <w:lang w:val="kk-KZ" w:eastAsia="en-US"/>
        </w:rPr>
        <w:t>являющейся  низовой должностью.</w:t>
      </w:r>
    </w:p>
    <w:p w:rsidR="003809B9" w:rsidRPr="00D726C8" w:rsidRDefault="003809B9" w:rsidP="003809B9">
      <w:pPr>
        <w:rPr>
          <w:i w:val="0"/>
          <w:color w:val="000000"/>
          <w:sz w:val="24"/>
          <w:szCs w:val="24"/>
          <w:lang w:val="kk-KZ"/>
        </w:rPr>
      </w:pPr>
    </w:p>
    <w:p w:rsidR="00CF0C58" w:rsidRDefault="003809B9" w:rsidP="00CF0C58">
      <w:pPr>
        <w:pStyle w:val="a3"/>
        <w:tabs>
          <w:tab w:val="left" w:pos="426"/>
        </w:tabs>
        <w:ind w:left="0" w:firstLine="567"/>
        <w:jc w:val="both"/>
        <w:rPr>
          <w:b w:val="0"/>
          <w:bCs w:val="0"/>
          <w:i w:val="0"/>
          <w:iCs w:val="0"/>
          <w:sz w:val="24"/>
          <w:szCs w:val="24"/>
        </w:rPr>
      </w:pPr>
      <w:r w:rsidRPr="00D726C8">
        <w:rPr>
          <w:i w:val="0"/>
          <w:color w:val="000000"/>
          <w:sz w:val="24"/>
          <w:szCs w:val="24"/>
        </w:rPr>
        <w:t>Срок приема документов (</w:t>
      </w:r>
      <w:r>
        <w:rPr>
          <w:i w:val="0"/>
          <w:color w:val="000000"/>
          <w:sz w:val="24"/>
          <w:szCs w:val="24"/>
          <w:lang w:val="kk-KZ"/>
        </w:rPr>
        <w:t>7</w:t>
      </w:r>
      <w:r w:rsidRPr="00D726C8">
        <w:rPr>
          <w:i w:val="0"/>
          <w:color w:val="000000"/>
          <w:sz w:val="24"/>
          <w:szCs w:val="24"/>
        </w:rPr>
        <w:t xml:space="preserve"> рабочих дн</w:t>
      </w:r>
      <w:r>
        <w:rPr>
          <w:i w:val="0"/>
          <w:color w:val="000000"/>
          <w:sz w:val="24"/>
          <w:szCs w:val="24"/>
          <w:lang w:val="kk-KZ"/>
        </w:rPr>
        <w:t>ей</w:t>
      </w:r>
      <w:r w:rsidRPr="00D726C8">
        <w:rPr>
          <w:i w:val="0"/>
          <w:color w:val="000000"/>
          <w:sz w:val="24"/>
          <w:szCs w:val="24"/>
        </w:rPr>
        <w:t>), который исчисляется со следующего рабочего дня после последней публикации объявления о проведении внутреннего конкурса</w:t>
      </w:r>
      <w:r w:rsidRPr="00D726C8">
        <w:rPr>
          <w:i w:val="0"/>
          <w:sz w:val="24"/>
          <w:szCs w:val="24"/>
          <w:lang w:val="kk-KZ"/>
        </w:rPr>
        <w:t xml:space="preserve"> </w:t>
      </w:r>
      <w:r w:rsidR="00CF0C58">
        <w:rPr>
          <w:bCs w:val="0"/>
          <w:iCs w:val="0"/>
          <w:sz w:val="24"/>
          <w:szCs w:val="24"/>
        </w:rPr>
        <w:t>с 19 мая 2020 года по 2</w:t>
      </w:r>
      <w:r w:rsidR="00CF0C58">
        <w:rPr>
          <w:bCs w:val="0"/>
          <w:iCs w:val="0"/>
          <w:sz w:val="24"/>
          <w:szCs w:val="24"/>
          <w:lang w:val="kk-KZ"/>
        </w:rPr>
        <w:t>7</w:t>
      </w:r>
      <w:bookmarkStart w:id="0" w:name="_GoBack"/>
      <w:bookmarkEnd w:id="0"/>
      <w:r w:rsidR="00CF0C58">
        <w:rPr>
          <w:bCs w:val="0"/>
          <w:iCs w:val="0"/>
          <w:sz w:val="24"/>
          <w:szCs w:val="24"/>
        </w:rPr>
        <w:t xml:space="preserve"> мая 2020 года включительно</w:t>
      </w:r>
    </w:p>
    <w:p w:rsidR="003809B9" w:rsidRPr="00CF0C58" w:rsidRDefault="003809B9" w:rsidP="003809B9">
      <w:pPr>
        <w:jc w:val="both"/>
        <w:rPr>
          <w:i w:val="0"/>
          <w:sz w:val="24"/>
          <w:szCs w:val="24"/>
        </w:rPr>
      </w:pPr>
    </w:p>
    <w:p w:rsidR="003809B9" w:rsidRPr="00D726C8" w:rsidRDefault="003809B9" w:rsidP="003809B9">
      <w:pPr>
        <w:rPr>
          <w:i w:val="0"/>
          <w:sz w:val="24"/>
          <w:szCs w:val="24"/>
          <w:lang w:val="kk-KZ"/>
        </w:rPr>
      </w:pPr>
    </w:p>
    <w:p w:rsidR="003809B9" w:rsidRPr="00455995" w:rsidRDefault="003809B9" w:rsidP="003809B9">
      <w:pPr>
        <w:pStyle w:val="a8"/>
        <w:jc w:val="both"/>
        <w:rPr>
          <w:rFonts w:ascii="Times New Roman" w:eastAsia="Calibri" w:hAnsi="Times New Roman"/>
          <w:b/>
          <w:bCs/>
          <w:iCs/>
          <w:color w:val="000000"/>
          <w:sz w:val="24"/>
          <w:szCs w:val="24"/>
          <w:lang w:val="kk-KZ"/>
        </w:rPr>
      </w:pPr>
      <w:r>
        <w:rPr>
          <w:rFonts w:ascii="Times New Roman" w:hAnsi="Times New Roman"/>
          <w:b/>
          <w:sz w:val="24"/>
          <w:szCs w:val="24"/>
          <w:lang w:val="kk-KZ"/>
        </w:rPr>
        <w:t>и</w:t>
      </w:r>
      <w:r w:rsidRPr="00455995">
        <w:rPr>
          <w:rFonts w:ascii="Times New Roman" w:hAnsi="Times New Roman"/>
          <w:b/>
          <w:sz w:val="24"/>
          <w:szCs w:val="24"/>
        </w:rPr>
        <w:t xml:space="preserve">ндекс </w:t>
      </w:r>
      <w:r w:rsidRPr="00455995">
        <w:rPr>
          <w:rFonts w:ascii="Times New Roman" w:eastAsia="Calibri" w:hAnsi="Times New Roman"/>
          <w:b/>
          <w:sz w:val="24"/>
          <w:szCs w:val="24"/>
          <w:u w:val="single"/>
          <w:lang w:val="kk-KZ"/>
        </w:rPr>
        <w:t xml:space="preserve">071400 ВКО г.Семей площадь Абая 3 телефон для справок: 8(7222)56-83-73 </w:t>
      </w:r>
      <w:r w:rsidRPr="00455995">
        <w:rPr>
          <w:rFonts w:ascii="Times New Roman" w:eastAsia="Calibri" w:hAnsi="Times New Roman"/>
          <w:b/>
          <w:color w:val="000000"/>
          <w:sz w:val="24"/>
          <w:szCs w:val="24"/>
          <w:u w:val="single"/>
          <w:lang w:val="kk-KZ"/>
        </w:rPr>
        <w:t>факс 8(7222) 56-83-73</w:t>
      </w:r>
      <w:r w:rsidRPr="00455995">
        <w:rPr>
          <w:rFonts w:ascii="Times New Roman" w:eastAsia="Calibri" w:hAnsi="Times New Roman"/>
          <w:b/>
          <w:color w:val="000000"/>
          <w:sz w:val="24"/>
          <w:szCs w:val="24"/>
          <w:u w:val="single"/>
        </w:rPr>
        <w:t xml:space="preserve">; </w:t>
      </w:r>
      <w:r w:rsidRPr="00455995">
        <w:rPr>
          <w:rFonts w:ascii="Times New Roman" w:eastAsia="Calibri" w:hAnsi="Times New Roman"/>
          <w:b/>
          <w:color w:val="000000"/>
          <w:sz w:val="24"/>
          <w:szCs w:val="24"/>
          <w:u w:val="single"/>
          <w:lang w:val="kk-KZ"/>
        </w:rPr>
        <w:t xml:space="preserve"> </w:t>
      </w:r>
      <w:r w:rsidRPr="00455995">
        <w:rPr>
          <w:rFonts w:ascii="Times New Roman" w:eastAsia="Calibri" w:hAnsi="Times New Roman"/>
          <w:b/>
          <w:color w:val="000000"/>
          <w:sz w:val="24"/>
          <w:szCs w:val="24"/>
          <w:u w:val="single"/>
          <w:lang w:val="en-US"/>
        </w:rPr>
        <w:t>e</w:t>
      </w:r>
      <w:r w:rsidRPr="00455995">
        <w:rPr>
          <w:rFonts w:ascii="Times New Roman" w:eastAsia="Calibri" w:hAnsi="Times New Roman"/>
          <w:b/>
          <w:color w:val="000000"/>
          <w:sz w:val="24"/>
          <w:szCs w:val="24"/>
          <w:u w:val="single"/>
        </w:rPr>
        <w:t>-</w:t>
      </w:r>
      <w:r w:rsidRPr="00455995">
        <w:rPr>
          <w:rFonts w:ascii="Times New Roman" w:eastAsia="Calibri" w:hAnsi="Times New Roman"/>
          <w:b/>
          <w:color w:val="000000"/>
          <w:sz w:val="24"/>
          <w:szCs w:val="24"/>
          <w:u w:val="single"/>
          <w:lang w:val="en-US"/>
        </w:rPr>
        <w:t>mail</w:t>
      </w:r>
      <w:r w:rsidRPr="00455995">
        <w:rPr>
          <w:rFonts w:ascii="Times New Roman" w:eastAsia="Calibri" w:hAnsi="Times New Roman"/>
          <w:b/>
          <w:color w:val="000000"/>
          <w:sz w:val="24"/>
          <w:szCs w:val="24"/>
          <w:u w:val="single"/>
          <w:lang w:val="kk-KZ"/>
        </w:rPr>
        <w:t xml:space="preserve">: </w:t>
      </w:r>
      <w:hyperlink r:id="rId5" w:history="1">
        <w:r w:rsidRPr="003809B9">
          <w:rPr>
            <w:rStyle w:val="a7"/>
            <w:rFonts w:ascii="Times New Roman" w:eastAsia="Calibri" w:hAnsi="Times New Roman" w:cs="Times New Roman"/>
            <w:b/>
            <w:color w:val="000000"/>
            <w:sz w:val="24"/>
            <w:szCs w:val="24"/>
            <w:lang w:val="kk-KZ"/>
          </w:rPr>
          <w:t>a.orazai@kgd.gov.kz</w:t>
        </w:r>
      </w:hyperlink>
      <w:r w:rsidRPr="003809B9">
        <w:rPr>
          <w:rFonts w:ascii="Times New Roman" w:eastAsia="Calibri" w:hAnsi="Times New Roman"/>
          <w:b/>
          <w:color w:val="000000"/>
          <w:sz w:val="24"/>
          <w:szCs w:val="24"/>
          <w:u w:val="single"/>
          <w:lang w:val="kk-KZ"/>
        </w:rPr>
        <w:t xml:space="preserve">, </w:t>
      </w:r>
      <w:hyperlink r:id="rId6" w:history="1">
        <w:r w:rsidRPr="003809B9">
          <w:rPr>
            <w:rStyle w:val="a7"/>
            <w:rFonts w:ascii="Times New Roman" w:eastAsia="Calibri" w:hAnsi="Times New Roman" w:cs="Times New Roman"/>
            <w:b/>
            <w:color w:val="000000"/>
            <w:sz w:val="24"/>
            <w:szCs w:val="24"/>
            <w:lang w:val="kk-KZ"/>
          </w:rPr>
          <w:t>aorazai@semey.taxeast.mgd.kz</w:t>
        </w:r>
      </w:hyperlink>
    </w:p>
    <w:p w:rsidR="003809B9" w:rsidRPr="00D726C8" w:rsidRDefault="003809B9" w:rsidP="003809B9">
      <w:pPr>
        <w:widowControl/>
        <w:autoSpaceDE w:val="0"/>
        <w:autoSpaceDN w:val="0"/>
        <w:adjustRightInd w:val="0"/>
        <w:ind w:firstLine="708"/>
        <w:jc w:val="both"/>
        <w:rPr>
          <w:i w:val="0"/>
          <w:sz w:val="24"/>
          <w:szCs w:val="24"/>
          <w:lang w:val="kk-KZ"/>
        </w:rPr>
      </w:pPr>
    </w:p>
    <w:p w:rsidR="003809B9" w:rsidRPr="004067B8" w:rsidRDefault="003809B9" w:rsidP="003809B9">
      <w:pPr>
        <w:jc w:val="both"/>
        <w:rPr>
          <w:i w:val="0"/>
          <w:sz w:val="24"/>
          <w:szCs w:val="24"/>
        </w:rPr>
      </w:pPr>
      <w:r w:rsidRPr="004067B8">
        <w:rPr>
          <w:i w:val="0"/>
          <w:color w:val="000000"/>
          <w:sz w:val="24"/>
          <w:szCs w:val="24"/>
        </w:rPr>
        <w:t>К административным государственным должностям категории С-</w:t>
      </w:r>
      <w:r>
        <w:rPr>
          <w:i w:val="0"/>
          <w:color w:val="000000"/>
          <w:sz w:val="24"/>
          <w:szCs w:val="24"/>
          <w:lang w:val="en-US"/>
        </w:rPr>
        <w:t>R</w:t>
      </w:r>
      <w:r w:rsidRPr="00455995">
        <w:rPr>
          <w:i w:val="0"/>
          <w:color w:val="000000"/>
          <w:sz w:val="24"/>
          <w:szCs w:val="24"/>
        </w:rPr>
        <w:t>-5</w:t>
      </w:r>
      <w:r w:rsidRPr="004067B8">
        <w:rPr>
          <w:i w:val="0"/>
          <w:color w:val="000000"/>
          <w:sz w:val="24"/>
          <w:szCs w:val="24"/>
        </w:rPr>
        <w:t xml:space="preserve"> устанавливаются следующие требования:</w:t>
      </w:r>
    </w:p>
    <w:p w:rsidR="003809B9" w:rsidRPr="004067B8" w:rsidRDefault="003809B9" w:rsidP="003809B9">
      <w:pPr>
        <w:jc w:val="both"/>
        <w:rPr>
          <w:b w:val="0"/>
          <w:i w:val="0"/>
          <w:sz w:val="24"/>
          <w:szCs w:val="24"/>
        </w:rPr>
      </w:pPr>
      <w:bookmarkStart w:id="1" w:name="z1076"/>
      <w:r w:rsidRPr="004067B8">
        <w:rPr>
          <w:b w:val="0"/>
          <w:i w:val="0"/>
          <w:color w:val="000000"/>
          <w:sz w:val="24"/>
          <w:szCs w:val="24"/>
        </w:rPr>
        <w:t>     </w:t>
      </w:r>
      <w:r>
        <w:rPr>
          <w:b w:val="0"/>
          <w:i w:val="0"/>
          <w:color w:val="000000"/>
          <w:sz w:val="24"/>
          <w:szCs w:val="24"/>
          <w:lang w:val="kk-KZ"/>
        </w:rPr>
        <w:t xml:space="preserve">   </w:t>
      </w:r>
      <w:r w:rsidRPr="00C97A20">
        <w:rPr>
          <w:b w:val="0"/>
          <w:i w:val="0"/>
          <w:color w:val="000000"/>
          <w:sz w:val="24"/>
          <w:szCs w:val="24"/>
        </w:rPr>
        <w:t>послевузовское или высшее или послесреднее образование</w:t>
      </w:r>
      <w:r w:rsidRPr="004067B8">
        <w:rPr>
          <w:b w:val="0"/>
          <w:i w:val="0"/>
          <w:color w:val="000000"/>
          <w:sz w:val="24"/>
          <w:szCs w:val="24"/>
        </w:rPr>
        <w:t>;</w:t>
      </w:r>
    </w:p>
    <w:p w:rsidR="003809B9" w:rsidRPr="004067B8" w:rsidRDefault="003809B9" w:rsidP="003809B9">
      <w:pPr>
        <w:jc w:val="both"/>
        <w:rPr>
          <w:b w:val="0"/>
          <w:i w:val="0"/>
          <w:sz w:val="24"/>
          <w:szCs w:val="24"/>
        </w:rPr>
      </w:pPr>
      <w:bookmarkStart w:id="2" w:name="z1077"/>
      <w:bookmarkEnd w:id="1"/>
      <w:r w:rsidRPr="004067B8">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3809B9" w:rsidRPr="004067B8" w:rsidRDefault="003809B9" w:rsidP="003809B9">
      <w:pPr>
        <w:jc w:val="both"/>
        <w:rPr>
          <w:b w:val="0"/>
          <w:i w:val="0"/>
          <w:sz w:val="24"/>
          <w:szCs w:val="24"/>
        </w:rPr>
      </w:pPr>
      <w:bookmarkStart w:id="3" w:name="z1078"/>
      <w:bookmarkEnd w:id="2"/>
      <w:r w:rsidRPr="004067B8">
        <w:rPr>
          <w:b w:val="0"/>
          <w:i w:val="0"/>
          <w:color w:val="000000"/>
          <w:sz w:val="24"/>
          <w:szCs w:val="24"/>
        </w:rPr>
        <w:t>      опыт работы не требуется.</w:t>
      </w:r>
    </w:p>
    <w:bookmarkEnd w:id="3"/>
    <w:p w:rsidR="003809B9" w:rsidRPr="00D726C8" w:rsidRDefault="003809B9" w:rsidP="003809B9">
      <w:pPr>
        <w:jc w:val="both"/>
        <w:rPr>
          <w:i w:val="0"/>
          <w:sz w:val="24"/>
          <w:szCs w:val="24"/>
        </w:rPr>
      </w:pPr>
    </w:p>
    <w:p w:rsidR="003809B9" w:rsidRPr="00D726C8" w:rsidRDefault="003809B9" w:rsidP="003809B9">
      <w:pPr>
        <w:ind w:firstLine="708"/>
        <w:jc w:val="both"/>
        <w:rPr>
          <w:bCs w:val="0"/>
          <w:i w:val="0"/>
          <w:iCs w:val="0"/>
          <w:sz w:val="24"/>
          <w:szCs w:val="24"/>
        </w:rPr>
      </w:pPr>
      <w:r w:rsidRPr="00D726C8">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809B9" w:rsidRPr="00D726C8" w:rsidTr="00BC4F7F">
        <w:trPr>
          <w:cantSplit/>
          <w:trHeight w:val="233"/>
        </w:trPr>
        <w:tc>
          <w:tcPr>
            <w:tcW w:w="1736" w:type="dxa"/>
            <w:vMerge w:val="restart"/>
            <w:vAlign w:val="center"/>
          </w:tcPr>
          <w:p w:rsidR="003809B9" w:rsidRPr="00D726C8" w:rsidRDefault="003809B9" w:rsidP="00BC4F7F">
            <w:pPr>
              <w:keepNext/>
              <w:keepLines/>
              <w:tabs>
                <w:tab w:val="left" w:pos="132"/>
                <w:tab w:val="left" w:pos="6663"/>
              </w:tabs>
              <w:ind w:left="-1440" w:right="365"/>
              <w:jc w:val="right"/>
              <w:rPr>
                <w:bCs w:val="0"/>
                <w:i w:val="0"/>
                <w:iCs w:val="0"/>
                <w:sz w:val="24"/>
                <w:szCs w:val="24"/>
              </w:rPr>
            </w:pPr>
            <w:r w:rsidRPr="00D726C8">
              <w:rPr>
                <w:i w:val="0"/>
                <w:sz w:val="24"/>
                <w:szCs w:val="24"/>
              </w:rPr>
              <w:t xml:space="preserve"> Категория</w:t>
            </w:r>
          </w:p>
        </w:tc>
        <w:tc>
          <w:tcPr>
            <w:tcW w:w="7917" w:type="dxa"/>
            <w:gridSpan w:val="2"/>
            <w:vAlign w:val="center"/>
          </w:tcPr>
          <w:p w:rsidR="003809B9" w:rsidRPr="00D726C8" w:rsidRDefault="003809B9" w:rsidP="00BC4F7F">
            <w:pPr>
              <w:keepNext/>
              <w:keepLines/>
              <w:tabs>
                <w:tab w:val="left" w:pos="132"/>
                <w:tab w:val="left" w:pos="6663"/>
              </w:tabs>
              <w:ind w:left="-1440" w:right="311"/>
              <w:rPr>
                <w:bCs w:val="0"/>
                <w:i w:val="0"/>
                <w:iCs w:val="0"/>
                <w:sz w:val="24"/>
                <w:szCs w:val="24"/>
              </w:rPr>
            </w:pPr>
            <w:r w:rsidRPr="00D726C8">
              <w:rPr>
                <w:i w:val="0"/>
                <w:sz w:val="24"/>
                <w:szCs w:val="24"/>
              </w:rPr>
              <w:t>В зависимости от выслуги лет</w:t>
            </w:r>
          </w:p>
        </w:tc>
      </w:tr>
      <w:tr w:rsidR="003809B9" w:rsidRPr="00D726C8" w:rsidTr="00BC4F7F">
        <w:trPr>
          <w:cantSplit/>
          <w:trHeight w:val="303"/>
        </w:trPr>
        <w:tc>
          <w:tcPr>
            <w:tcW w:w="1736" w:type="dxa"/>
            <w:vMerge/>
            <w:vAlign w:val="center"/>
          </w:tcPr>
          <w:p w:rsidR="003809B9" w:rsidRPr="00D726C8" w:rsidRDefault="003809B9" w:rsidP="00BC4F7F">
            <w:pPr>
              <w:keepNext/>
              <w:keepLines/>
              <w:tabs>
                <w:tab w:val="left" w:pos="132"/>
                <w:tab w:val="left" w:pos="6663"/>
              </w:tabs>
              <w:ind w:left="-1440" w:right="99"/>
              <w:rPr>
                <w:bCs w:val="0"/>
                <w:i w:val="0"/>
                <w:iCs w:val="0"/>
                <w:sz w:val="24"/>
                <w:szCs w:val="24"/>
              </w:rPr>
            </w:pPr>
          </w:p>
        </w:tc>
        <w:tc>
          <w:tcPr>
            <w:tcW w:w="3806" w:type="dxa"/>
            <w:vAlign w:val="center"/>
          </w:tcPr>
          <w:p w:rsidR="003809B9" w:rsidRPr="00D726C8" w:rsidRDefault="003809B9" w:rsidP="00BC4F7F">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D726C8">
              <w:rPr>
                <w:rFonts w:ascii="Times New Roman" w:hAnsi="Times New Roman" w:cs="Times New Roman"/>
                <w:b/>
                <w:kern w:val="0"/>
                <w:sz w:val="24"/>
                <w:szCs w:val="24"/>
              </w:rPr>
              <w:t>min</w:t>
            </w:r>
          </w:p>
        </w:tc>
        <w:tc>
          <w:tcPr>
            <w:tcW w:w="4111" w:type="dxa"/>
            <w:vAlign w:val="center"/>
          </w:tcPr>
          <w:p w:rsidR="003809B9" w:rsidRPr="00D726C8" w:rsidRDefault="003809B9" w:rsidP="00BC4F7F">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D726C8">
              <w:rPr>
                <w:rFonts w:ascii="Times New Roman" w:hAnsi="Times New Roman" w:cs="Times New Roman"/>
                <w:b/>
                <w:kern w:val="0"/>
                <w:sz w:val="24"/>
                <w:szCs w:val="24"/>
              </w:rPr>
              <w:t>max</w:t>
            </w:r>
          </w:p>
        </w:tc>
      </w:tr>
      <w:tr w:rsidR="003809B9" w:rsidRPr="00D726C8" w:rsidTr="00BC4F7F">
        <w:trPr>
          <w:cantSplit/>
          <w:trHeight w:val="263"/>
        </w:trPr>
        <w:tc>
          <w:tcPr>
            <w:tcW w:w="1736" w:type="dxa"/>
            <w:vAlign w:val="center"/>
          </w:tcPr>
          <w:p w:rsidR="003809B9" w:rsidRPr="00455995" w:rsidRDefault="003809B9" w:rsidP="00BC4F7F">
            <w:pPr>
              <w:keepNext/>
              <w:keepLines/>
              <w:tabs>
                <w:tab w:val="left" w:pos="132"/>
                <w:tab w:val="left" w:pos="6663"/>
              </w:tabs>
              <w:ind w:left="-1440" w:right="99" w:firstLine="1440"/>
              <w:rPr>
                <w:b w:val="0"/>
                <w:i w:val="0"/>
                <w:sz w:val="24"/>
                <w:szCs w:val="24"/>
                <w:lang w:val="en-US"/>
              </w:rPr>
            </w:pPr>
            <w:r>
              <w:rPr>
                <w:b w:val="0"/>
                <w:i w:val="0"/>
                <w:sz w:val="24"/>
                <w:szCs w:val="24"/>
              </w:rPr>
              <w:t>С-</w:t>
            </w:r>
            <w:r>
              <w:rPr>
                <w:b w:val="0"/>
                <w:i w:val="0"/>
                <w:sz w:val="24"/>
                <w:szCs w:val="24"/>
                <w:lang w:val="en-US"/>
              </w:rPr>
              <w:t>R-5</w:t>
            </w:r>
          </w:p>
        </w:tc>
        <w:tc>
          <w:tcPr>
            <w:tcW w:w="3806" w:type="dxa"/>
          </w:tcPr>
          <w:p w:rsidR="003809B9" w:rsidRPr="00C939D6" w:rsidRDefault="003809B9" w:rsidP="00BC4F7F">
            <w:pPr>
              <w:widowControl/>
              <w:spacing w:after="200" w:line="276" w:lineRule="auto"/>
              <w:rPr>
                <w:bCs w:val="0"/>
                <w:i w:val="0"/>
                <w:iCs w:val="0"/>
                <w:sz w:val="24"/>
                <w:szCs w:val="24"/>
                <w:lang w:val="kk-KZ" w:eastAsia="en-US"/>
              </w:rPr>
            </w:pPr>
            <w:r>
              <w:rPr>
                <w:bCs w:val="0"/>
                <w:i w:val="0"/>
                <w:iCs w:val="0"/>
                <w:sz w:val="24"/>
                <w:szCs w:val="24"/>
                <w:lang w:val="kk-KZ" w:eastAsia="en-US"/>
              </w:rPr>
              <w:t>84 415</w:t>
            </w:r>
          </w:p>
        </w:tc>
        <w:tc>
          <w:tcPr>
            <w:tcW w:w="4111" w:type="dxa"/>
          </w:tcPr>
          <w:p w:rsidR="003809B9" w:rsidRPr="00C939D6" w:rsidRDefault="003809B9" w:rsidP="00BC4F7F">
            <w:pPr>
              <w:widowControl/>
              <w:spacing w:after="200" w:line="276" w:lineRule="auto"/>
              <w:rPr>
                <w:bCs w:val="0"/>
                <w:i w:val="0"/>
                <w:iCs w:val="0"/>
                <w:sz w:val="24"/>
                <w:szCs w:val="24"/>
                <w:lang w:val="kk-KZ" w:eastAsia="en-US"/>
              </w:rPr>
            </w:pPr>
            <w:r>
              <w:rPr>
                <w:bCs w:val="0"/>
                <w:i w:val="0"/>
                <w:iCs w:val="0"/>
                <w:sz w:val="24"/>
                <w:szCs w:val="24"/>
                <w:lang w:val="kk-KZ" w:eastAsia="en-US"/>
              </w:rPr>
              <w:t>114 859</w:t>
            </w:r>
          </w:p>
        </w:tc>
      </w:tr>
    </w:tbl>
    <w:p w:rsidR="003809B9" w:rsidRPr="00D726C8" w:rsidRDefault="003809B9" w:rsidP="003809B9">
      <w:pPr>
        <w:ind w:left="-426"/>
        <w:rPr>
          <w:i w:val="0"/>
          <w:sz w:val="24"/>
          <w:szCs w:val="24"/>
        </w:rPr>
      </w:pPr>
    </w:p>
    <w:p w:rsidR="003809B9" w:rsidRPr="00D726C8" w:rsidRDefault="003809B9" w:rsidP="003809B9">
      <w:pPr>
        <w:ind w:left="-426"/>
        <w:rPr>
          <w:i w:val="0"/>
          <w:sz w:val="24"/>
          <w:szCs w:val="24"/>
        </w:rPr>
      </w:pPr>
      <w:r w:rsidRPr="00D726C8">
        <w:rPr>
          <w:i w:val="0"/>
          <w:sz w:val="24"/>
          <w:szCs w:val="24"/>
        </w:rPr>
        <w:t>Конкурс на занятие вакантных административных государственных должностей:</w:t>
      </w:r>
    </w:p>
    <w:p w:rsidR="003809B9" w:rsidRPr="00455995" w:rsidRDefault="003809B9" w:rsidP="003809B9">
      <w:pPr>
        <w:pStyle w:val="a8"/>
        <w:jc w:val="both"/>
        <w:rPr>
          <w:rFonts w:ascii="Times New Roman" w:hAnsi="Times New Roman"/>
          <w:b/>
          <w:color w:val="000000"/>
          <w:sz w:val="24"/>
          <w:szCs w:val="24"/>
          <w:lang w:val="kk-KZ"/>
        </w:rPr>
      </w:pPr>
      <w:r w:rsidRPr="00455995">
        <w:rPr>
          <w:rFonts w:ascii="Times New Roman" w:hAnsi="Times New Roman"/>
          <w:b/>
          <w:color w:val="000000"/>
          <w:sz w:val="24"/>
          <w:szCs w:val="24"/>
          <w:lang w:val="kk-KZ"/>
        </w:rPr>
        <w:t>1.</w:t>
      </w:r>
      <w:r w:rsidRPr="00D726C8">
        <w:rPr>
          <w:b/>
          <w:i/>
          <w:color w:val="000000"/>
          <w:sz w:val="24"/>
          <w:szCs w:val="24"/>
        </w:rPr>
        <w:t xml:space="preserve"> </w:t>
      </w:r>
      <w:r w:rsidRPr="00D726C8">
        <w:rPr>
          <w:i/>
          <w:color w:val="000000"/>
          <w:sz w:val="24"/>
          <w:szCs w:val="24"/>
          <w:lang w:val="kk-KZ"/>
        </w:rPr>
        <w:t xml:space="preserve"> </w:t>
      </w:r>
      <w:r w:rsidRPr="00455995">
        <w:rPr>
          <w:rFonts w:ascii="Times New Roman" w:hAnsi="Times New Roman"/>
          <w:b/>
          <w:sz w:val="24"/>
          <w:szCs w:val="24"/>
          <w:lang w:val="kk-KZ"/>
        </w:rPr>
        <w:t>Ведущий</w:t>
      </w:r>
      <w:r>
        <w:rPr>
          <w:rFonts w:ascii="Times New Roman" w:hAnsi="Times New Roman"/>
          <w:b/>
          <w:sz w:val="24"/>
          <w:szCs w:val="24"/>
          <w:lang w:val="kk-KZ"/>
        </w:rPr>
        <w:t xml:space="preserve"> специалсит</w:t>
      </w:r>
      <w:r w:rsidRPr="00D726C8">
        <w:rPr>
          <w:i/>
          <w:sz w:val="24"/>
          <w:szCs w:val="24"/>
          <w:lang w:val="kk-KZ"/>
        </w:rPr>
        <w:t xml:space="preserve"> </w:t>
      </w:r>
      <w:r>
        <w:rPr>
          <w:rFonts w:ascii="Times New Roman" w:hAnsi="Times New Roman"/>
          <w:b/>
          <w:color w:val="000000"/>
          <w:sz w:val="24"/>
          <w:szCs w:val="24"/>
          <w:lang w:val="kk-KZ"/>
        </w:rPr>
        <w:t>о</w:t>
      </w:r>
      <w:r w:rsidRPr="006C320A">
        <w:rPr>
          <w:rFonts w:ascii="Times New Roman" w:hAnsi="Times New Roman"/>
          <w:b/>
          <w:color w:val="000000"/>
          <w:sz w:val="24"/>
          <w:szCs w:val="24"/>
          <w:lang w:val="kk-KZ"/>
        </w:rPr>
        <w:t>тдел</w:t>
      </w:r>
      <w:r>
        <w:rPr>
          <w:rFonts w:ascii="Times New Roman" w:hAnsi="Times New Roman"/>
          <w:b/>
          <w:color w:val="000000"/>
          <w:sz w:val="24"/>
          <w:szCs w:val="24"/>
          <w:lang w:val="kk-KZ"/>
        </w:rPr>
        <w:t>а</w:t>
      </w:r>
      <w:r w:rsidRPr="006C320A">
        <w:rPr>
          <w:rFonts w:ascii="Times New Roman" w:hAnsi="Times New Roman"/>
          <w:b/>
          <w:color w:val="000000"/>
          <w:sz w:val="24"/>
          <w:szCs w:val="24"/>
          <w:lang w:val="kk-KZ"/>
        </w:rPr>
        <w:t xml:space="preserve"> по выявлению незарегистрированных лиц</w:t>
      </w:r>
      <w:r w:rsidRPr="00D726C8">
        <w:rPr>
          <w:i/>
          <w:color w:val="000000"/>
          <w:sz w:val="24"/>
          <w:szCs w:val="24"/>
        </w:rPr>
        <w:t xml:space="preserve">, </w:t>
      </w:r>
      <w:r w:rsidRPr="00455995">
        <w:rPr>
          <w:rFonts w:ascii="Times New Roman" w:hAnsi="Times New Roman"/>
          <w:b/>
          <w:bCs/>
          <w:sz w:val="24"/>
          <w:szCs w:val="24"/>
          <w:lang w:val="kk-KZ"/>
        </w:rPr>
        <w:t>ОНЛ-</w:t>
      </w:r>
      <w:r w:rsidRPr="00455995">
        <w:rPr>
          <w:rFonts w:ascii="Times New Roman" w:hAnsi="Times New Roman"/>
          <w:b/>
          <w:bCs/>
          <w:sz w:val="24"/>
          <w:szCs w:val="24"/>
        </w:rPr>
        <w:t>0</w:t>
      </w:r>
      <w:r w:rsidRPr="00455995">
        <w:rPr>
          <w:rFonts w:ascii="Times New Roman" w:hAnsi="Times New Roman"/>
          <w:b/>
          <w:bCs/>
          <w:sz w:val="24"/>
          <w:szCs w:val="24"/>
          <w:lang w:val="kk-KZ"/>
        </w:rPr>
        <w:t>3</w:t>
      </w:r>
      <w:r w:rsidRPr="00455995">
        <w:rPr>
          <w:rFonts w:ascii="Times New Roman" w:hAnsi="Times New Roman"/>
          <w:b/>
          <w:bCs/>
          <w:sz w:val="24"/>
          <w:szCs w:val="24"/>
        </w:rPr>
        <w:t>-0</w:t>
      </w:r>
      <w:r w:rsidRPr="00455995">
        <w:rPr>
          <w:rFonts w:ascii="Times New Roman" w:hAnsi="Times New Roman"/>
          <w:b/>
          <w:bCs/>
          <w:sz w:val="24"/>
          <w:szCs w:val="24"/>
          <w:lang w:val="kk-KZ"/>
        </w:rPr>
        <w:t>6</w:t>
      </w:r>
      <w:r w:rsidRPr="00455995">
        <w:rPr>
          <w:rFonts w:ascii="Times New Roman" w:hAnsi="Times New Roman"/>
          <w:b/>
          <w:i/>
          <w:sz w:val="24"/>
          <w:szCs w:val="24"/>
          <w:lang w:val="kk-KZ"/>
        </w:rPr>
        <w:t>,</w:t>
      </w:r>
      <w:r w:rsidRPr="00D726C8">
        <w:rPr>
          <w:i/>
          <w:color w:val="000000"/>
          <w:sz w:val="24"/>
          <w:szCs w:val="24"/>
          <w:lang w:val="kk-KZ"/>
        </w:rPr>
        <w:t xml:space="preserve">   </w:t>
      </w:r>
      <w:r w:rsidRPr="00455995">
        <w:rPr>
          <w:rFonts w:ascii="Times New Roman" w:hAnsi="Times New Roman"/>
          <w:b/>
          <w:color w:val="000000"/>
          <w:sz w:val="24"/>
          <w:szCs w:val="24"/>
          <w:lang w:val="kk-KZ"/>
        </w:rPr>
        <w:t>(1 единица)</w:t>
      </w:r>
    </w:p>
    <w:p w:rsidR="003809B9" w:rsidRDefault="003809B9" w:rsidP="003809B9">
      <w:pPr>
        <w:ind w:right="-1"/>
        <w:jc w:val="both"/>
        <w:rPr>
          <w:b w:val="0"/>
          <w:i w:val="0"/>
          <w:sz w:val="24"/>
          <w:szCs w:val="24"/>
        </w:rPr>
      </w:pPr>
      <w:r w:rsidRPr="00D726C8">
        <w:rPr>
          <w:b w:val="0"/>
          <w:color w:val="000000"/>
          <w:sz w:val="24"/>
          <w:szCs w:val="24"/>
        </w:rPr>
        <w:tab/>
      </w:r>
      <w:r w:rsidRPr="00687154">
        <w:rPr>
          <w:i w:val="0"/>
          <w:color w:val="000000"/>
          <w:sz w:val="24"/>
          <w:szCs w:val="24"/>
        </w:rPr>
        <w:t>Функциональные обязанности:</w:t>
      </w:r>
      <w:r w:rsidRPr="00687154">
        <w:rPr>
          <w:b w:val="0"/>
          <w:i w:val="0"/>
          <w:color w:val="000000"/>
          <w:sz w:val="24"/>
          <w:szCs w:val="24"/>
        </w:rPr>
        <w:t xml:space="preserve"> </w:t>
      </w:r>
      <w:r w:rsidRPr="00455995">
        <w:rPr>
          <w:b w:val="0"/>
          <w:i w:val="0"/>
          <w:sz w:val="24"/>
          <w:szCs w:val="24"/>
        </w:rPr>
        <w:t xml:space="preserve">Проведение налоговых проверок </w:t>
      </w:r>
      <w:r w:rsidRPr="00455995">
        <w:rPr>
          <w:b w:val="0"/>
          <w:i w:val="0"/>
          <w:sz w:val="24"/>
          <w:szCs w:val="24"/>
          <w:lang w:val="kk-KZ"/>
        </w:rPr>
        <w:t xml:space="preserve">и составление заключений </w:t>
      </w:r>
      <w:r w:rsidRPr="00455995">
        <w:rPr>
          <w:b w:val="0"/>
          <w:i w:val="0"/>
          <w:sz w:val="24"/>
          <w:szCs w:val="24"/>
        </w:rPr>
        <w:t>с соблюдением порядка и сроков; качественное оформление результат</w:t>
      </w:r>
      <w:r w:rsidRPr="00455995">
        <w:rPr>
          <w:b w:val="0"/>
          <w:i w:val="0"/>
          <w:sz w:val="24"/>
          <w:szCs w:val="24"/>
          <w:lang w:val="kk-KZ"/>
        </w:rPr>
        <w:t>ов</w:t>
      </w:r>
      <w:r w:rsidRPr="00455995">
        <w:rPr>
          <w:b w:val="0"/>
          <w:i w:val="0"/>
          <w:sz w:val="24"/>
          <w:szCs w:val="24"/>
        </w:rPr>
        <w:t xml:space="preserve"> проверок</w:t>
      </w:r>
      <w:r w:rsidRPr="00455995">
        <w:rPr>
          <w:b w:val="0"/>
          <w:i w:val="0"/>
          <w:sz w:val="24"/>
          <w:szCs w:val="24"/>
          <w:lang w:val="kk-KZ"/>
        </w:rPr>
        <w:t xml:space="preserve"> и </w:t>
      </w:r>
      <w:r w:rsidRPr="00455995">
        <w:rPr>
          <w:b w:val="0"/>
          <w:i w:val="0"/>
          <w:sz w:val="24"/>
          <w:szCs w:val="24"/>
        </w:rPr>
        <w:t>обеспечение взыскания доначисленных сумм налогов и других обязательных платежей</w:t>
      </w:r>
      <w:r w:rsidRPr="00455995">
        <w:rPr>
          <w:b w:val="0"/>
          <w:i w:val="0"/>
          <w:sz w:val="24"/>
          <w:szCs w:val="24"/>
          <w:lang w:val="kk-KZ"/>
        </w:rPr>
        <w:t xml:space="preserve"> в бюджет</w:t>
      </w:r>
      <w:r w:rsidRPr="00455995">
        <w:rPr>
          <w:b w:val="0"/>
          <w:i w:val="0"/>
          <w:sz w:val="24"/>
          <w:szCs w:val="24"/>
        </w:rPr>
        <w:t xml:space="preserve">; </w:t>
      </w:r>
      <w:r w:rsidRPr="00455995">
        <w:rPr>
          <w:b w:val="0"/>
          <w:i w:val="0"/>
          <w:sz w:val="24"/>
          <w:szCs w:val="24"/>
          <w:lang w:val="kk-KZ"/>
        </w:rPr>
        <w:t xml:space="preserve">осуществление разъяснительной работы юридическим и  физическим лицам по налоговым обязательствам; </w:t>
      </w:r>
      <w:r w:rsidRPr="00455995">
        <w:rPr>
          <w:b w:val="0"/>
          <w:i w:val="0"/>
          <w:sz w:val="24"/>
          <w:szCs w:val="24"/>
        </w:rPr>
        <w:t xml:space="preserve">осуществление качественного, достоверного составления и своевременного исполнения установленной отчётности, заданий и поручений вышестоящего  органа, руководства </w:t>
      </w:r>
      <w:r w:rsidRPr="00455995">
        <w:rPr>
          <w:b w:val="0"/>
          <w:i w:val="0"/>
          <w:color w:val="000000"/>
          <w:sz w:val="24"/>
          <w:szCs w:val="24"/>
          <w:lang w:val="kk-KZ"/>
        </w:rPr>
        <w:t>Управления государственных доходов</w:t>
      </w:r>
      <w:r w:rsidRPr="00455995">
        <w:rPr>
          <w:b w:val="0"/>
          <w:i w:val="0"/>
          <w:sz w:val="24"/>
          <w:szCs w:val="24"/>
        </w:rPr>
        <w:t xml:space="preserve"> по городу Семей и других уполномоченных государственных органов; осуществление своевременного и качественного рассмотрения обращений юридических и физических лиц; участие в массово-разъяснительной работе по вопросам, входящим в компетенцию отдела; осуществление качественного ведения делопроизводства с внедрением государственного языка на закреплённом участке; осуществление и других функций согласно должностной инструкции.    </w:t>
      </w:r>
    </w:p>
    <w:p w:rsidR="003809B9" w:rsidRPr="00FC26C5" w:rsidRDefault="003809B9" w:rsidP="003809B9">
      <w:pPr>
        <w:ind w:right="-1" w:firstLine="567"/>
        <w:jc w:val="both"/>
        <w:rPr>
          <w:b w:val="0"/>
          <w:i w:val="0"/>
          <w:sz w:val="24"/>
          <w:szCs w:val="24"/>
          <w:lang w:val="kk-KZ"/>
        </w:rPr>
      </w:pPr>
      <w:r w:rsidRPr="00455995">
        <w:rPr>
          <w:b w:val="0"/>
          <w:i w:val="0"/>
          <w:color w:val="000000"/>
          <w:sz w:val="24"/>
          <w:szCs w:val="24"/>
        </w:rPr>
        <w:t xml:space="preserve"> </w:t>
      </w:r>
      <w:r w:rsidRPr="00455995">
        <w:rPr>
          <w:i w:val="0"/>
          <w:color w:val="000000"/>
          <w:sz w:val="24"/>
          <w:szCs w:val="24"/>
        </w:rPr>
        <w:t>Требования к участникам конкурса:</w:t>
      </w:r>
      <w:r w:rsidRPr="00455995">
        <w:rPr>
          <w:b w:val="0"/>
          <w:i w:val="0"/>
          <w:color w:val="000000"/>
          <w:sz w:val="24"/>
          <w:szCs w:val="24"/>
        </w:rPr>
        <w:t xml:space="preserve"> послевузовское или высшее или послесреднее образование </w:t>
      </w:r>
      <w:r w:rsidRPr="00455995">
        <w:rPr>
          <w:b w:val="0"/>
          <w:i w:val="0"/>
          <w:sz w:val="24"/>
          <w:szCs w:val="24"/>
          <w:lang w:val="kk-KZ"/>
        </w:rPr>
        <w:t>по специальностям раздела</w:t>
      </w:r>
      <w:r w:rsidRPr="00455995">
        <w:rPr>
          <w:b w:val="0"/>
          <w:i w:val="0"/>
          <w:sz w:val="24"/>
          <w:szCs w:val="24"/>
        </w:rPr>
        <w:t xml:space="preserve"> </w:t>
      </w:r>
      <w:r w:rsidRPr="00FC26C5">
        <w:rPr>
          <w:b w:val="0"/>
          <w:i w:val="0"/>
          <w:sz w:val="24"/>
          <w:szCs w:val="24"/>
          <w:lang w:val="kk-KZ"/>
        </w:rPr>
        <w:t xml:space="preserve">«Социальные науки, экономика и бизнес» (экономика, менеджмент, учет и аудит,  финансы, ГМУ / </w:t>
      </w:r>
      <w:r w:rsidRPr="00FC26C5">
        <w:rPr>
          <w:b w:val="0"/>
          <w:i w:val="0"/>
          <w:sz w:val="24"/>
          <w:szCs w:val="24"/>
        </w:rPr>
        <w:t>«Сервис, экономика и управление» (учет и аудит</w:t>
      </w:r>
      <w:r w:rsidRPr="00FC26C5">
        <w:rPr>
          <w:b w:val="0"/>
          <w:i w:val="0"/>
          <w:sz w:val="24"/>
          <w:szCs w:val="24"/>
          <w:lang w:val="kk-KZ"/>
        </w:rPr>
        <w:t xml:space="preserve"> (по отраслям)</w:t>
      </w:r>
      <w:r w:rsidRPr="00FC26C5">
        <w:rPr>
          <w:b w:val="0"/>
          <w:i w:val="0"/>
          <w:sz w:val="24"/>
          <w:szCs w:val="24"/>
        </w:rPr>
        <w:t>, экономика</w:t>
      </w:r>
      <w:r w:rsidRPr="00FC26C5">
        <w:rPr>
          <w:b w:val="0"/>
          <w:i w:val="0"/>
          <w:sz w:val="24"/>
          <w:szCs w:val="24"/>
          <w:lang w:val="kk-KZ"/>
        </w:rPr>
        <w:t xml:space="preserve"> (по отраслям)</w:t>
      </w:r>
      <w:r w:rsidRPr="00FC26C5">
        <w:rPr>
          <w:b w:val="0"/>
          <w:i w:val="0"/>
          <w:sz w:val="24"/>
          <w:szCs w:val="24"/>
        </w:rPr>
        <w:t>, финансы</w:t>
      </w:r>
      <w:r w:rsidRPr="00FC26C5">
        <w:rPr>
          <w:b w:val="0"/>
          <w:i w:val="0"/>
          <w:sz w:val="24"/>
          <w:szCs w:val="24"/>
          <w:lang w:val="kk-KZ"/>
        </w:rPr>
        <w:t xml:space="preserve"> (по отраслям</w:t>
      </w:r>
      <w:r w:rsidRPr="00FC26C5">
        <w:rPr>
          <w:b w:val="0"/>
          <w:i w:val="0"/>
          <w:sz w:val="24"/>
          <w:szCs w:val="24"/>
        </w:rPr>
        <w:t>)</w:t>
      </w:r>
      <w:r w:rsidRPr="00FC26C5">
        <w:rPr>
          <w:b w:val="0"/>
          <w:i w:val="0"/>
          <w:sz w:val="24"/>
          <w:szCs w:val="24"/>
          <w:lang w:val="kk-KZ"/>
        </w:rPr>
        <w:t>.</w:t>
      </w:r>
    </w:p>
    <w:p w:rsidR="003809B9" w:rsidRPr="00FC26C5" w:rsidRDefault="003809B9" w:rsidP="003809B9">
      <w:pPr>
        <w:ind w:right="-1" w:firstLine="567"/>
        <w:jc w:val="both"/>
        <w:rPr>
          <w:b w:val="0"/>
          <w:i w:val="0"/>
          <w:color w:val="000000"/>
          <w:sz w:val="24"/>
          <w:szCs w:val="24"/>
        </w:rPr>
      </w:pPr>
    </w:p>
    <w:p w:rsidR="00EE6C08" w:rsidRPr="0003134C" w:rsidRDefault="00EE6C08" w:rsidP="00EE6C08">
      <w:pPr>
        <w:ind w:firstLine="540"/>
        <w:contextualSpacing/>
        <w:jc w:val="both"/>
        <w:rPr>
          <w:b w:val="0"/>
          <w:i w:val="0"/>
          <w:color w:val="000000"/>
        </w:rPr>
      </w:pPr>
      <w:r w:rsidRPr="0003134C">
        <w:rPr>
          <w:color w:val="000000"/>
        </w:rPr>
        <w:t xml:space="preserve">Срок приема документов </w:t>
      </w:r>
      <w:r w:rsidRPr="0003134C">
        <w:rPr>
          <w:color w:val="000000"/>
          <w:lang w:val="kk-KZ"/>
        </w:rPr>
        <w:t>7</w:t>
      </w:r>
      <w:r w:rsidRPr="0003134C">
        <w:rPr>
          <w:color w:val="000000"/>
        </w:rPr>
        <w:t xml:space="preserve"> рабочих дня, который исчисляется со </w:t>
      </w:r>
      <w:r w:rsidRPr="0003134C">
        <w:rPr>
          <w:color w:val="000000"/>
        </w:rPr>
        <w:lastRenderedPageBreak/>
        <w:t xml:space="preserve">следующего рабочего дня после последней публикации объявления </w:t>
      </w:r>
      <w:r w:rsidRPr="0003134C">
        <w:rPr>
          <w:color w:val="000000"/>
          <w:lang w:val="kk-KZ"/>
        </w:rPr>
        <w:t xml:space="preserve">на сайте уполномоченного органа </w:t>
      </w:r>
      <w:r w:rsidRPr="0003134C">
        <w:rPr>
          <w:color w:val="000000"/>
        </w:rPr>
        <w:t xml:space="preserve">о проведении </w:t>
      </w:r>
      <w:r w:rsidRPr="0003134C">
        <w:rPr>
          <w:color w:val="000000"/>
          <w:lang w:val="kk-KZ"/>
        </w:rPr>
        <w:t>общего</w:t>
      </w:r>
      <w:r w:rsidRPr="0003134C">
        <w:rPr>
          <w:color w:val="000000"/>
        </w:rPr>
        <w:t xml:space="preserve"> конкурса. </w:t>
      </w:r>
    </w:p>
    <w:p w:rsidR="00EE6C08" w:rsidRPr="0003134C" w:rsidRDefault="00EE6C08" w:rsidP="00EE6C08">
      <w:pPr>
        <w:ind w:firstLine="709"/>
        <w:contextualSpacing/>
        <w:jc w:val="both"/>
      </w:pPr>
      <w:r w:rsidRPr="0003134C">
        <w:t>Для участия в общем конкурсе предоставляются следующие документы:</w:t>
      </w:r>
    </w:p>
    <w:p w:rsidR="00EE6C08" w:rsidRPr="0003134C" w:rsidRDefault="00EE6C08" w:rsidP="00EE6C08">
      <w:pPr>
        <w:ind w:firstLine="709"/>
        <w:contextualSpacing/>
        <w:jc w:val="both"/>
      </w:pPr>
      <w:r w:rsidRPr="0003134C">
        <w:t>1) заявление по форме, согласно приложению 2 к настоящим Правилам;</w:t>
      </w:r>
    </w:p>
    <w:p w:rsidR="00EE6C08" w:rsidRPr="0003134C" w:rsidRDefault="00EE6C08" w:rsidP="00EE6C08">
      <w:pPr>
        <w:ind w:firstLine="709"/>
        <w:contextualSpacing/>
        <w:jc w:val="both"/>
      </w:pPr>
      <w:r w:rsidRPr="0003134C">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EE6C08" w:rsidRPr="0003134C" w:rsidRDefault="00EE6C08" w:rsidP="00EE6C08">
      <w:pPr>
        <w:ind w:firstLine="709"/>
        <w:contextualSpacing/>
        <w:jc w:val="both"/>
      </w:pPr>
      <w:r w:rsidRPr="0003134C">
        <w:t>3) копии документов об образовании и приложений к ним, засвидетельствованные нотариально.</w:t>
      </w:r>
    </w:p>
    <w:p w:rsidR="00EE6C08" w:rsidRPr="0003134C" w:rsidRDefault="00EE6C08" w:rsidP="00EE6C08">
      <w:pPr>
        <w:ind w:firstLine="709"/>
        <w:contextualSpacing/>
        <w:jc w:val="both"/>
      </w:pPr>
      <w:r w:rsidRPr="0003134C">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EE6C08" w:rsidRPr="0003134C" w:rsidRDefault="00EE6C08" w:rsidP="00EE6C08">
      <w:pPr>
        <w:ind w:firstLine="709"/>
        <w:contextualSpacing/>
        <w:jc w:val="both"/>
      </w:pPr>
      <w:r w:rsidRPr="0003134C">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EE6C08" w:rsidRPr="0003134C" w:rsidRDefault="00EE6C08" w:rsidP="00EE6C08">
      <w:pPr>
        <w:ind w:firstLine="709"/>
        <w:contextualSpacing/>
        <w:jc w:val="both"/>
      </w:pPr>
      <w:r w:rsidRPr="0003134C">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EE6C08" w:rsidRPr="0003134C" w:rsidRDefault="00EE6C08" w:rsidP="00EE6C08">
      <w:pPr>
        <w:ind w:firstLine="709"/>
        <w:contextualSpacing/>
        <w:jc w:val="both"/>
      </w:pPr>
      <w:r w:rsidRPr="0003134C">
        <w:t>Допускается предоставление копий документов, указанных в подпунктах 2) и 3).</w:t>
      </w:r>
    </w:p>
    <w:p w:rsidR="00EE6C08" w:rsidRPr="0003134C" w:rsidRDefault="00EE6C08" w:rsidP="00EE6C08">
      <w:pPr>
        <w:ind w:firstLine="709"/>
        <w:contextualSpacing/>
        <w:jc w:val="both"/>
      </w:pPr>
      <w:r w:rsidRPr="0003134C">
        <w:t>При этом служба управления персоналом (кадровая служба) сверяет копии документов с подлинниками.</w:t>
      </w:r>
    </w:p>
    <w:p w:rsidR="00EE6C08" w:rsidRPr="0003134C" w:rsidRDefault="00EE6C08" w:rsidP="00EE6C08">
      <w:pPr>
        <w:ind w:firstLine="709"/>
        <w:contextualSpacing/>
        <w:jc w:val="both"/>
      </w:pPr>
      <w:r w:rsidRPr="0003134C">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EE6C08" w:rsidRPr="0003134C" w:rsidRDefault="00EE6C08" w:rsidP="00EE6C08">
      <w:pPr>
        <w:ind w:firstLine="709"/>
        <w:contextualSpacing/>
        <w:jc w:val="both"/>
      </w:pPr>
      <w:r w:rsidRPr="0003134C">
        <w:t>1) заявление по форме, согласно приложению 2 к настоящим Правилам;</w:t>
      </w:r>
    </w:p>
    <w:p w:rsidR="00EE6C08" w:rsidRPr="0003134C" w:rsidRDefault="00EE6C08" w:rsidP="00EE6C08">
      <w:pPr>
        <w:ind w:firstLine="709"/>
        <w:contextualSpacing/>
        <w:jc w:val="both"/>
      </w:pPr>
      <w:r w:rsidRPr="0003134C">
        <w:t>2) послужной список, заверенный соответствующей службой управления персоналом не более чем за один месяц до дня представления документов.</w:t>
      </w:r>
    </w:p>
    <w:p w:rsidR="00EE6C08" w:rsidRPr="0003134C" w:rsidRDefault="00EE6C08" w:rsidP="00EE6C08">
      <w:pPr>
        <w:ind w:firstLine="709"/>
        <w:contextualSpacing/>
        <w:jc w:val="both"/>
      </w:pPr>
      <w:r w:rsidRPr="0003134C">
        <w:t xml:space="preserve">Службой управления персоналом (кадровой службой) посредствоминтегрированной Службой управления персоналом (кадровой </w:t>
      </w:r>
      <w:r w:rsidRPr="0003134C">
        <w:lastRenderedPageBreak/>
        <w:t>службой) посредством интегрированной информационной системы «Е-қызмет» проверяется наличие у кандидата (за исключением лиц, указанных в пункте 78 настоящих Правил):</w:t>
      </w:r>
    </w:p>
    <w:p w:rsidR="00EE6C08" w:rsidRPr="0003134C" w:rsidRDefault="00EE6C08" w:rsidP="00EE6C08">
      <w:pPr>
        <w:ind w:firstLine="709"/>
        <w:contextualSpacing/>
        <w:jc w:val="both"/>
      </w:pPr>
      <w:r w:rsidRPr="0003134C">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EE6C08" w:rsidRPr="0003134C" w:rsidRDefault="00EE6C08" w:rsidP="00EE6C08">
      <w:pPr>
        <w:ind w:firstLine="709"/>
        <w:contextualSpacing/>
        <w:jc w:val="both"/>
      </w:pPr>
      <w:r w:rsidRPr="0003134C">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EE6C08" w:rsidRPr="0003134C" w:rsidRDefault="00EE6C08" w:rsidP="00EE6C08">
      <w:pPr>
        <w:ind w:firstLine="709"/>
        <w:contextualSpacing/>
        <w:jc w:val="both"/>
      </w:pPr>
      <w:r w:rsidRPr="0003134C">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7 к настоящим Правилам.</w:t>
      </w:r>
    </w:p>
    <w:p w:rsidR="00EE6C08" w:rsidRPr="0003134C" w:rsidRDefault="00EE6C08" w:rsidP="00EE6C08">
      <w:pPr>
        <w:ind w:firstLine="709"/>
        <w:contextualSpacing/>
        <w:jc w:val="both"/>
      </w:pPr>
      <w:r w:rsidRPr="0003134C">
        <w:t>Представление неполного пакета документов является основанием для отказа в их принятии секретарем конкурсной комиссией.</w:t>
      </w:r>
    </w:p>
    <w:p w:rsidR="00EE6C08" w:rsidRPr="0003134C" w:rsidRDefault="00EE6C08" w:rsidP="00EE6C08">
      <w:pPr>
        <w:ind w:firstLine="709"/>
        <w:contextualSpacing/>
        <w:jc w:val="both"/>
      </w:pPr>
      <w:r w:rsidRPr="0003134C">
        <w:t>Кандидатам, представившим полный пакет документов в электронном виде на адрес электронной почты расписка направляется в электронном виде на адрес электронной почты кандидата.</w:t>
      </w:r>
    </w:p>
    <w:p w:rsidR="00EE6C08" w:rsidRPr="0003134C" w:rsidRDefault="00EE6C08" w:rsidP="00EE6C08">
      <w:pPr>
        <w:ind w:firstLine="709"/>
        <w:contextualSpacing/>
        <w:jc w:val="both"/>
      </w:pPr>
      <w:r w:rsidRPr="0003134C">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809B9" w:rsidRPr="00BE3093" w:rsidRDefault="003809B9" w:rsidP="003809B9">
      <w:pPr>
        <w:tabs>
          <w:tab w:val="left" w:pos="709"/>
          <w:tab w:val="left" w:pos="851"/>
        </w:tabs>
        <w:ind w:firstLine="709"/>
        <w:jc w:val="both"/>
        <w:rPr>
          <w:b w:val="0"/>
          <w:bCs w:val="0"/>
          <w:i w:val="0"/>
          <w:iCs w:val="0"/>
          <w:sz w:val="24"/>
          <w:szCs w:val="24"/>
        </w:rPr>
      </w:pPr>
      <w:r w:rsidRPr="00BE3093">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809B9" w:rsidRPr="00BE3093" w:rsidRDefault="003809B9" w:rsidP="003809B9">
      <w:pPr>
        <w:pStyle w:val="a5"/>
        <w:spacing w:before="0" w:beforeAutospacing="0" w:after="0" w:afterAutospacing="0"/>
        <w:ind w:firstLine="708"/>
        <w:jc w:val="both"/>
      </w:pPr>
      <w:r w:rsidRPr="00BE3093">
        <w:t xml:space="preserve">Кандидаты, допущенные к собеседованию, проходят его в здании </w:t>
      </w:r>
      <w:r w:rsidRPr="00BE3093">
        <w:rPr>
          <w:lang w:val="kk-KZ"/>
        </w:rPr>
        <w:t xml:space="preserve">Департамент государственных доходов по Восточно-Казахстанской области Комитета государственных доходов Министерства финансов Республики Казахстан, </w:t>
      </w:r>
      <w:r w:rsidRPr="004B264E">
        <w:rPr>
          <w:lang w:val="kk-KZ"/>
        </w:rPr>
        <w:t xml:space="preserve">индекс </w:t>
      </w:r>
      <w:smartTag w:uri="urn:schemas-microsoft-com:office:smarttags" w:element="metricconverter">
        <w:smartTagPr>
          <w:attr w:name="ProductID" w:val="070000, г"/>
        </w:smartTagPr>
        <w:r w:rsidRPr="004B264E">
          <w:rPr>
            <w:lang w:val="kk-KZ"/>
          </w:rPr>
          <w:t>070000, г</w:t>
        </w:r>
      </w:smartTag>
      <w:r w:rsidRPr="004B264E">
        <w:rPr>
          <w:lang w:val="kk-KZ"/>
        </w:rPr>
        <w:t xml:space="preserve">.Усть-Каменогорск, ул. Пермитина 27, </w:t>
      </w:r>
      <w:r w:rsidRPr="004B264E">
        <w:t>в течение трех рабочих дней со дня увед</w:t>
      </w:r>
      <w:r w:rsidRPr="00BE3093">
        <w:t>омления кандидатов о допуске их к собеседованию.</w:t>
      </w:r>
    </w:p>
    <w:p w:rsidR="003809B9" w:rsidRPr="00BE3093" w:rsidRDefault="003809B9" w:rsidP="003809B9">
      <w:pPr>
        <w:pStyle w:val="2"/>
        <w:tabs>
          <w:tab w:val="left" w:pos="720"/>
        </w:tabs>
        <w:spacing w:after="0" w:line="240" w:lineRule="auto"/>
        <w:ind w:left="0"/>
        <w:jc w:val="both"/>
        <w:rPr>
          <w:rFonts w:ascii="Times New Roman" w:hAnsi="Times New Roman" w:cs="Times New Roman"/>
          <w:color w:val="000000"/>
          <w:sz w:val="24"/>
          <w:szCs w:val="24"/>
          <w:lang w:val="ru-RU"/>
        </w:rPr>
      </w:pPr>
      <w:r w:rsidRPr="00BE3093">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BE3093">
        <w:rPr>
          <w:rFonts w:ascii="Times New Roman" w:hAnsi="Times New Roman" w:cs="Times New Roman"/>
          <w:b/>
          <w:sz w:val="24"/>
          <w:szCs w:val="24"/>
          <w:lang w:val="ru-RU"/>
        </w:rPr>
        <w:t xml:space="preserve">: </w:t>
      </w:r>
      <w:r w:rsidRPr="00BE3093">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809B9" w:rsidRPr="00BE3093" w:rsidRDefault="003809B9" w:rsidP="003809B9">
      <w:pPr>
        <w:shd w:val="clear" w:color="auto" w:fill="FFFFFF"/>
        <w:autoSpaceDE w:val="0"/>
        <w:autoSpaceDN w:val="0"/>
        <w:adjustRightInd w:val="0"/>
        <w:ind w:firstLine="567"/>
        <w:jc w:val="both"/>
        <w:rPr>
          <w:b w:val="0"/>
          <w:i w:val="0"/>
          <w:sz w:val="24"/>
          <w:szCs w:val="24"/>
        </w:rPr>
      </w:pPr>
      <w:r w:rsidRPr="00BE3093">
        <w:rPr>
          <w:i w:val="0"/>
          <w:sz w:val="24"/>
          <w:szCs w:val="24"/>
        </w:rPr>
        <w:t>Информация об обжаловании: </w:t>
      </w:r>
      <w:r w:rsidRPr="00BE3093">
        <w:rPr>
          <w:b w:val="0"/>
          <w:i w:val="0"/>
          <w:sz w:val="24"/>
          <w:szCs w:val="24"/>
        </w:rPr>
        <w:t>Участники конкурса</w:t>
      </w:r>
      <w:r w:rsidRPr="00BE3093">
        <w:rPr>
          <w:b w:val="0"/>
          <w:i w:val="0"/>
          <w:sz w:val="24"/>
          <w:szCs w:val="24"/>
          <w:lang w:val="kk-KZ"/>
        </w:rPr>
        <w:t xml:space="preserve"> и кандидаты </w:t>
      </w:r>
      <w:r w:rsidRPr="00BE3093">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809B9" w:rsidRPr="00BE3093" w:rsidRDefault="003809B9" w:rsidP="003809B9">
      <w:pPr>
        <w:ind w:firstLine="567"/>
        <w:jc w:val="both"/>
        <w:rPr>
          <w:b w:val="0"/>
          <w:i w:val="0"/>
          <w:sz w:val="24"/>
          <w:szCs w:val="24"/>
          <w:lang w:val="kk-KZ"/>
        </w:rPr>
      </w:pPr>
      <w:r w:rsidRPr="00BE3093">
        <w:rPr>
          <w:b w:val="0"/>
          <w:i w:val="0"/>
          <w:sz w:val="24"/>
          <w:szCs w:val="24"/>
        </w:rPr>
        <w:t xml:space="preserve">Информация об этапах конкурса будет размещаться на информационных стендах </w:t>
      </w:r>
      <w:r w:rsidRPr="00BE3093">
        <w:rPr>
          <w:b w:val="0"/>
          <w:i w:val="0"/>
          <w:sz w:val="24"/>
          <w:szCs w:val="24"/>
          <w:lang w:val="kk-KZ"/>
        </w:rPr>
        <w:lastRenderedPageBreak/>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BE3093">
        <w:rPr>
          <w:b w:val="0"/>
          <w:i w:val="0"/>
          <w:sz w:val="24"/>
          <w:szCs w:val="24"/>
        </w:rPr>
        <w:t xml:space="preserve"> в местах, доступных для всеобщего обозрения, а также на его интернет-ресурсе </w:t>
      </w:r>
      <w:r w:rsidRPr="00BE3093">
        <w:rPr>
          <w:b w:val="0"/>
          <w:bCs w:val="0"/>
          <w:i w:val="0"/>
          <w:iCs w:val="0"/>
          <w:sz w:val="24"/>
          <w:szCs w:val="24"/>
          <w:lang w:val="en-US"/>
        </w:rPr>
        <w:t>http</w:t>
      </w:r>
      <w:r w:rsidRPr="00BE3093">
        <w:rPr>
          <w:b w:val="0"/>
          <w:bCs w:val="0"/>
          <w:i w:val="0"/>
          <w:iCs w:val="0"/>
          <w:sz w:val="24"/>
          <w:szCs w:val="24"/>
        </w:rPr>
        <w:t>://</w:t>
      </w:r>
      <w:r w:rsidRPr="00BE3093">
        <w:rPr>
          <w:b w:val="0"/>
          <w:bCs w:val="0"/>
          <w:i w:val="0"/>
          <w:iCs w:val="0"/>
          <w:sz w:val="24"/>
          <w:szCs w:val="24"/>
          <w:lang w:val="en-US"/>
        </w:rPr>
        <w:t>www</w:t>
      </w:r>
      <w:r w:rsidRPr="00BE3093">
        <w:rPr>
          <w:b w:val="0"/>
          <w:bCs w:val="0"/>
          <w:i w:val="0"/>
          <w:iCs w:val="0"/>
          <w:sz w:val="24"/>
          <w:szCs w:val="24"/>
        </w:rPr>
        <w:t>.</w:t>
      </w:r>
      <w:r w:rsidRPr="00BE3093">
        <w:rPr>
          <w:b w:val="0"/>
          <w:bCs w:val="0"/>
          <w:i w:val="0"/>
          <w:iCs w:val="0"/>
          <w:sz w:val="24"/>
          <w:szCs w:val="24"/>
          <w:lang w:val="en-US"/>
        </w:rPr>
        <w:t>kgd</w:t>
      </w:r>
      <w:r w:rsidRPr="00BE3093">
        <w:rPr>
          <w:b w:val="0"/>
          <w:bCs w:val="0"/>
          <w:i w:val="0"/>
          <w:iCs w:val="0"/>
          <w:sz w:val="24"/>
          <w:szCs w:val="24"/>
        </w:rPr>
        <w:t>.</w:t>
      </w:r>
      <w:r w:rsidRPr="00BE3093">
        <w:rPr>
          <w:b w:val="0"/>
          <w:bCs w:val="0"/>
          <w:i w:val="0"/>
          <w:iCs w:val="0"/>
          <w:sz w:val="24"/>
          <w:szCs w:val="24"/>
          <w:lang w:val="en-US"/>
        </w:rPr>
        <w:t>gov</w:t>
      </w:r>
      <w:r w:rsidRPr="00BE3093">
        <w:rPr>
          <w:b w:val="0"/>
          <w:bCs w:val="0"/>
          <w:i w:val="0"/>
          <w:iCs w:val="0"/>
          <w:sz w:val="24"/>
          <w:szCs w:val="24"/>
        </w:rPr>
        <w:t>.</w:t>
      </w:r>
      <w:r w:rsidRPr="00BE3093">
        <w:rPr>
          <w:b w:val="0"/>
          <w:bCs w:val="0"/>
          <w:i w:val="0"/>
          <w:iCs w:val="0"/>
          <w:sz w:val="24"/>
          <w:szCs w:val="24"/>
          <w:lang w:val="en-US"/>
        </w:rPr>
        <w:t>kz</w:t>
      </w:r>
      <w:r w:rsidRPr="00BE3093">
        <w:rPr>
          <w:b w:val="0"/>
          <w:bCs w:val="0"/>
          <w:i w:val="0"/>
          <w:iCs w:val="0"/>
          <w:sz w:val="24"/>
          <w:szCs w:val="24"/>
        </w:rPr>
        <w:t>/</w:t>
      </w:r>
      <w:r w:rsidRPr="00BE3093">
        <w:rPr>
          <w:rStyle w:val="a7"/>
          <w:b w:val="0"/>
          <w:bCs w:val="0"/>
          <w:i w:val="0"/>
          <w:iCs w:val="0"/>
        </w:rPr>
        <w:t>.</w:t>
      </w:r>
      <w:r w:rsidRPr="00BE3093">
        <w:rPr>
          <w:b w:val="0"/>
          <w:i w:val="0"/>
          <w:sz w:val="24"/>
          <w:szCs w:val="24"/>
          <w:lang w:val="kk-KZ"/>
        </w:rPr>
        <w:t xml:space="preserve"> </w:t>
      </w:r>
    </w:p>
    <w:p w:rsidR="003809B9" w:rsidRDefault="003809B9" w:rsidP="003809B9">
      <w:pPr>
        <w:ind w:firstLine="567"/>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3809B9" w:rsidRDefault="003809B9" w:rsidP="003809B9">
      <w:pPr>
        <w:ind w:firstLine="567"/>
        <w:contextualSpacing/>
        <w:jc w:val="both"/>
        <w:rPr>
          <w:b w:val="0"/>
          <w:i w:val="0"/>
          <w:color w:val="000000"/>
          <w:sz w:val="24"/>
          <w:szCs w:val="24"/>
        </w:rPr>
      </w:pPr>
    </w:p>
    <w:p w:rsidR="00EE6C08" w:rsidRPr="00273A7E" w:rsidRDefault="00EE6C08" w:rsidP="00EE6C08">
      <w:pPr>
        <w:tabs>
          <w:tab w:val="left" w:pos="578"/>
        </w:tabs>
        <w:ind w:left="5670"/>
        <w:contextualSpacing/>
        <w:rPr>
          <w:color w:val="000000"/>
          <w:sz w:val="24"/>
          <w:szCs w:val="24"/>
          <w:lang w:eastAsia="ja-JP"/>
        </w:rPr>
      </w:pPr>
      <w:r w:rsidRPr="00273A7E">
        <w:rPr>
          <w:color w:val="000000"/>
          <w:sz w:val="24"/>
          <w:szCs w:val="24"/>
          <w:lang w:eastAsia="ja-JP"/>
        </w:rPr>
        <w:t>Приложение 2</w:t>
      </w:r>
    </w:p>
    <w:p w:rsidR="00EE6C08" w:rsidRPr="00273A7E" w:rsidRDefault="00EE6C08" w:rsidP="00EE6C08">
      <w:pPr>
        <w:tabs>
          <w:tab w:val="left" w:pos="578"/>
        </w:tabs>
        <w:ind w:left="5670"/>
        <w:contextualSpacing/>
        <w:rPr>
          <w:b w:val="0"/>
          <w:color w:val="000000"/>
          <w:sz w:val="24"/>
          <w:szCs w:val="24"/>
          <w:lang w:eastAsia="ja-JP"/>
        </w:rPr>
      </w:pPr>
      <w:r w:rsidRPr="00273A7E">
        <w:rPr>
          <w:color w:val="000000"/>
          <w:sz w:val="24"/>
          <w:szCs w:val="24"/>
          <w:lang w:eastAsia="ja-JP"/>
        </w:rPr>
        <w:t>к Правилам проведения конкурса на занятие административной государственной должности корпуса «Б»</w:t>
      </w:r>
    </w:p>
    <w:p w:rsidR="00EE6C08" w:rsidRPr="00273A7E" w:rsidRDefault="00EE6C08" w:rsidP="00EE6C08">
      <w:pPr>
        <w:tabs>
          <w:tab w:val="left" w:pos="578"/>
        </w:tabs>
        <w:ind w:left="2334" w:firstLine="317"/>
        <w:contextualSpacing/>
        <w:jc w:val="right"/>
        <w:rPr>
          <w:color w:val="000000"/>
          <w:sz w:val="24"/>
          <w:szCs w:val="24"/>
          <w:lang w:eastAsia="ja-JP"/>
        </w:rPr>
      </w:pPr>
    </w:p>
    <w:p w:rsidR="00EE6C08" w:rsidRPr="00273A7E" w:rsidRDefault="00EE6C08" w:rsidP="00EE6C08">
      <w:pPr>
        <w:tabs>
          <w:tab w:val="left" w:pos="578"/>
        </w:tabs>
        <w:ind w:left="2334" w:firstLine="317"/>
        <w:contextualSpacing/>
        <w:jc w:val="right"/>
        <w:rPr>
          <w:color w:val="000000"/>
          <w:sz w:val="24"/>
          <w:szCs w:val="24"/>
          <w:lang w:eastAsia="ja-JP"/>
        </w:rPr>
      </w:pPr>
    </w:p>
    <w:p w:rsidR="00EE6C08" w:rsidRPr="00273A7E" w:rsidRDefault="00EE6C08" w:rsidP="00EE6C08">
      <w:pPr>
        <w:tabs>
          <w:tab w:val="left" w:pos="578"/>
        </w:tabs>
        <w:ind w:left="2334" w:firstLine="317"/>
        <w:contextualSpacing/>
        <w:jc w:val="right"/>
        <w:rPr>
          <w:color w:val="000000"/>
          <w:sz w:val="24"/>
          <w:szCs w:val="24"/>
          <w:lang w:eastAsia="ja-JP"/>
        </w:rPr>
      </w:pPr>
      <w:r w:rsidRPr="00273A7E">
        <w:rPr>
          <w:color w:val="000000"/>
          <w:sz w:val="24"/>
          <w:szCs w:val="24"/>
          <w:lang w:eastAsia="ja-JP"/>
        </w:rPr>
        <w:t>Форма</w:t>
      </w:r>
    </w:p>
    <w:p w:rsidR="00EE6C08" w:rsidRPr="00273A7E" w:rsidRDefault="00EE6C08" w:rsidP="00EE6C08">
      <w:pPr>
        <w:tabs>
          <w:tab w:val="left" w:pos="578"/>
        </w:tabs>
        <w:ind w:left="2334" w:firstLine="317"/>
        <w:contextualSpacing/>
        <w:jc w:val="right"/>
        <w:rPr>
          <w:color w:val="000000"/>
          <w:sz w:val="24"/>
          <w:szCs w:val="24"/>
          <w:lang w:eastAsia="ja-JP"/>
        </w:rPr>
      </w:pPr>
    </w:p>
    <w:p w:rsidR="00EE6C08" w:rsidRPr="00273A7E" w:rsidRDefault="00EE6C08" w:rsidP="00EE6C08">
      <w:pPr>
        <w:tabs>
          <w:tab w:val="left" w:pos="578"/>
        </w:tabs>
        <w:ind w:firstLine="317"/>
        <w:contextualSpacing/>
        <w:jc w:val="right"/>
        <w:rPr>
          <w:sz w:val="24"/>
          <w:szCs w:val="24"/>
          <w:lang w:eastAsia="ja-JP"/>
        </w:rPr>
      </w:pPr>
      <w:r w:rsidRPr="00273A7E">
        <w:rPr>
          <w:color w:val="000000"/>
          <w:sz w:val="24"/>
          <w:szCs w:val="24"/>
          <w:lang w:eastAsia="ja-JP"/>
        </w:rPr>
        <w:t>_________________________________</w:t>
      </w:r>
      <w:r w:rsidRPr="00273A7E">
        <w:rPr>
          <w:sz w:val="24"/>
          <w:szCs w:val="24"/>
          <w:lang w:eastAsia="ja-JP"/>
        </w:rPr>
        <w:br/>
      </w:r>
      <w:r w:rsidRPr="00273A7E">
        <w:rPr>
          <w:color w:val="000000"/>
          <w:sz w:val="24"/>
          <w:szCs w:val="24"/>
          <w:lang w:eastAsia="ja-JP"/>
        </w:rPr>
        <w:t xml:space="preserve"> (государственный орган)</w:t>
      </w:r>
    </w:p>
    <w:p w:rsidR="00EE6C08" w:rsidRPr="00273A7E" w:rsidRDefault="00EE6C08" w:rsidP="00EE6C08">
      <w:pPr>
        <w:tabs>
          <w:tab w:val="left" w:pos="578"/>
          <w:tab w:val="left" w:pos="8565"/>
        </w:tabs>
        <w:ind w:firstLine="317"/>
        <w:contextualSpacing/>
        <w:jc w:val="both"/>
        <w:rPr>
          <w:b w:val="0"/>
          <w:color w:val="000000"/>
          <w:sz w:val="24"/>
          <w:szCs w:val="24"/>
          <w:lang w:eastAsia="ja-JP"/>
        </w:rPr>
      </w:pPr>
      <w:r w:rsidRPr="00273A7E">
        <w:rPr>
          <w:b w:val="0"/>
          <w:color w:val="000000"/>
          <w:sz w:val="24"/>
          <w:szCs w:val="24"/>
          <w:lang w:eastAsia="ja-JP"/>
        </w:rPr>
        <w:tab/>
      </w:r>
    </w:p>
    <w:p w:rsidR="00EE6C08" w:rsidRPr="00273A7E" w:rsidRDefault="00EE6C08" w:rsidP="00EE6C08">
      <w:pPr>
        <w:tabs>
          <w:tab w:val="left" w:pos="578"/>
        </w:tabs>
        <w:ind w:firstLine="317"/>
        <w:contextualSpacing/>
        <w:rPr>
          <w:color w:val="000000"/>
          <w:sz w:val="24"/>
          <w:szCs w:val="24"/>
          <w:lang w:eastAsia="ja-JP"/>
        </w:rPr>
      </w:pPr>
      <w:r w:rsidRPr="00273A7E">
        <w:rPr>
          <w:color w:val="000000"/>
          <w:sz w:val="24"/>
          <w:szCs w:val="24"/>
          <w:lang w:eastAsia="ja-JP"/>
        </w:rPr>
        <w:t>Заявление</w:t>
      </w:r>
    </w:p>
    <w:p w:rsidR="00EE6C08" w:rsidRPr="00273A7E" w:rsidRDefault="00EE6C08" w:rsidP="00EE6C08">
      <w:pPr>
        <w:tabs>
          <w:tab w:val="left" w:pos="578"/>
        </w:tabs>
        <w:ind w:firstLine="317"/>
        <w:contextualSpacing/>
        <w:rPr>
          <w:sz w:val="24"/>
          <w:szCs w:val="24"/>
          <w:lang w:eastAsia="ja-JP"/>
        </w:rPr>
      </w:pP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______________________________________________________</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______________________________________________________</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______________________________________________________</w:t>
      </w:r>
    </w:p>
    <w:p w:rsidR="00EE6C08" w:rsidRPr="00273A7E" w:rsidRDefault="00EE6C08" w:rsidP="00EE6C08">
      <w:pPr>
        <w:tabs>
          <w:tab w:val="left" w:pos="578"/>
        </w:tabs>
        <w:ind w:firstLine="709"/>
        <w:contextualSpacing/>
        <w:jc w:val="both"/>
        <w:rPr>
          <w:color w:val="000000"/>
          <w:sz w:val="24"/>
          <w:szCs w:val="24"/>
          <w:lang w:eastAsia="ja-JP"/>
        </w:rPr>
      </w:pP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С трансляцией и размещением на интернет-ресурсе государственного органа видеозаписи моего собеседования согласен __________________________</w:t>
      </w:r>
    </w:p>
    <w:p w:rsidR="00EE6C08" w:rsidRPr="00273A7E" w:rsidRDefault="00EE6C08" w:rsidP="00EE6C08">
      <w:pPr>
        <w:tabs>
          <w:tab w:val="left" w:pos="578"/>
        </w:tabs>
        <w:ind w:firstLine="709"/>
        <w:contextualSpacing/>
        <w:rPr>
          <w:color w:val="000000"/>
          <w:sz w:val="24"/>
          <w:szCs w:val="24"/>
          <w:lang w:eastAsia="ja-JP"/>
        </w:rPr>
      </w:pPr>
      <w:r w:rsidRPr="00273A7E">
        <w:rPr>
          <w:color w:val="000000"/>
          <w:sz w:val="24"/>
          <w:szCs w:val="24"/>
          <w:lang w:eastAsia="ja-JP"/>
        </w:rPr>
        <w:tab/>
      </w:r>
      <w:r w:rsidRPr="00273A7E">
        <w:rPr>
          <w:color w:val="000000"/>
          <w:sz w:val="24"/>
          <w:szCs w:val="24"/>
          <w:lang w:eastAsia="ja-JP"/>
        </w:rPr>
        <w:tab/>
      </w:r>
      <w:r w:rsidRPr="00273A7E">
        <w:rPr>
          <w:color w:val="000000"/>
          <w:sz w:val="24"/>
          <w:szCs w:val="24"/>
          <w:lang w:eastAsia="ja-JP"/>
        </w:rPr>
        <w:tab/>
      </w:r>
      <w:r w:rsidRPr="00273A7E">
        <w:rPr>
          <w:color w:val="000000"/>
          <w:sz w:val="24"/>
          <w:szCs w:val="24"/>
          <w:lang w:eastAsia="ja-JP"/>
        </w:rPr>
        <w:tab/>
      </w:r>
      <w:r w:rsidRPr="00273A7E">
        <w:rPr>
          <w:color w:val="000000"/>
          <w:sz w:val="24"/>
          <w:szCs w:val="24"/>
          <w:lang w:eastAsia="ja-JP"/>
        </w:rPr>
        <w:tab/>
      </w:r>
      <w:r w:rsidRPr="00273A7E">
        <w:rPr>
          <w:color w:val="000000"/>
          <w:sz w:val="24"/>
          <w:szCs w:val="24"/>
          <w:lang w:eastAsia="ja-JP"/>
        </w:rPr>
        <w:tab/>
      </w:r>
      <w:r w:rsidRPr="00273A7E">
        <w:rPr>
          <w:color w:val="000000"/>
          <w:sz w:val="24"/>
          <w:szCs w:val="24"/>
          <w:lang w:eastAsia="ja-JP"/>
        </w:rPr>
        <w:tab/>
        <w:t>(да/нет)</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 xml:space="preserve">Отвечаю за подлинность представленных документов. </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Прилагаемые документы:</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______________________________________________________</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______________________________________________________</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______________________________________________________</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______________________________________________________</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Адрес______________________________________________________</w:t>
      </w:r>
    </w:p>
    <w:p w:rsidR="00EE6C08" w:rsidRPr="00273A7E" w:rsidRDefault="00EE6C08" w:rsidP="00EE6C08">
      <w:pPr>
        <w:tabs>
          <w:tab w:val="left" w:pos="578"/>
        </w:tabs>
        <w:ind w:firstLine="709"/>
        <w:contextualSpacing/>
        <w:jc w:val="both"/>
        <w:rPr>
          <w:sz w:val="24"/>
          <w:szCs w:val="24"/>
          <w:lang w:eastAsia="ja-JP"/>
        </w:rPr>
      </w:pPr>
      <w:r w:rsidRPr="00273A7E">
        <w:rPr>
          <w:color w:val="000000"/>
          <w:sz w:val="24"/>
          <w:szCs w:val="24"/>
          <w:lang w:eastAsia="ja-JP"/>
        </w:rPr>
        <w:t>Номера контактных телефонов: ________________</w:t>
      </w:r>
    </w:p>
    <w:p w:rsidR="00EE6C08" w:rsidRPr="00273A7E" w:rsidRDefault="00EE6C08" w:rsidP="00EE6C08">
      <w:pPr>
        <w:tabs>
          <w:tab w:val="left" w:pos="578"/>
        </w:tabs>
        <w:ind w:firstLine="709"/>
        <w:contextualSpacing/>
        <w:jc w:val="both"/>
        <w:rPr>
          <w:color w:val="000000"/>
          <w:sz w:val="24"/>
          <w:szCs w:val="24"/>
          <w:lang w:eastAsia="ja-JP"/>
        </w:rPr>
      </w:pPr>
      <w:r w:rsidRPr="00273A7E">
        <w:rPr>
          <w:sz w:val="24"/>
          <w:szCs w:val="24"/>
          <w:lang w:eastAsia="ja-JP"/>
        </w:rPr>
        <w:t xml:space="preserve">e-mail: </w:t>
      </w:r>
      <w:r w:rsidRPr="00273A7E">
        <w:rPr>
          <w:color w:val="000000"/>
          <w:sz w:val="24"/>
          <w:szCs w:val="24"/>
          <w:lang w:eastAsia="ja-JP"/>
        </w:rPr>
        <w:t>______________________________________________________</w:t>
      </w:r>
    </w:p>
    <w:p w:rsidR="00EE6C08" w:rsidRPr="00273A7E" w:rsidRDefault="00EE6C08" w:rsidP="00EE6C08">
      <w:pPr>
        <w:tabs>
          <w:tab w:val="left" w:pos="578"/>
        </w:tabs>
        <w:ind w:firstLine="709"/>
        <w:contextualSpacing/>
        <w:jc w:val="both"/>
        <w:rPr>
          <w:color w:val="000000"/>
          <w:sz w:val="24"/>
          <w:szCs w:val="24"/>
          <w:lang w:eastAsia="ja-JP"/>
        </w:rPr>
      </w:pPr>
      <w:r w:rsidRPr="00273A7E">
        <w:rPr>
          <w:color w:val="000000"/>
          <w:sz w:val="24"/>
          <w:szCs w:val="24"/>
          <w:lang w:eastAsia="ja-JP"/>
        </w:rPr>
        <w:t>ИИН</w:t>
      </w:r>
      <w:r w:rsidRPr="00273A7E">
        <w:rPr>
          <w:b w:val="0"/>
          <w:color w:val="000000"/>
          <w:sz w:val="24"/>
          <w:szCs w:val="24"/>
          <w:lang w:eastAsia="ja-JP"/>
        </w:rPr>
        <w:t xml:space="preserve"> </w:t>
      </w:r>
      <w:r w:rsidRPr="00273A7E">
        <w:rPr>
          <w:color w:val="000000"/>
          <w:sz w:val="24"/>
          <w:szCs w:val="24"/>
          <w:lang w:eastAsia="ja-JP"/>
        </w:rPr>
        <w:t>______________________________________________________</w:t>
      </w:r>
    </w:p>
    <w:p w:rsidR="00EE6C08" w:rsidRPr="00273A7E" w:rsidRDefault="00EE6C08" w:rsidP="00EE6C08">
      <w:pPr>
        <w:tabs>
          <w:tab w:val="left" w:pos="578"/>
        </w:tabs>
        <w:ind w:firstLine="317"/>
        <w:contextualSpacing/>
        <w:rPr>
          <w:color w:val="000000"/>
          <w:sz w:val="24"/>
          <w:szCs w:val="24"/>
          <w:lang w:eastAsia="ja-JP"/>
        </w:rPr>
      </w:pPr>
    </w:p>
    <w:p w:rsidR="00EE6C08" w:rsidRPr="00273A7E" w:rsidRDefault="00EE6C08" w:rsidP="00EE6C08">
      <w:pPr>
        <w:tabs>
          <w:tab w:val="left" w:pos="578"/>
        </w:tabs>
        <w:ind w:firstLine="317"/>
        <w:contextualSpacing/>
        <w:rPr>
          <w:color w:val="000000"/>
          <w:sz w:val="24"/>
          <w:szCs w:val="24"/>
          <w:lang w:eastAsia="ja-JP"/>
        </w:rPr>
      </w:pPr>
      <w:r w:rsidRPr="00273A7E">
        <w:rPr>
          <w:color w:val="000000"/>
          <w:sz w:val="24"/>
          <w:szCs w:val="24"/>
          <w:lang w:eastAsia="ja-JP"/>
        </w:rPr>
        <w:t xml:space="preserve">________________ </w:t>
      </w:r>
      <w:r w:rsidRPr="00273A7E">
        <w:rPr>
          <w:color w:val="000000"/>
          <w:sz w:val="24"/>
          <w:szCs w:val="24"/>
          <w:lang w:eastAsia="ja-JP"/>
        </w:rPr>
        <w:tab/>
      </w:r>
      <w:r w:rsidRPr="00273A7E">
        <w:rPr>
          <w:color w:val="000000"/>
          <w:sz w:val="24"/>
          <w:szCs w:val="24"/>
          <w:lang w:eastAsia="ja-JP"/>
        </w:rPr>
        <w:tab/>
      </w:r>
      <w:r w:rsidRPr="00273A7E">
        <w:rPr>
          <w:color w:val="000000"/>
          <w:sz w:val="24"/>
          <w:szCs w:val="24"/>
          <w:lang w:eastAsia="ja-JP"/>
        </w:rPr>
        <w:tab/>
        <w:t>______________________________________</w:t>
      </w:r>
    </w:p>
    <w:p w:rsidR="00EE6C08" w:rsidRPr="00273A7E" w:rsidRDefault="00EE6C08" w:rsidP="00EE6C08">
      <w:pPr>
        <w:tabs>
          <w:tab w:val="left" w:pos="578"/>
        </w:tabs>
        <w:ind w:firstLine="317"/>
        <w:contextualSpacing/>
        <w:jc w:val="both"/>
        <w:rPr>
          <w:sz w:val="24"/>
          <w:szCs w:val="24"/>
          <w:lang w:eastAsia="ja-JP"/>
        </w:rPr>
      </w:pPr>
      <w:r w:rsidRPr="00273A7E">
        <w:rPr>
          <w:color w:val="000000"/>
          <w:sz w:val="24"/>
          <w:szCs w:val="24"/>
          <w:lang w:eastAsia="ja-JP"/>
        </w:rPr>
        <w:t xml:space="preserve">(подпись)     </w:t>
      </w:r>
      <w:r w:rsidRPr="00273A7E">
        <w:rPr>
          <w:color w:val="000000"/>
          <w:sz w:val="24"/>
          <w:szCs w:val="24"/>
          <w:lang w:eastAsia="ja-JP"/>
        </w:rPr>
        <w:tab/>
      </w:r>
      <w:r w:rsidRPr="00273A7E">
        <w:rPr>
          <w:color w:val="000000"/>
          <w:sz w:val="24"/>
          <w:szCs w:val="24"/>
          <w:lang w:eastAsia="ja-JP"/>
        </w:rPr>
        <w:tab/>
      </w:r>
      <w:r w:rsidRPr="00273A7E">
        <w:rPr>
          <w:color w:val="000000"/>
          <w:sz w:val="24"/>
          <w:szCs w:val="24"/>
          <w:lang w:eastAsia="ja-JP"/>
        </w:rPr>
        <w:tab/>
      </w:r>
      <w:r w:rsidRPr="00273A7E">
        <w:rPr>
          <w:color w:val="000000"/>
          <w:sz w:val="24"/>
          <w:szCs w:val="24"/>
          <w:lang w:eastAsia="ja-JP"/>
        </w:rPr>
        <w:tab/>
        <w:t>(Фамилия, имя, отчество    (при его наличии))</w:t>
      </w:r>
    </w:p>
    <w:p w:rsidR="00EE6C08" w:rsidRPr="00273A7E" w:rsidRDefault="00EE6C08" w:rsidP="00EE6C08">
      <w:pPr>
        <w:contextualSpacing/>
        <w:jc w:val="right"/>
        <w:rPr>
          <w:color w:val="000000"/>
          <w:sz w:val="24"/>
          <w:szCs w:val="24"/>
          <w:lang w:eastAsia="ja-JP"/>
        </w:rPr>
      </w:pPr>
    </w:p>
    <w:p w:rsidR="00EE6C08" w:rsidRPr="00273A7E" w:rsidRDefault="00EE6C08" w:rsidP="00EE6C08">
      <w:pPr>
        <w:contextualSpacing/>
        <w:jc w:val="right"/>
        <w:rPr>
          <w:sz w:val="24"/>
          <w:szCs w:val="24"/>
        </w:rPr>
      </w:pPr>
      <w:r w:rsidRPr="00273A7E">
        <w:rPr>
          <w:color w:val="000000"/>
          <w:sz w:val="24"/>
          <w:szCs w:val="24"/>
          <w:lang w:eastAsia="ja-JP"/>
        </w:rPr>
        <w:t>«____»_______________ 20__ г.</w:t>
      </w:r>
    </w:p>
    <w:p w:rsidR="00EE6C08" w:rsidRPr="00273A7E" w:rsidRDefault="00EE6C08" w:rsidP="00EE6C08">
      <w:pPr>
        <w:tabs>
          <w:tab w:val="left" w:pos="578"/>
        </w:tabs>
        <w:ind w:left="5670"/>
        <w:contextualSpacing/>
        <w:rPr>
          <w:color w:val="000000"/>
          <w:sz w:val="24"/>
          <w:szCs w:val="24"/>
        </w:rPr>
      </w:pPr>
      <w:r w:rsidRPr="00273A7E">
        <w:rPr>
          <w:color w:val="000000"/>
          <w:sz w:val="24"/>
          <w:szCs w:val="24"/>
        </w:rPr>
        <w:lastRenderedPageBreak/>
        <w:t>Приложение 3</w:t>
      </w:r>
    </w:p>
    <w:p w:rsidR="00EE6C08" w:rsidRPr="00273A7E" w:rsidRDefault="00EE6C08" w:rsidP="00EE6C08">
      <w:pPr>
        <w:tabs>
          <w:tab w:val="left" w:pos="578"/>
        </w:tabs>
        <w:ind w:left="5670"/>
        <w:contextualSpacing/>
        <w:rPr>
          <w:b w:val="0"/>
          <w:color w:val="000000"/>
          <w:sz w:val="24"/>
          <w:szCs w:val="24"/>
        </w:rPr>
      </w:pPr>
      <w:r w:rsidRPr="00273A7E">
        <w:rPr>
          <w:color w:val="000000"/>
          <w:sz w:val="24"/>
          <w:szCs w:val="24"/>
        </w:rPr>
        <w:t>к Правилам проведения конкурса на занятие административной государственной должности корпуса «Б»</w:t>
      </w:r>
    </w:p>
    <w:p w:rsidR="00EE6C08" w:rsidRPr="00273A7E" w:rsidRDefault="00EE6C08" w:rsidP="00EE6C08">
      <w:pPr>
        <w:tabs>
          <w:tab w:val="left" w:pos="578"/>
        </w:tabs>
        <w:ind w:left="2340"/>
        <w:contextualSpacing/>
        <w:jc w:val="right"/>
        <w:rPr>
          <w:b w:val="0"/>
          <w:color w:val="000000"/>
          <w:sz w:val="24"/>
          <w:szCs w:val="24"/>
        </w:rPr>
      </w:pPr>
    </w:p>
    <w:p w:rsidR="00EE6C08" w:rsidRPr="00273A7E" w:rsidRDefault="00EE6C08" w:rsidP="00EE6C08">
      <w:pPr>
        <w:tabs>
          <w:tab w:val="left" w:pos="578"/>
        </w:tabs>
        <w:ind w:left="2340"/>
        <w:contextualSpacing/>
        <w:jc w:val="right"/>
        <w:rPr>
          <w:b w:val="0"/>
          <w:color w:val="000000"/>
          <w:sz w:val="24"/>
          <w:szCs w:val="24"/>
        </w:rPr>
      </w:pPr>
    </w:p>
    <w:p w:rsidR="00EE6C08" w:rsidRPr="00273A7E" w:rsidRDefault="00EE6C08" w:rsidP="00EE6C08">
      <w:pPr>
        <w:tabs>
          <w:tab w:val="left" w:pos="578"/>
        </w:tabs>
        <w:ind w:left="2340"/>
        <w:contextualSpacing/>
        <w:jc w:val="right"/>
        <w:rPr>
          <w:b w:val="0"/>
          <w:color w:val="000000"/>
          <w:sz w:val="24"/>
          <w:szCs w:val="24"/>
        </w:rPr>
      </w:pPr>
      <w:r w:rsidRPr="00273A7E">
        <w:rPr>
          <w:b w:val="0"/>
          <w:color w:val="000000"/>
          <w:sz w:val="24"/>
          <w:szCs w:val="24"/>
        </w:rPr>
        <w:t xml:space="preserve">     </w:t>
      </w:r>
      <w:r w:rsidRPr="00273A7E">
        <w:rPr>
          <w:color w:val="000000"/>
          <w:sz w:val="24"/>
          <w:szCs w:val="24"/>
        </w:rPr>
        <w:t>Форма</w:t>
      </w:r>
    </w:p>
    <w:p w:rsidR="00EE6C08" w:rsidRPr="00273A7E" w:rsidRDefault="00EE6C08" w:rsidP="00EE6C08">
      <w:pPr>
        <w:tabs>
          <w:tab w:val="left" w:pos="578"/>
        </w:tabs>
        <w:contextualSpacing/>
        <w:jc w:val="both"/>
        <w:rPr>
          <w:b w:val="0"/>
          <w:color w:val="000000"/>
          <w:sz w:val="24"/>
          <w:szCs w:val="24"/>
        </w:rPr>
      </w:pPr>
    </w:p>
    <w:p w:rsidR="00EE6C08" w:rsidRPr="00273A7E" w:rsidRDefault="00EE6C08" w:rsidP="00EE6C08">
      <w:pPr>
        <w:tabs>
          <w:tab w:val="left" w:pos="578"/>
        </w:tabs>
        <w:contextualSpacing/>
        <w:rPr>
          <w:color w:val="000000"/>
          <w:sz w:val="24"/>
          <w:szCs w:val="24"/>
          <w:lang w:val="kk-KZ"/>
        </w:rPr>
      </w:pPr>
      <w:r w:rsidRPr="00273A7E">
        <w:rPr>
          <w:color w:val="000000"/>
          <w:sz w:val="24"/>
          <w:szCs w:val="24"/>
        </w:rPr>
        <w:t>«</w:t>
      </w:r>
      <w:r w:rsidRPr="00273A7E">
        <w:rPr>
          <w:color w:val="000000"/>
          <w:sz w:val="24"/>
          <w:szCs w:val="24"/>
          <w:lang w:val="kk-KZ"/>
        </w:rPr>
        <w:t xml:space="preserve">Б» КОРПУСЫНЫҢ ӘКІМШІЛІК МЕМЛЕКЕТТІК ЛАУАЗЫМЫНА КАНДИДАТТЫҢ </w:t>
      </w:r>
    </w:p>
    <w:p w:rsidR="00EE6C08" w:rsidRPr="00273A7E" w:rsidRDefault="00EE6C08" w:rsidP="00EE6C08">
      <w:pPr>
        <w:tabs>
          <w:tab w:val="left" w:pos="578"/>
        </w:tabs>
        <w:contextualSpacing/>
        <w:rPr>
          <w:color w:val="000000"/>
          <w:sz w:val="24"/>
          <w:szCs w:val="24"/>
          <w:lang w:val="kk-KZ"/>
        </w:rPr>
      </w:pPr>
      <w:r w:rsidRPr="00273A7E">
        <w:rPr>
          <w:color w:val="000000"/>
          <w:sz w:val="24"/>
          <w:szCs w:val="24"/>
          <w:lang w:val="kk-KZ"/>
        </w:rPr>
        <w:t>ҚЫЗМЕТТIК ТIЗIМІ</w:t>
      </w:r>
    </w:p>
    <w:p w:rsidR="00EE6C08" w:rsidRPr="00273A7E" w:rsidRDefault="00EE6C08" w:rsidP="00EE6C08">
      <w:pPr>
        <w:tabs>
          <w:tab w:val="left" w:pos="578"/>
        </w:tabs>
        <w:contextualSpacing/>
        <w:rPr>
          <w:color w:val="000000"/>
          <w:sz w:val="24"/>
          <w:szCs w:val="24"/>
          <w:lang w:val="kk-KZ"/>
        </w:rPr>
      </w:pPr>
    </w:p>
    <w:p w:rsidR="00EE6C08" w:rsidRPr="00273A7E" w:rsidRDefault="00EE6C08" w:rsidP="00EE6C08">
      <w:pPr>
        <w:tabs>
          <w:tab w:val="left" w:pos="578"/>
        </w:tabs>
        <w:contextualSpacing/>
        <w:rPr>
          <w:color w:val="000000"/>
          <w:sz w:val="24"/>
          <w:szCs w:val="24"/>
          <w:lang w:val="kk-KZ"/>
        </w:rPr>
      </w:pPr>
      <w:r w:rsidRPr="00273A7E">
        <w:rPr>
          <w:color w:val="000000"/>
          <w:sz w:val="24"/>
          <w:szCs w:val="24"/>
          <w:lang w:val="kk-KZ"/>
        </w:rPr>
        <w:t>ПОСЛУЖНОЙ СПИСОК</w:t>
      </w:r>
    </w:p>
    <w:p w:rsidR="00EE6C08" w:rsidRPr="00273A7E" w:rsidRDefault="00EE6C08" w:rsidP="00EE6C08">
      <w:pPr>
        <w:tabs>
          <w:tab w:val="left" w:pos="578"/>
        </w:tabs>
        <w:contextualSpacing/>
        <w:rPr>
          <w:color w:val="000000"/>
          <w:sz w:val="24"/>
          <w:szCs w:val="24"/>
          <w:lang w:val="kk-KZ"/>
        </w:rPr>
      </w:pPr>
      <w:r w:rsidRPr="00273A7E">
        <w:rPr>
          <w:color w:val="000000"/>
          <w:sz w:val="24"/>
          <w:szCs w:val="24"/>
          <w:lang w:val="kk-KZ"/>
        </w:rPr>
        <w:t xml:space="preserve"> КАНДИДАТА НА АДМИНИСТРАТИВНУЮ ГОСУДАРСТВЕННУЮ ДОЛЖНОСТЬ КОРПУСА «Б»</w:t>
      </w:r>
    </w:p>
    <w:p w:rsidR="00EE6C08" w:rsidRPr="00273A7E" w:rsidRDefault="00EE6C08" w:rsidP="00EE6C08">
      <w:pPr>
        <w:tabs>
          <w:tab w:val="left" w:pos="578"/>
        </w:tabs>
        <w:contextualSpacing/>
        <w:rPr>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2874"/>
        <w:gridCol w:w="3082"/>
        <w:gridCol w:w="2795"/>
      </w:tblGrid>
      <w:tr w:rsidR="00EE6C08" w:rsidRPr="00273A7E" w:rsidTr="00787FDC">
        <w:trPr>
          <w:trHeight w:val="30"/>
        </w:trPr>
        <w:tc>
          <w:tcPr>
            <w:tcW w:w="0" w:type="auto"/>
            <w:gridSpan w:val="3"/>
            <w:tcMar>
              <w:top w:w="15" w:type="dxa"/>
              <w:left w:w="15" w:type="dxa"/>
              <w:bottom w:w="15" w:type="dxa"/>
              <w:right w:w="15" w:type="dxa"/>
            </w:tcMar>
            <w:vAlign w:val="center"/>
          </w:tcPr>
          <w:p w:rsidR="00EE6C08" w:rsidRPr="00273A7E" w:rsidRDefault="00EE6C08" w:rsidP="00787FDC">
            <w:pPr>
              <w:tabs>
                <w:tab w:val="left" w:pos="578"/>
              </w:tabs>
              <w:contextualSpacing/>
              <w:rPr>
                <w:sz w:val="24"/>
                <w:szCs w:val="24"/>
                <w:lang w:val="kk-KZ"/>
              </w:rPr>
            </w:pPr>
            <w:r w:rsidRPr="00273A7E">
              <w:rPr>
                <w:color w:val="000000"/>
                <w:sz w:val="24"/>
                <w:szCs w:val="24"/>
                <w:lang w:val="kk-KZ"/>
              </w:rPr>
              <w:t>________________________________________</w:t>
            </w:r>
            <w:r w:rsidRPr="00273A7E">
              <w:rPr>
                <w:sz w:val="24"/>
                <w:szCs w:val="24"/>
                <w:lang w:val="kk-KZ"/>
              </w:rPr>
              <w:br/>
            </w:r>
            <w:r w:rsidRPr="00273A7E">
              <w:rPr>
                <w:color w:val="000000"/>
                <w:sz w:val="24"/>
                <w:szCs w:val="24"/>
                <w:lang w:val="kk-KZ"/>
              </w:rPr>
              <w:t>тегі, аты және әкесінің аты (болған жағдайда) /</w:t>
            </w:r>
            <w:r w:rsidRPr="00273A7E">
              <w:rPr>
                <w:sz w:val="24"/>
                <w:szCs w:val="24"/>
                <w:lang w:val="kk-KZ"/>
              </w:rPr>
              <w:br/>
            </w:r>
            <w:r w:rsidRPr="00273A7E">
              <w:rPr>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38"/>
            </w:tblGrid>
            <w:tr w:rsidR="00EE6C08" w:rsidRPr="00273A7E" w:rsidTr="00787FD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6C08" w:rsidRPr="00273A7E" w:rsidRDefault="00EE6C08" w:rsidP="00787FDC">
                  <w:pPr>
                    <w:tabs>
                      <w:tab w:val="left" w:pos="578"/>
                    </w:tabs>
                    <w:contextualSpacing/>
                    <w:rPr>
                      <w:sz w:val="24"/>
                      <w:szCs w:val="24"/>
                      <w:lang w:val="kk-KZ"/>
                    </w:rPr>
                  </w:pPr>
                  <w:r w:rsidRPr="00273A7E">
                    <w:rPr>
                      <w:color w:val="000000"/>
                      <w:sz w:val="24"/>
                      <w:szCs w:val="24"/>
                      <w:lang w:val="kk-KZ"/>
                    </w:rPr>
                    <w:t>ФОТО</w:t>
                  </w:r>
                  <w:r w:rsidRPr="00273A7E">
                    <w:rPr>
                      <w:sz w:val="24"/>
                      <w:szCs w:val="24"/>
                      <w:lang w:val="kk-KZ"/>
                    </w:rPr>
                    <w:br/>
                  </w:r>
                  <w:r w:rsidRPr="00273A7E">
                    <w:rPr>
                      <w:color w:val="000000"/>
                      <w:sz w:val="24"/>
                      <w:szCs w:val="24"/>
                      <w:lang w:val="kk-KZ"/>
                    </w:rPr>
                    <w:t>(түрлі түсті/ цветное,</w:t>
                  </w:r>
                  <w:r w:rsidRPr="00273A7E">
                    <w:rPr>
                      <w:sz w:val="24"/>
                      <w:szCs w:val="24"/>
                      <w:lang w:val="kk-KZ"/>
                    </w:rPr>
                    <w:br/>
                  </w:r>
                  <w:r w:rsidRPr="00273A7E">
                    <w:rPr>
                      <w:color w:val="000000"/>
                      <w:sz w:val="24"/>
                      <w:szCs w:val="24"/>
                      <w:lang w:val="kk-KZ"/>
                    </w:rPr>
                    <w:t>3х4)</w:t>
                  </w:r>
                </w:p>
              </w:tc>
            </w:tr>
          </w:tbl>
          <w:p w:rsidR="00EE6C08" w:rsidRPr="00273A7E" w:rsidRDefault="00EE6C08" w:rsidP="00787FDC">
            <w:pPr>
              <w:tabs>
                <w:tab w:val="left" w:pos="578"/>
              </w:tabs>
              <w:contextualSpacing/>
              <w:jc w:val="both"/>
              <w:rPr>
                <w:sz w:val="24"/>
                <w:szCs w:val="24"/>
                <w:lang w:val="kk-KZ"/>
              </w:rPr>
            </w:pPr>
          </w:p>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r>
      <w:tr w:rsidR="00EE6C08" w:rsidRPr="00273A7E" w:rsidTr="00787FDC">
        <w:trPr>
          <w:trHeight w:val="30"/>
        </w:trPr>
        <w:tc>
          <w:tcPr>
            <w:tcW w:w="0" w:type="auto"/>
            <w:gridSpan w:val="3"/>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_______________________________________</w:t>
            </w:r>
            <w:r w:rsidRPr="00273A7E">
              <w:rPr>
                <w:sz w:val="24"/>
                <w:szCs w:val="24"/>
                <w:lang w:val="kk-KZ"/>
              </w:rPr>
              <w:br/>
            </w:r>
            <w:r w:rsidRPr="00273A7E">
              <w:rPr>
                <w:color w:val="000000"/>
                <w:sz w:val="24"/>
                <w:szCs w:val="24"/>
                <w:lang w:val="kk-KZ"/>
              </w:rPr>
              <w:t>лауазымы/должность, санаты/категория</w:t>
            </w:r>
            <w:r w:rsidRPr="00273A7E">
              <w:rPr>
                <w:sz w:val="24"/>
                <w:szCs w:val="24"/>
                <w:lang w:val="kk-KZ"/>
              </w:rPr>
              <w:br/>
            </w:r>
            <w:r w:rsidRPr="00273A7E">
              <w:rPr>
                <w:color w:val="000000"/>
                <w:sz w:val="24"/>
                <w:szCs w:val="24"/>
                <w:lang w:val="kk-KZ"/>
              </w:rPr>
              <w:t>(болған жағдайда/при наличии)</w:t>
            </w:r>
          </w:p>
          <w:p w:rsidR="00EE6C08" w:rsidRPr="00273A7E" w:rsidRDefault="00EE6C08" w:rsidP="00787FDC">
            <w:pPr>
              <w:tabs>
                <w:tab w:val="left" w:pos="578"/>
              </w:tabs>
              <w:contextualSpacing/>
              <w:rPr>
                <w:color w:val="000000"/>
                <w:sz w:val="24"/>
                <w:szCs w:val="24"/>
                <w:lang w:val="kk-KZ"/>
              </w:rPr>
            </w:pPr>
          </w:p>
        </w:tc>
        <w:tc>
          <w:tcPr>
            <w:tcW w:w="0" w:type="auto"/>
            <w:vMerge/>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p>
        </w:tc>
      </w:tr>
      <w:tr w:rsidR="00EE6C08" w:rsidRPr="00273A7E" w:rsidTr="00787FDC">
        <w:trPr>
          <w:trHeight w:val="30"/>
        </w:trPr>
        <w:tc>
          <w:tcPr>
            <w:tcW w:w="0" w:type="auto"/>
            <w:gridSpan w:val="3"/>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 xml:space="preserve">_______________________________________ </w:t>
            </w:r>
          </w:p>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(жеке сәйкестендіру нөмірі / индивидуальный</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идентификационный номер)</w:t>
            </w:r>
          </w:p>
        </w:tc>
        <w:tc>
          <w:tcPr>
            <w:tcW w:w="0" w:type="auto"/>
            <w:vMerge/>
          </w:tcPr>
          <w:p w:rsidR="00EE6C08" w:rsidRPr="00273A7E" w:rsidRDefault="00EE6C08" w:rsidP="00787FDC">
            <w:pPr>
              <w:tabs>
                <w:tab w:val="left" w:pos="578"/>
              </w:tabs>
              <w:contextualSpacing/>
              <w:jc w:val="both"/>
              <w:rPr>
                <w:sz w:val="24"/>
                <w:szCs w:val="24"/>
                <w:lang w:val="kk-KZ"/>
              </w:rPr>
            </w:pPr>
          </w:p>
        </w:tc>
      </w:tr>
      <w:tr w:rsidR="00EE6C08" w:rsidRPr="00273A7E" w:rsidTr="00787FDC">
        <w:trPr>
          <w:trHeight w:val="30"/>
        </w:trPr>
        <w:tc>
          <w:tcPr>
            <w:tcW w:w="0" w:type="auto"/>
            <w:gridSpan w:val="4"/>
            <w:tcMar>
              <w:top w:w="15" w:type="dxa"/>
              <w:left w:w="15" w:type="dxa"/>
              <w:bottom w:w="15" w:type="dxa"/>
              <w:right w:w="15" w:type="dxa"/>
            </w:tcMar>
            <w:vAlign w:val="center"/>
          </w:tcPr>
          <w:p w:rsidR="00EE6C08" w:rsidRPr="00273A7E" w:rsidRDefault="00EE6C08" w:rsidP="00787FDC">
            <w:pPr>
              <w:tabs>
                <w:tab w:val="left" w:pos="578"/>
              </w:tabs>
              <w:contextualSpacing/>
              <w:rPr>
                <w:sz w:val="24"/>
                <w:szCs w:val="24"/>
                <w:lang w:val="kk-KZ"/>
              </w:rPr>
            </w:pPr>
            <w:r w:rsidRPr="00273A7E">
              <w:rPr>
                <w:color w:val="000000"/>
                <w:sz w:val="24"/>
                <w:szCs w:val="24"/>
                <w:lang w:val="kk-KZ"/>
              </w:rPr>
              <w:t>ЖЕКЕ МӘЛІМЕТТЕР / ЛИЧНЫЕ ДАННЫЕ</w:t>
            </w:r>
          </w:p>
        </w:tc>
      </w:tr>
      <w:tr w:rsidR="00EE6C08" w:rsidRPr="00273A7E" w:rsidTr="00787FDC">
        <w:trPr>
          <w:trHeight w:val="30"/>
        </w:trPr>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1.</w:t>
            </w:r>
          </w:p>
        </w:tc>
        <w:tc>
          <w:tcPr>
            <w:tcW w:w="0" w:type="auto"/>
            <w:gridSpan w:val="2"/>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Туған күні және жері /</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Дата и место рождения</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p>
        </w:tc>
      </w:tr>
      <w:tr w:rsidR="00EE6C08" w:rsidRPr="00273A7E" w:rsidTr="00787FDC">
        <w:trPr>
          <w:trHeight w:val="30"/>
        </w:trPr>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2.</w:t>
            </w:r>
          </w:p>
        </w:tc>
        <w:tc>
          <w:tcPr>
            <w:tcW w:w="0" w:type="auto"/>
            <w:gridSpan w:val="2"/>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Ұлты (қалауы бойынша) /</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p>
        </w:tc>
      </w:tr>
      <w:tr w:rsidR="00EE6C08" w:rsidRPr="00273A7E" w:rsidTr="00787FDC">
        <w:trPr>
          <w:trHeight w:val="30"/>
        </w:trPr>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color w:val="000000"/>
                <w:sz w:val="24"/>
                <w:szCs w:val="24"/>
                <w:lang w:val="kk-KZ"/>
              </w:rPr>
            </w:pPr>
            <w:r w:rsidRPr="00273A7E">
              <w:rPr>
                <w:color w:val="000000"/>
                <w:sz w:val="24"/>
                <w:szCs w:val="24"/>
                <w:lang w:val="kk-KZ"/>
              </w:rPr>
              <w:t xml:space="preserve">3. </w:t>
            </w:r>
          </w:p>
        </w:tc>
        <w:tc>
          <w:tcPr>
            <w:tcW w:w="0" w:type="auto"/>
            <w:gridSpan w:val="2"/>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Отбасылық жағдайы, балалардың бар болуы /</w:t>
            </w:r>
          </w:p>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p>
        </w:tc>
      </w:tr>
      <w:tr w:rsidR="00EE6C08" w:rsidRPr="00273A7E" w:rsidTr="00787FDC">
        <w:trPr>
          <w:trHeight w:val="30"/>
        </w:trPr>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4.</w:t>
            </w:r>
          </w:p>
        </w:tc>
        <w:tc>
          <w:tcPr>
            <w:tcW w:w="0" w:type="auto"/>
            <w:gridSpan w:val="2"/>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Оқу орнын бітірген жылы және оныңатауы /</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r>
      <w:tr w:rsidR="00EE6C08" w:rsidRPr="00273A7E" w:rsidTr="00787FDC">
        <w:trPr>
          <w:trHeight w:val="30"/>
        </w:trPr>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5.</w:t>
            </w:r>
          </w:p>
        </w:tc>
        <w:tc>
          <w:tcPr>
            <w:tcW w:w="0" w:type="auto"/>
            <w:gridSpan w:val="2"/>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Мамандығы бойынша біліктілігі, ғылыми дәрежесі, ғылыми атағы (болған жағдайда) /</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r>
      <w:tr w:rsidR="00EE6C08" w:rsidRPr="00273A7E" w:rsidTr="00787FDC">
        <w:trPr>
          <w:trHeight w:val="30"/>
        </w:trPr>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6.</w:t>
            </w:r>
          </w:p>
        </w:tc>
        <w:tc>
          <w:tcPr>
            <w:tcW w:w="0" w:type="auto"/>
            <w:gridSpan w:val="2"/>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Шетел тілдерін білуі /</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r>
      <w:tr w:rsidR="00EE6C08" w:rsidRPr="00273A7E" w:rsidTr="00787FDC">
        <w:trPr>
          <w:trHeight w:val="30"/>
        </w:trPr>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7.</w:t>
            </w:r>
          </w:p>
        </w:tc>
        <w:tc>
          <w:tcPr>
            <w:tcW w:w="0" w:type="auto"/>
            <w:gridSpan w:val="2"/>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Мемлекеттік наградалары, құрметті атақтары (болған жағдайда) /</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r>
      <w:tr w:rsidR="00EE6C08" w:rsidRPr="00273A7E" w:rsidTr="00787FDC">
        <w:trPr>
          <w:trHeight w:val="30"/>
        </w:trPr>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8.</w:t>
            </w:r>
          </w:p>
        </w:tc>
        <w:tc>
          <w:tcPr>
            <w:tcW w:w="0" w:type="auto"/>
            <w:gridSpan w:val="2"/>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Дипломатиялық дәрежесі, әскери, арнайы атақтары, сыныптық шені (болған жағдайда) /</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r>
      <w:tr w:rsidR="00EE6C08" w:rsidRPr="00273A7E" w:rsidTr="00787FDC">
        <w:trPr>
          <w:trHeight w:val="30"/>
        </w:trPr>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lastRenderedPageBreak/>
              <w:t>9.</w:t>
            </w:r>
          </w:p>
        </w:tc>
        <w:tc>
          <w:tcPr>
            <w:tcW w:w="0" w:type="auto"/>
            <w:gridSpan w:val="2"/>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Жаза түрі, оны тағайындау күні мен негізі (болған жағдайда) /</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r>
      <w:tr w:rsidR="00EE6C08" w:rsidRPr="00273A7E" w:rsidTr="00787FDC">
        <w:trPr>
          <w:trHeight w:val="30"/>
        </w:trPr>
        <w:tc>
          <w:tcPr>
            <w:tcW w:w="0" w:type="auto"/>
            <w:tcBorders>
              <w:bottom w:val="single" w:sz="4" w:space="0" w:color="auto"/>
            </w:tcBorders>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r>
      <w:tr w:rsidR="00EE6C08" w:rsidRPr="00273A7E" w:rsidTr="00787FDC">
        <w:trPr>
          <w:trHeight w:val="30"/>
        </w:trPr>
        <w:tc>
          <w:tcPr>
            <w:tcW w:w="0" w:type="auto"/>
            <w:tcBorders>
              <w:right w:val="nil"/>
            </w:tcBorders>
            <w:tcMar>
              <w:top w:w="15" w:type="dxa"/>
              <w:left w:w="15" w:type="dxa"/>
              <w:bottom w:w="15" w:type="dxa"/>
              <w:right w:w="15" w:type="dxa"/>
            </w:tcMar>
            <w:vAlign w:val="center"/>
          </w:tcPr>
          <w:p w:rsidR="00EE6C08" w:rsidRPr="00273A7E" w:rsidRDefault="00EE6C08" w:rsidP="00787FDC">
            <w:pPr>
              <w:tabs>
                <w:tab w:val="left" w:pos="578"/>
              </w:tabs>
              <w:contextualSpacing/>
              <w:jc w:val="both"/>
              <w:rPr>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EE6C08" w:rsidRPr="00273A7E" w:rsidRDefault="00EE6C08" w:rsidP="00787FDC">
            <w:pPr>
              <w:tabs>
                <w:tab w:val="left" w:pos="578"/>
              </w:tabs>
              <w:contextualSpacing/>
              <w:rPr>
                <w:sz w:val="24"/>
                <w:szCs w:val="24"/>
                <w:lang w:val="kk-KZ"/>
              </w:rPr>
            </w:pPr>
            <w:r w:rsidRPr="00273A7E">
              <w:rPr>
                <w:color w:val="000000"/>
                <w:sz w:val="24"/>
                <w:szCs w:val="24"/>
                <w:lang w:val="kk-KZ"/>
              </w:rPr>
              <w:t>ЕҢБЕК ЖОЛЫ/ТРУДОВАЯ ДЕЯТЕЛЬНОСТЬ</w:t>
            </w:r>
          </w:p>
        </w:tc>
      </w:tr>
      <w:tr w:rsidR="00EE6C08" w:rsidRPr="00273A7E" w:rsidTr="00787FDC">
        <w:trPr>
          <w:trHeight w:val="30"/>
        </w:trPr>
        <w:tc>
          <w:tcPr>
            <w:tcW w:w="0" w:type="auto"/>
            <w:tcBorders>
              <w:right w:val="nil"/>
            </w:tcBorders>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p>
        </w:tc>
        <w:tc>
          <w:tcPr>
            <w:tcW w:w="0" w:type="auto"/>
            <w:gridSpan w:val="2"/>
            <w:tcBorders>
              <w:left w:val="nil"/>
            </w:tcBorders>
            <w:vAlign w:val="center"/>
          </w:tcPr>
          <w:p w:rsidR="00EE6C08" w:rsidRPr="00273A7E" w:rsidRDefault="00EE6C08" w:rsidP="00787FDC">
            <w:pPr>
              <w:tabs>
                <w:tab w:val="left" w:pos="578"/>
              </w:tabs>
              <w:contextualSpacing/>
              <w:rPr>
                <w:sz w:val="24"/>
                <w:szCs w:val="24"/>
                <w:lang w:val="kk-KZ"/>
              </w:rPr>
            </w:pPr>
            <w:r w:rsidRPr="00273A7E">
              <w:rPr>
                <w:color w:val="000000"/>
                <w:sz w:val="24"/>
                <w:szCs w:val="24"/>
                <w:lang w:val="kk-KZ"/>
              </w:rPr>
              <w:t>Күні / Дата</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rPr>
                <w:color w:val="000000"/>
                <w:sz w:val="24"/>
                <w:szCs w:val="24"/>
                <w:lang w:val="kk-KZ"/>
              </w:rPr>
            </w:pPr>
            <w:r w:rsidRPr="00273A7E">
              <w:rPr>
                <w:color w:val="000000"/>
                <w:sz w:val="24"/>
                <w:szCs w:val="24"/>
                <w:lang w:val="kk-KZ"/>
              </w:rPr>
              <w:t xml:space="preserve">қызметі, жұмыс орны, мекеменің орналасқан жері / </w:t>
            </w:r>
          </w:p>
          <w:p w:rsidR="00EE6C08" w:rsidRPr="00273A7E" w:rsidRDefault="00EE6C08" w:rsidP="00787FDC">
            <w:pPr>
              <w:tabs>
                <w:tab w:val="left" w:pos="578"/>
              </w:tabs>
              <w:contextualSpacing/>
              <w:rPr>
                <w:sz w:val="24"/>
                <w:szCs w:val="24"/>
                <w:lang w:val="kk-KZ"/>
              </w:rPr>
            </w:pPr>
            <w:r w:rsidRPr="00273A7E">
              <w:rPr>
                <w:color w:val="000000"/>
                <w:sz w:val="24"/>
                <w:szCs w:val="24"/>
                <w:lang w:val="kk-KZ"/>
              </w:rPr>
              <w:t>должность*, место работы, местонахождение организации</w:t>
            </w:r>
          </w:p>
        </w:tc>
      </w:tr>
      <w:tr w:rsidR="00EE6C08" w:rsidRPr="00273A7E" w:rsidTr="00787FDC">
        <w:trPr>
          <w:trHeight w:val="30"/>
        </w:trPr>
        <w:tc>
          <w:tcPr>
            <w:tcW w:w="0" w:type="auto"/>
            <w:tcBorders>
              <w:bottom w:val="single" w:sz="4" w:space="0" w:color="auto"/>
              <w:right w:val="nil"/>
            </w:tcBorders>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EE6C08" w:rsidRPr="00273A7E" w:rsidRDefault="00EE6C08" w:rsidP="00787FDC">
            <w:pPr>
              <w:tabs>
                <w:tab w:val="left" w:pos="578"/>
              </w:tabs>
              <w:contextualSpacing/>
              <w:jc w:val="both"/>
              <w:rPr>
                <w:color w:val="000000"/>
                <w:sz w:val="24"/>
                <w:szCs w:val="24"/>
                <w:lang w:val="kk-KZ"/>
              </w:rPr>
            </w:pPr>
            <w:r w:rsidRPr="00273A7E">
              <w:rPr>
                <w:color w:val="000000"/>
                <w:sz w:val="24"/>
                <w:szCs w:val="24"/>
                <w:lang w:val="kk-KZ"/>
              </w:rPr>
              <w:t>қабылданған /</w:t>
            </w:r>
          </w:p>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приема</w:t>
            </w:r>
          </w:p>
        </w:tc>
        <w:tc>
          <w:tcPr>
            <w:tcW w:w="0" w:type="auto"/>
            <w:vAlign w:val="center"/>
          </w:tcPr>
          <w:p w:rsidR="00EE6C08" w:rsidRPr="00273A7E" w:rsidRDefault="00EE6C08" w:rsidP="00787FDC">
            <w:pPr>
              <w:tabs>
                <w:tab w:val="left" w:pos="578"/>
              </w:tabs>
              <w:contextualSpacing/>
              <w:jc w:val="both"/>
              <w:rPr>
                <w:color w:val="000000"/>
                <w:sz w:val="24"/>
                <w:szCs w:val="24"/>
                <w:lang w:val="kk-KZ"/>
              </w:rPr>
            </w:pPr>
            <w:r w:rsidRPr="00273A7E">
              <w:rPr>
                <w:color w:val="000000"/>
                <w:sz w:val="24"/>
                <w:szCs w:val="24"/>
                <w:lang w:val="kk-KZ"/>
              </w:rPr>
              <w:t>босатылған /</w:t>
            </w:r>
          </w:p>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увольнения</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r>
      <w:tr w:rsidR="00EE6C08" w:rsidRPr="00273A7E" w:rsidTr="00787FDC">
        <w:trPr>
          <w:trHeight w:val="30"/>
        </w:trPr>
        <w:tc>
          <w:tcPr>
            <w:tcW w:w="0" w:type="auto"/>
            <w:tcBorders>
              <w:bottom w:val="single" w:sz="4" w:space="0" w:color="auto"/>
              <w:right w:val="nil"/>
            </w:tcBorders>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c>
          <w:tcPr>
            <w:tcW w:w="0" w:type="auto"/>
            <w:tcBorders>
              <w:bottom w:val="single" w:sz="4" w:space="0" w:color="auto"/>
            </w:tcBorders>
            <w:vAlign w:val="center"/>
          </w:tcPr>
          <w:p w:rsidR="00EE6C08" w:rsidRPr="00273A7E" w:rsidRDefault="00EE6C08" w:rsidP="00787FDC">
            <w:pPr>
              <w:tabs>
                <w:tab w:val="left" w:pos="578"/>
              </w:tabs>
              <w:contextualSpacing/>
              <w:jc w:val="both"/>
              <w:rPr>
                <w:sz w:val="24"/>
                <w:szCs w:val="24"/>
                <w:lang w:val="kk-KZ"/>
              </w:rPr>
            </w:pP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sz w:val="24"/>
                <w:szCs w:val="24"/>
                <w:lang w:val="kk-KZ"/>
              </w:rPr>
              <w:br/>
            </w:r>
          </w:p>
        </w:tc>
      </w:tr>
      <w:tr w:rsidR="00EE6C08" w:rsidRPr="00273A7E" w:rsidTr="00787FDC">
        <w:trPr>
          <w:trHeight w:val="30"/>
        </w:trPr>
        <w:tc>
          <w:tcPr>
            <w:tcW w:w="0" w:type="auto"/>
            <w:tcBorders>
              <w:right w:val="nil"/>
            </w:tcBorders>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p>
        </w:tc>
        <w:tc>
          <w:tcPr>
            <w:tcW w:w="0" w:type="auto"/>
            <w:gridSpan w:val="2"/>
            <w:tcBorders>
              <w:left w:val="nil"/>
            </w:tcBorders>
            <w:vAlign w:val="center"/>
          </w:tcPr>
          <w:p w:rsidR="00EE6C08" w:rsidRPr="00273A7E" w:rsidRDefault="00EE6C08" w:rsidP="00787FDC">
            <w:pPr>
              <w:tabs>
                <w:tab w:val="left" w:pos="578"/>
              </w:tabs>
              <w:contextualSpacing/>
              <w:jc w:val="both"/>
              <w:rPr>
                <w:color w:val="000000"/>
                <w:sz w:val="24"/>
                <w:szCs w:val="24"/>
                <w:lang w:val="kk-KZ"/>
              </w:rPr>
            </w:pPr>
            <w:r w:rsidRPr="00273A7E">
              <w:rPr>
                <w:color w:val="000000"/>
                <w:sz w:val="24"/>
                <w:szCs w:val="24"/>
                <w:lang w:val="kk-KZ"/>
              </w:rPr>
              <w:t>_____________________</w:t>
            </w:r>
            <w:r w:rsidRPr="00273A7E">
              <w:rPr>
                <w:sz w:val="24"/>
                <w:szCs w:val="24"/>
                <w:lang w:val="kk-KZ"/>
              </w:rPr>
              <w:br/>
            </w:r>
            <w:r w:rsidRPr="00273A7E">
              <w:rPr>
                <w:color w:val="000000"/>
                <w:sz w:val="24"/>
                <w:szCs w:val="24"/>
                <w:lang w:val="kk-KZ"/>
              </w:rPr>
              <w:t>Кандидаттың қолы /</w:t>
            </w:r>
          </w:p>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Подпись кандидата</w:t>
            </w:r>
          </w:p>
        </w:tc>
        <w:tc>
          <w:tcPr>
            <w:tcW w:w="0" w:type="auto"/>
            <w:tcMar>
              <w:top w:w="15" w:type="dxa"/>
              <w:left w:w="15" w:type="dxa"/>
              <w:bottom w:w="15" w:type="dxa"/>
              <w:right w:w="15" w:type="dxa"/>
            </w:tcMar>
            <w:vAlign w:val="center"/>
          </w:tcPr>
          <w:p w:rsidR="00EE6C08" w:rsidRPr="00273A7E" w:rsidRDefault="00EE6C08" w:rsidP="00787FDC">
            <w:pPr>
              <w:tabs>
                <w:tab w:val="left" w:pos="578"/>
              </w:tabs>
              <w:contextualSpacing/>
              <w:jc w:val="both"/>
              <w:rPr>
                <w:sz w:val="24"/>
                <w:szCs w:val="24"/>
                <w:lang w:val="kk-KZ"/>
              </w:rPr>
            </w:pPr>
            <w:r w:rsidRPr="00273A7E">
              <w:rPr>
                <w:color w:val="000000"/>
                <w:sz w:val="24"/>
                <w:szCs w:val="24"/>
                <w:lang w:val="kk-KZ"/>
              </w:rPr>
              <w:t>_______________</w:t>
            </w:r>
            <w:r w:rsidRPr="00273A7E">
              <w:rPr>
                <w:sz w:val="24"/>
                <w:szCs w:val="24"/>
                <w:lang w:val="kk-KZ"/>
              </w:rPr>
              <w:br/>
            </w:r>
            <w:r w:rsidRPr="00273A7E">
              <w:rPr>
                <w:color w:val="000000"/>
                <w:sz w:val="24"/>
                <w:szCs w:val="24"/>
                <w:lang w:val="kk-KZ"/>
              </w:rPr>
              <w:t>күні / дата</w:t>
            </w:r>
          </w:p>
        </w:tc>
      </w:tr>
    </w:tbl>
    <w:p w:rsidR="00EE6C08" w:rsidRPr="00273A7E" w:rsidRDefault="00EE6C08" w:rsidP="00EE6C08">
      <w:pPr>
        <w:tabs>
          <w:tab w:val="left" w:pos="578"/>
        </w:tabs>
        <w:adjustRightInd w:val="0"/>
        <w:contextualSpacing/>
        <w:jc w:val="both"/>
        <w:rPr>
          <w:color w:val="000000"/>
          <w:sz w:val="24"/>
          <w:szCs w:val="24"/>
        </w:rPr>
      </w:pPr>
    </w:p>
    <w:p w:rsidR="00EE6C08" w:rsidRDefault="00EE6C08" w:rsidP="00EE6C08">
      <w:pPr>
        <w:contextualSpacing/>
        <w:jc w:val="both"/>
      </w:pPr>
      <w:r w:rsidRPr="00273A7E">
        <w:rPr>
          <w:color w:val="000000"/>
          <w:sz w:val="24"/>
          <w:szCs w:val="24"/>
        </w:rPr>
        <w:t xml:space="preserve">* Примечание: в послужном списке каждая </w:t>
      </w:r>
      <w:r w:rsidRPr="00377A66">
        <w:rPr>
          <w:color w:val="000000"/>
        </w:rPr>
        <w:t xml:space="preserve">занимаемая должность заполняется в отдельной </w:t>
      </w:r>
      <w:r w:rsidRPr="004A62C5">
        <w:rPr>
          <w:color w:val="000000"/>
        </w:rPr>
        <w:t>графе</w:t>
      </w:r>
    </w:p>
    <w:p w:rsidR="00EE6C08" w:rsidRPr="004B264E" w:rsidRDefault="00EE6C08" w:rsidP="00EE6C08">
      <w:pPr>
        <w:ind w:left="4678"/>
        <w:contextualSpacing/>
        <w:rPr>
          <w:b w:val="0"/>
          <w:i w:val="0"/>
          <w:sz w:val="24"/>
          <w:szCs w:val="24"/>
        </w:rPr>
      </w:pPr>
    </w:p>
    <w:p w:rsidR="00180BE2" w:rsidRDefault="00CF0C58" w:rsidP="00EE6C08">
      <w:pPr>
        <w:ind w:left="4678"/>
        <w:contextualSpacing/>
      </w:pPr>
    </w:p>
    <w:sectPr w:rsidR="00180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A7"/>
    <w:rsid w:val="003809B9"/>
    <w:rsid w:val="00464BA7"/>
    <w:rsid w:val="00577968"/>
    <w:rsid w:val="00B212D7"/>
    <w:rsid w:val="00CF0C58"/>
    <w:rsid w:val="00EE6C08"/>
    <w:rsid w:val="00FC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526133"/>
  <w15:docId w15:val="{30B4ABE7-586C-436E-ADB6-02BDF8CC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9B9"/>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09B9"/>
    <w:pPr>
      <w:ind w:left="720"/>
      <w:contextualSpacing/>
    </w:pPr>
  </w:style>
  <w:style w:type="paragraph" w:customStyle="1" w:styleId="a4">
    <w:name w:val="Готовый"/>
    <w:basedOn w:val="a"/>
    <w:rsid w:val="003809B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3809B9"/>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3809B9"/>
    <w:rPr>
      <w:rFonts w:ascii="Times New Roman" w:eastAsia="Times New Roman" w:hAnsi="Times New Roman" w:cs="Times New Roman"/>
      <w:sz w:val="24"/>
      <w:szCs w:val="24"/>
      <w:lang w:eastAsia="ru-RU"/>
    </w:rPr>
  </w:style>
  <w:style w:type="character" w:styleId="a7">
    <w:name w:val="Hyperlink"/>
    <w:rsid w:val="003809B9"/>
    <w:rPr>
      <w:rFonts w:ascii="Microsoft Sans Serif" w:hAnsi="Microsoft Sans Serif" w:cs="Microsoft Sans Serif"/>
      <w:color w:val="303030"/>
      <w:sz w:val="16"/>
      <w:szCs w:val="16"/>
      <w:u w:val="single"/>
    </w:rPr>
  </w:style>
  <w:style w:type="paragraph" w:customStyle="1" w:styleId="2">
    <w:name w:val="Абзац списка2"/>
    <w:basedOn w:val="a"/>
    <w:rsid w:val="003809B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8">
    <w:name w:val="No Spacing"/>
    <w:uiPriority w:val="1"/>
    <w:qFormat/>
    <w:rsid w:val="003809B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razai@semey.taxeast.mgd.kz" TargetMode="External"/><Relationship Id="rId5" Type="http://schemas.openxmlformats.org/officeDocument/2006/relationships/hyperlink" Target="mailto:a.orazai@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Оразай А.А.</dc:creator>
  <cp:lastModifiedBy>Мадина Валихановна Валиханова</cp:lastModifiedBy>
  <cp:revision>4</cp:revision>
  <dcterms:created xsi:type="dcterms:W3CDTF">2020-05-14T08:51:00Z</dcterms:created>
  <dcterms:modified xsi:type="dcterms:W3CDTF">2020-05-19T02:41:00Z</dcterms:modified>
</cp:coreProperties>
</file>