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1836CA">
        <w:rPr>
          <w:b/>
          <w:lang w:val="kk-KZ"/>
        </w:rPr>
        <w:t xml:space="preserve"> </w:t>
      </w:r>
      <w:r w:rsidRPr="00B51844">
        <w:rPr>
          <w:b/>
          <w:iCs/>
        </w:rPr>
        <w:t>объявляет</w:t>
      </w:r>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E22A9E">
        <w:rPr>
          <w:b/>
          <w:bCs/>
          <w:iCs/>
          <w:lang w:eastAsia="en-US"/>
        </w:rPr>
        <w:t xml:space="preserve"> являющейся низовой</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0628DD" w:rsidRDefault="009B3FFE" w:rsidP="000628DD">
      <w:pPr>
        <w:widowControl/>
        <w:ind w:firstLine="708"/>
        <w:jc w:val="both"/>
        <w:rPr>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0628DD">
        <w:rPr>
          <w:i w:val="0"/>
          <w:sz w:val="24"/>
          <w:szCs w:val="24"/>
          <w:lang w:val="en-US"/>
        </w:rPr>
        <w:t>c</w:t>
      </w:r>
      <w:r w:rsidR="000628DD">
        <w:rPr>
          <w:i w:val="0"/>
          <w:sz w:val="24"/>
          <w:szCs w:val="24"/>
        </w:rPr>
        <w:t xml:space="preserve"> 27 </w:t>
      </w:r>
      <w:r w:rsidR="000628DD">
        <w:rPr>
          <w:i w:val="0"/>
          <w:sz w:val="24"/>
          <w:szCs w:val="24"/>
          <w:lang w:val="kk-KZ"/>
        </w:rPr>
        <w:t xml:space="preserve">ноября 2019 года по </w:t>
      </w:r>
      <w:r w:rsidR="000628DD">
        <w:rPr>
          <w:i w:val="0"/>
          <w:sz w:val="24"/>
          <w:szCs w:val="24"/>
          <w:lang w:val="kk-KZ"/>
        </w:rPr>
        <w:t>06 декабря</w:t>
      </w:r>
      <w:bookmarkStart w:id="0" w:name="_GoBack"/>
      <w:bookmarkEnd w:id="0"/>
      <w:r w:rsidR="000628DD">
        <w:rPr>
          <w:i w:val="0"/>
          <w:sz w:val="24"/>
          <w:szCs w:val="24"/>
          <w:lang w:val="kk-KZ"/>
        </w:rPr>
        <w:t xml:space="preserve"> 2019 года включительно</w:t>
      </w:r>
    </w:p>
    <w:p w:rsidR="009B3FFE" w:rsidRPr="009B3FFE" w:rsidRDefault="009B3FFE" w:rsidP="009B3FFE">
      <w:pPr>
        <w:keepNext/>
        <w:keepLines/>
        <w:rPr>
          <w:b w:val="0"/>
          <w:bCs w:val="0"/>
          <w:i w:val="0"/>
          <w:iCs w:val="0"/>
          <w:sz w:val="24"/>
          <w:szCs w:val="24"/>
          <w:lang w:val="kk-KZ"/>
        </w:rPr>
      </w:pP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w:t>
      </w:r>
      <w:r w:rsidR="004C456E">
        <w:rPr>
          <w:i w:val="0"/>
          <w:sz w:val="24"/>
          <w:szCs w:val="24"/>
          <w:lang w:val="kk-KZ"/>
        </w:rPr>
        <w:t>Н.Назарбаева</w:t>
      </w:r>
      <w:r w:rsidRPr="005E41A9">
        <w:rPr>
          <w:i w:val="0"/>
          <w:sz w:val="24"/>
          <w:szCs w:val="24"/>
          <w:lang w:val="kk-KZ"/>
        </w:rPr>
        <w:t xml:space="preserve">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4C456E" w:rsidRDefault="004C456E" w:rsidP="005E41A9">
      <w:pPr>
        <w:jc w:val="both"/>
        <w:rPr>
          <w:i w:val="0"/>
          <w:sz w:val="24"/>
          <w:szCs w:val="24"/>
        </w:rPr>
      </w:pPr>
      <w:bookmarkStart w:id="2" w:name="z256"/>
      <w:bookmarkEnd w:id="1"/>
      <w:bookmarkEnd w:id="2"/>
    </w:p>
    <w:p w:rsidR="00E22A9E" w:rsidRPr="00E22A9E" w:rsidRDefault="00E22A9E" w:rsidP="00E22A9E">
      <w:pPr>
        <w:ind w:firstLine="709"/>
        <w:jc w:val="both"/>
        <w:rPr>
          <w:i w:val="0"/>
          <w:color w:val="000000"/>
          <w:sz w:val="24"/>
          <w:szCs w:val="24"/>
          <w:lang w:val="kk-KZ"/>
        </w:rPr>
      </w:pPr>
      <w:r w:rsidRPr="00E22A9E">
        <w:rPr>
          <w:bCs w:val="0"/>
          <w:i w:val="0"/>
          <w:iCs w:val="0"/>
          <w:sz w:val="24"/>
          <w:szCs w:val="24"/>
        </w:rPr>
        <w:t xml:space="preserve">К административным государственным должностям категории </w:t>
      </w:r>
      <w:r w:rsidRPr="00E22A9E">
        <w:rPr>
          <w:bCs w:val="0"/>
          <w:i w:val="0"/>
          <w:iCs w:val="0"/>
          <w:sz w:val="24"/>
          <w:szCs w:val="24"/>
          <w:lang w:val="en-US"/>
        </w:rPr>
        <w:t>C</w:t>
      </w:r>
      <w:r w:rsidRPr="00E22A9E">
        <w:rPr>
          <w:bCs w:val="0"/>
          <w:i w:val="0"/>
          <w:iCs w:val="0"/>
          <w:sz w:val="24"/>
          <w:szCs w:val="24"/>
        </w:rPr>
        <w:t>-</w:t>
      </w:r>
      <w:r w:rsidRPr="00E22A9E">
        <w:rPr>
          <w:bCs w:val="0"/>
          <w:i w:val="0"/>
          <w:iCs w:val="0"/>
          <w:sz w:val="24"/>
          <w:szCs w:val="24"/>
          <w:lang w:val="en-US"/>
        </w:rPr>
        <w:t>R</w:t>
      </w:r>
      <w:r w:rsidRPr="00E22A9E">
        <w:rPr>
          <w:bCs w:val="0"/>
          <w:i w:val="0"/>
          <w:iCs w:val="0"/>
          <w:sz w:val="24"/>
          <w:szCs w:val="24"/>
        </w:rPr>
        <w:t xml:space="preserve">-5 </w:t>
      </w:r>
      <w:r w:rsidRPr="00E22A9E">
        <w:rPr>
          <w:bCs w:val="0"/>
          <w:i w:val="0"/>
          <w:iCs w:val="0"/>
          <w:sz w:val="24"/>
          <w:szCs w:val="24"/>
          <w:lang w:val="kk-KZ"/>
        </w:rPr>
        <w:t>устанавливаются следующие требования:</w:t>
      </w:r>
      <w:bookmarkStart w:id="3" w:name="z1118"/>
      <w:r w:rsidRPr="00E22A9E">
        <w:rPr>
          <w:i w:val="0"/>
          <w:color w:val="000000"/>
          <w:sz w:val="24"/>
          <w:szCs w:val="24"/>
          <w:lang w:val="kk-KZ"/>
        </w:rPr>
        <w:t xml:space="preserve"> </w:t>
      </w:r>
      <w:bookmarkEnd w:id="3"/>
    </w:p>
    <w:p w:rsidR="00E22A9E" w:rsidRPr="00E22A9E" w:rsidRDefault="00E22A9E" w:rsidP="00E22A9E">
      <w:pPr>
        <w:ind w:firstLine="709"/>
        <w:jc w:val="both"/>
        <w:rPr>
          <w:b w:val="0"/>
          <w:i w:val="0"/>
          <w:color w:val="000000"/>
          <w:sz w:val="24"/>
          <w:szCs w:val="24"/>
        </w:rPr>
      </w:pPr>
      <w:r w:rsidRPr="00E22A9E">
        <w:rPr>
          <w:b w:val="0"/>
          <w:i w:val="0"/>
          <w:color w:val="000000"/>
          <w:sz w:val="24"/>
          <w:szCs w:val="24"/>
        </w:rPr>
        <w:t xml:space="preserve">послевузовское или высшее либо послесреднее или техническое и профессиональное образование; </w:t>
      </w:r>
    </w:p>
    <w:p w:rsidR="00E22A9E" w:rsidRPr="00E22A9E" w:rsidRDefault="00E22A9E" w:rsidP="00E22A9E">
      <w:pPr>
        <w:ind w:firstLine="709"/>
        <w:jc w:val="both"/>
        <w:rPr>
          <w:b w:val="0"/>
          <w:i w:val="0"/>
          <w:color w:val="000000"/>
          <w:sz w:val="24"/>
          <w:szCs w:val="24"/>
        </w:rPr>
      </w:pPr>
      <w:r w:rsidRPr="00E22A9E">
        <w:rPr>
          <w:b w:val="0"/>
          <w:i w:val="0"/>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22A9E" w:rsidRPr="00E22A9E" w:rsidRDefault="00E22A9E" w:rsidP="00E22A9E">
      <w:pPr>
        <w:ind w:firstLine="709"/>
        <w:jc w:val="both"/>
        <w:rPr>
          <w:b w:val="0"/>
          <w:i w:val="0"/>
          <w:color w:val="000000"/>
          <w:sz w:val="24"/>
          <w:szCs w:val="24"/>
        </w:rPr>
      </w:pPr>
      <w:r w:rsidRPr="00E22A9E">
        <w:rPr>
          <w:b w:val="0"/>
          <w:i w:val="0"/>
          <w:color w:val="000000"/>
          <w:sz w:val="24"/>
          <w:szCs w:val="24"/>
        </w:rPr>
        <w:t>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4C456E" w:rsidRPr="00B96CA1" w:rsidTr="00181A14">
        <w:trPr>
          <w:cantSplit/>
          <w:trHeight w:val="263"/>
        </w:trPr>
        <w:tc>
          <w:tcPr>
            <w:tcW w:w="1736" w:type="dxa"/>
            <w:vAlign w:val="center"/>
          </w:tcPr>
          <w:p w:rsidR="004C456E" w:rsidRPr="009F17DA" w:rsidRDefault="004C456E" w:rsidP="00EB1770">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4C456E" w:rsidRPr="00AF1983" w:rsidRDefault="00F71DCE" w:rsidP="00EB1770">
            <w:pPr>
              <w:rPr>
                <w:sz w:val="24"/>
                <w:szCs w:val="24"/>
                <w:lang w:val="kk-KZ"/>
              </w:rPr>
            </w:pPr>
            <w:r>
              <w:rPr>
                <w:sz w:val="24"/>
                <w:szCs w:val="24"/>
                <w:lang w:val="kk-KZ"/>
              </w:rPr>
              <w:t>84415</w:t>
            </w:r>
          </w:p>
        </w:tc>
        <w:tc>
          <w:tcPr>
            <w:tcW w:w="4111" w:type="dxa"/>
          </w:tcPr>
          <w:p w:rsidR="004C456E" w:rsidRPr="00AF1983" w:rsidRDefault="00F71DCE" w:rsidP="00EB1770">
            <w:pPr>
              <w:rPr>
                <w:sz w:val="24"/>
                <w:szCs w:val="24"/>
                <w:lang w:val="kk-KZ"/>
              </w:rPr>
            </w:pPr>
            <w:r>
              <w:rPr>
                <w:sz w:val="24"/>
                <w:szCs w:val="24"/>
                <w:lang w:val="kk-KZ"/>
              </w:rPr>
              <w:t>114854</w:t>
            </w:r>
          </w:p>
        </w:tc>
      </w:tr>
    </w:tbl>
    <w:p w:rsidR="004C456E" w:rsidRDefault="004C456E" w:rsidP="004C456E">
      <w:pPr>
        <w:ind w:left="-440"/>
        <w:jc w:val="both"/>
        <w:rPr>
          <w:i w:val="0"/>
          <w:sz w:val="24"/>
          <w:szCs w:val="24"/>
        </w:rPr>
      </w:pPr>
      <w:r>
        <w:rPr>
          <w:i w:val="0"/>
          <w:sz w:val="24"/>
          <w:szCs w:val="24"/>
        </w:rPr>
        <w:t xml:space="preserve">       </w:t>
      </w:r>
    </w:p>
    <w:p w:rsidR="005E41A9" w:rsidRPr="008A3F8B" w:rsidRDefault="004C456E" w:rsidP="004C456E">
      <w:pPr>
        <w:ind w:left="-440"/>
        <w:jc w:val="both"/>
        <w:rPr>
          <w:i w:val="0"/>
          <w:sz w:val="24"/>
          <w:szCs w:val="24"/>
          <w:lang w:val="kk-KZ"/>
        </w:rPr>
      </w:pPr>
      <w:r>
        <w:rPr>
          <w:i w:val="0"/>
          <w:sz w:val="24"/>
          <w:szCs w:val="24"/>
        </w:rPr>
        <w:t xml:space="preserve">       </w:t>
      </w:r>
      <w:r w:rsidR="005E41A9" w:rsidRPr="008A3F8B">
        <w:rPr>
          <w:i w:val="0"/>
          <w:sz w:val="24"/>
          <w:szCs w:val="24"/>
        </w:rPr>
        <w:t>Конкурс на занятие вакантных административных государственных должностей:</w:t>
      </w:r>
    </w:p>
    <w:p w:rsidR="001D63B1" w:rsidRDefault="004C456E" w:rsidP="00DC0B8C">
      <w:pPr>
        <w:jc w:val="both"/>
        <w:rPr>
          <w:szCs w:val="24"/>
          <w:lang w:val="kk-KZ"/>
        </w:rPr>
      </w:pPr>
      <w:r w:rsidRPr="007C7269">
        <w:rPr>
          <w:b w:val="0"/>
          <w:i w:val="0"/>
          <w:sz w:val="24"/>
          <w:szCs w:val="24"/>
          <w:lang w:val="kk-KZ"/>
        </w:rPr>
        <w:t xml:space="preserve"> </w:t>
      </w:r>
      <w:r>
        <w:rPr>
          <w:i w:val="0"/>
          <w:sz w:val="24"/>
          <w:szCs w:val="24"/>
          <w:lang w:val="kk-KZ"/>
        </w:rPr>
        <w:t xml:space="preserve">                </w:t>
      </w:r>
      <w:r w:rsidR="00B82AE3" w:rsidRPr="00BE7691">
        <w:rPr>
          <w:szCs w:val="24"/>
          <w:lang w:val="kk-KZ"/>
        </w:rPr>
        <w:t xml:space="preserve"> </w:t>
      </w:r>
    </w:p>
    <w:p w:rsidR="00F22210" w:rsidRPr="009E5943" w:rsidRDefault="00DC0B8C" w:rsidP="00F22210">
      <w:pPr>
        <w:pStyle w:val="FR1"/>
        <w:tabs>
          <w:tab w:val="left" w:pos="9355"/>
        </w:tabs>
        <w:spacing w:after="0"/>
        <w:ind w:right="-1" w:firstLine="360"/>
        <w:jc w:val="both"/>
        <w:rPr>
          <w:rFonts w:ascii="Times New Roman" w:hAnsi="Times New Roman"/>
          <w:i w:val="0"/>
          <w:szCs w:val="24"/>
        </w:rPr>
      </w:pPr>
      <w:r w:rsidRPr="009E5943">
        <w:rPr>
          <w:rFonts w:ascii="Times New Roman" w:hAnsi="Times New Roman"/>
          <w:bCs/>
          <w:i w:val="0"/>
          <w:iCs/>
          <w:szCs w:val="24"/>
          <w:lang w:val="kk-KZ"/>
        </w:rPr>
        <w:t xml:space="preserve"> </w:t>
      </w:r>
      <w:r w:rsidR="00F22210" w:rsidRPr="009E5943">
        <w:rPr>
          <w:rFonts w:ascii="Times New Roman" w:hAnsi="Times New Roman"/>
          <w:bCs/>
          <w:i w:val="0"/>
          <w:iCs/>
          <w:szCs w:val="24"/>
          <w:lang w:val="kk-KZ"/>
        </w:rPr>
        <w:t xml:space="preserve">  1.</w:t>
      </w:r>
      <w:r w:rsidR="00F22210" w:rsidRPr="009E5943">
        <w:rPr>
          <w:rFonts w:ascii="Times New Roman" w:hAnsi="Times New Roman"/>
          <w:i w:val="0"/>
          <w:szCs w:val="24"/>
        </w:rPr>
        <w:t xml:space="preserve"> </w:t>
      </w:r>
      <w:r w:rsidR="00F22210" w:rsidRPr="009E5943">
        <w:rPr>
          <w:rFonts w:ascii="Times New Roman" w:hAnsi="Times New Roman"/>
          <w:bCs/>
          <w:i w:val="0"/>
          <w:iCs/>
          <w:szCs w:val="24"/>
          <w:lang w:val="kk-KZ"/>
        </w:rPr>
        <w:t xml:space="preserve">Ведущий специалист </w:t>
      </w:r>
      <w:r w:rsidR="00F22210" w:rsidRPr="009E5943">
        <w:rPr>
          <w:rFonts w:ascii="Times New Roman" w:hAnsi="Times New Roman"/>
          <w:i w:val="0"/>
          <w:szCs w:val="24"/>
        </w:rPr>
        <w:t xml:space="preserve">отдела администрирования индивидуальных предпринимателей </w:t>
      </w:r>
      <w:r w:rsidR="00F22210" w:rsidRPr="009E5943">
        <w:rPr>
          <w:rFonts w:ascii="Times New Roman" w:hAnsi="Times New Roman"/>
          <w:bCs/>
          <w:i w:val="0"/>
          <w:iCs/>
          <w:szCs w:val="24"/>
          <w:lang w:val="kk-KZ"/>
        </w:rPr>
        <w:t>У</w:t>
      </w:r>
      <w:r w:rsidR="00F22210" w:rsidRPr="009E5943">
        <w:rPr>
          <w:rFonts w:ascii="Times New Roman" w:hAnsi="Times New Roman"/>
          <w:i w:val="0"/>
          <w:szCs w:val="24"/>
        </w:rPr>
        <w:t>правлени</w:t>
      </w:r>
      <w:r w:rsidR="00F22210" w:rsidRPr="009E5943">
        <w:rPr>
          <w:rFonts w:ascii="Times New Roman" w:hAnsi="Times New Roman"/>
          <w:i w:val="0"/>
          <w:szCs w:val="24"/>
          <w:lang w:val="kk-KZ"/>
        </w:rPr>
        <w:t>я</w:t>
      </w:r>
      <w:r w:rsidR="00F22210" w:rsidRPr="009E5943">
        <w:rPr>
          <w:rFonts w:ascii="Times New Roman" w:hAnsi="Times New Roman"/>
          <w:i w:val="0"/>
          <w:szCs w:val="24"/>
        </w:rPr>
        <w:t xml:space="preserve"> </w:t>
      </w:r>
      <w:r w:rsidR="00F22210" w:rsidRPr="009E5943">
        <w:rPr>
          <w:rFonts w:ascii="Times New Roman" w:hAnsi="Times New Roman"/>
          <w:i w:val="0"/>
          <w:color w:val="000000"/>
          <w:szCs w:val="24"/>
        </w:rPr>
        <w:t xml:space="preserve">государственных доходов по г. Усть-Каменогорск </w:t>
      </w:r>
      <w:r w:rsidR="00F22210" w:rsidRPr="009E5943">
        <w:rPr>
          <w:rFonts w:ascii="Times New Roman" w:hAnsi="Times New Roman"/>
          <w:i w:val="0"/>
          <w:szCs w:val="24"/>
        </w:rPr>
        <w:t xml:space="preserve">  </w:t>
      </w:r>
      <w:r w:rsidR="00F22210" w:rsidRPr="009E5943">
        <w:rPr>
          <w:rFonts w:ascii="Times New Roman" w:hAnsi="Times New Roman"/>
          <w:i w:val="0"/>
          <w:color w:val="000000"/>
          <w:szCs w:val="24"/>
        </w:rPr>
        <w:t xml:space="preserve"> </w:t>
      </w:r>
      <w:r w:rsidR="00F22210" w:rsidRPr="009E5943">
        <w:rPr>
          <w:rFonts w:ascii="Times New Roman" w:hAnsi="Times New Roman"/>
          <w:i w:val="0"/>
          <w:szCs w:val="24"/>
        </w:rPr>
        <w:t>С-</w:t>
      </w:r>
      <w:r w:rsidR="00F22210" w:rsidRPr="009E5943">
        <w:rPr>
          <w:rFonts w:ascii="Times New Roman" w:hAnsi="Times New Roman"/>
          <w:i w:val="0"/>
          <w:szCs w:val="24"/>
          <w:lang w:val="en-US"/>
        </w:rPr>
        <w:t>R</w:t>
      </w:r>
      <w:r w:rsidR="00F22210" w:rsidRPr="009E5943">
        <w:rPr>
          <w:rFonts w:ascii="Times New Roman" w:hAnsi="Times New Roman"/>
          <w:i w:val="0"/>
          <w:szCs w:val="24"/>
        </w:rPr>
        <w:t>-5 категория,  (</w:t>
      </w:r>
      <w:r w:rsidR="00F22210" w:rsidRPr="009E5943">
        <w:rPr>
          <w:rFonts w:ascii="Times New Roman" w:hAnsi="Times New Roman"/>
          <w:i w:val="0"/>
          <w:szCs w:val="24"/>
          <w:lang w:val="kk-KZ"/>
        </w:rPr>
        <w:t>временно, на период нахождения основного сотрудника в социальном отпуске до 21.02.2022г) ОАИП 8-11</w:t>
      </w:r>
      <w:r w:rsidR="00F22210" w:rsidRPr="009E5943">
        <w:rPr>
          <w:rFonts w:ascii="Times New Roman" w:hAnsi="Times New Roman"/>
          <w:i w:val="0"/>
          <w:szCs w:val="24"/>
        </w:rPr>
        <w:t xml:space="preserve">  (</w:t>
      </w:r>
      <w:r w:rsidR="00F22210" w:rsidRPr="009E5943">
        <w:rPr>
          <w:rFonts w:ascii="Times New Roman" w:hAnsi="Times New Roman"/>
          <w:i w:val="0"/>
          <w:szCs w:val="24"/>
          <w:lang w:val="kk-KZ"/>
        </w:rPr>
        <w:t>1</w:t>
      </w:r>
      <w:r w:rsidR="00F22210" w:rsidRPr="009E5943">
        <w:rPr>
          <w:rFonts w:ascii="Times New Roman" w:hAnsi="Times New Roman"/>
          <w:i w:val="0"/>
          <w:szCs w:val="24"/>
        </w:rPr>
        <w:t xml:space="preserve"> единиц</w:t>
      </w:r>
      <w:r w:rsidR="00F22210" w:rsidRPr="009E5943">
        <w:rPr>
          <w:rFonts w:ascii="Times New Roman" w:hAnsi="Times New Roman"/>
          <w:i w:val="0"/>
          <w:szCs w:val="24"/>
          <w:lang w:val="kk-KZ"/>
        </w:rPr>
        <w:t>а</w:t>
      </w:r>
      <w:r w:rsidR="00F22210" w:rsidRPr="009E5943">
        <w:rPr>
          <w:rFonts w:ascii="Times New Roman" w:hAnsi="Times New Roman"/>
          <w:i w:val="0"/>
          <w:szCs w:val="24"/>
        </w:rPr>
        <w:t>).</w:t>
      </w:r>
    </w:p>
    <w:p w:rsidR="00F22210" w:rsidRPr="009E5943" w:rsidRDefault="00F22210" w:rsidP="00F22210">
      <w:pPr>
        <w:pStyle w:val="10"/>
        <w:jc w:val="both"/>
        <w:rPr>
          <w:rFonts w:ascii="Times New Roman" w:hAnsi="Times New Roman"/>
          <w:b/>
          <w:color w:val="FF0000"/>
          <w:sz w:val="24"/>
          <w:szCs w:val="24"/>
          <w:lang w:val="kk-KZ"/>
        </w:rPr>
      </w:pPr>
      <w:r w:rsidRPr="00BE7691">
        <w:rPr>
          <w:rFonts w:ascii="Times New Roman" w:hAnsi="Times New Roman"/>
          <w:i/>
          <w:iCs/>
          <w:sz w:val="24"/>
          <w:szCs w:val="24"/>
          <w:lang w:eastAsia="en-US"/>
        </w:rPr>
        <w:t xml:space="preserve">          </w:t>
      </w:r>
      <w:r w:rsidRPr="009E5943">
        <w:rPr>
          <w:rFonts w:ascii="Times New Roman" w:hAnsi="Times New Roman"/>
          <w:b/>
          <w:iCs/>
          <w:sz w:val="24"/>
          <w:szCs w:val="24"/>
          <w:lang w:eastAsia="en-US"/>
        </w:rPr>
        <w:t>Функциональные обязанности:</w:t>
      </w:r>
      <w:r w:rsidRPr="009E5943">
        <w:rPr>
          <w:rFonts w:ascii="Times New Roman" w:hAnsi="Times New Roman"/>
          <w:sz w:val="24"/>
          <w:szCs w:val="24"/>
        </w:rPr>
        <w:t xml:space="preserve"> Осуществление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работы по изысканию дополнительных резервов; осуществление контроля за полнотой и своевременностью поступлений налогов и платежей в бюджет; принятие участие в судах первой и второй инстанций по гражданским, административным, уголовным делам, вытекающим из налоговых правоотношении, </w:t>
      </w:r>
      <w:r w:rsidRPr="009E5943">
        <w:rPr>
          <w:rFonts w:ascii="Times New Roman" w:hAnsi="Times New Roman"/>
          <w:bCs/>
          <w:sz w:val="24"/>
          <w:szCs w:val="24"/>
        </w:rPr>
        <w:t xml:space="preserve">осуществление работы </w:t>
      </w:r>
      <w:r w:rsidRPr="009E5943">
        <w:rPr>
          <w:rFonts w:ascii="Times New Roman" w:hAnsi="Times New Roman"/>
          <w:sz w:val="24"/>
          <w:szCs w:val="24"/>
        </w:rPr>
        <w:t xml:space="preserve">нового и существующего программного обеспечения; осуществление качественного, достоверного составления и своевременного исполнения установленной отчетности,  </w:t>
      </w:r>
      <w:r w:rsidRPr="009E5943">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9E5943">
        <w:rPr>
          <w:rFonts w:ascii="Times New Roman" w:hAnsi="Times New Roman"/>
          <w:sz w:val="24"/>
          <w:szCs w:val="24"/>
        </w:rPr>
        <w:t>о</w:t>
      </w:r>
      <w:r w:rsidRPr="009E5943">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9E5943">
        <w:rPr>
          <w:rFonts w:ascii="Times New Roman" w:hAnsi="Times New Roman"/>
          <w:sz w:val="24"/>
          <w:szCs w:val="24"/>
        </w:rPr>
        <w:t xml:space="preserve"> участие в  массово-разъяснительной работе по вопросам, входящим в компетенцию Отдела;</w:t>
      </w:r>
      <w:r w:rsidRPr="009E5943">
        <w:rPr>
          <w:rFonts w:ascii="Times New Roman" w:hAnsi="Times New Roman"/>
          <w:bCs/>
          <w:sz w:val="24"/>
          <w:szCs w:val="24"/>
        </w:rPr>
        <w:t xml:space="preserve"> осуществление  качественного ведения   </w:t>
      </w:r>
      <w:r w:rsidRPr="009E5943">
        <w:rPr>
          <w:rFonts w:ascii="Times New Roman" w:hAnsi="Times New Roman"/>
          <w:sz w:val="24"/>
          <w:szCs w:val="24"/>
        </w:rPr>
        <w:t xml:space="preserve">делопроизводства </w:t>
      </w:r>
      <w:r w:rsidRPr="009E5943">
        <w:rPr>
          <w:rFonts w:ascii="Times New Roman" w:hAnsi="Times New Roman"/>
          <w:bCs/>
          <w:sz w:val="24"/>
          <w:szCs w:val="24"/>
        </w:rPr>
        <w:t xml:space="preserve">с </w:t>
      </w:r>
      <w:r w:rsidRPr="009E5943">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13606D" w:rsidRPr="009E5943" w:rsidRDefault="00F22210" w:rsidP="009E5943">
      <w:pPr>
        <w:ind w:firstLine="709"/>
        <w:jc w:val="both"/>
        <w:rPr>
          <w:i w:val="0"/>
          <w:sz w:val="24"/>
          <w:szCs w:val="24"/>
        </w:rPr>
      </w:pPr>
      <w:r w:rsidRPr="009E5943">
        <w:rPr>
          <w:i w:val="0"/>
          <w:sz w:val="24"/>
          <w:szCs w:val="24"/>
          <w:lang w:eastAsia="en-US"/>
        </w:rPr>
        <w:t>Требования к участникам конкурса</w:t>
      </w:r>
      <w:r w:rsidRPr="009E5943">
        <w:rPr>
          <w:sz w:val="24"/>
          <w:szCs w:val="24"/>
          <w:lang w:eastAsia="en-US"/>
        </w:rPr>
        <w:t>:</w:t>
      </w:r>
      <w:r w:rsidRPr="009E5943">
        <w:rPr>
          <w:sz w:val="24"/>
          <w:szCs w:val="24"/>
        </w:rPr>
        <w:t xml:space="preserve"> </w:t>
      </w:r>
      <w:r w:rsidR="00E22A9E" w:rsidRPr="009E5943">
        <w:rPr>
          <w:b w:val="0"/>
          <w:i w:val="0"/>
          <w:color w:val="000000"/>
          <w:sz w:val="24"/>
          <w:szCs w:val="24"/>
        </w:rPr>
        <w:t xml:space="preserve">послевузовское или высшее </w:t>
      </w:r>
      <w:r w:rsidR="00E22A9E" w:rsidRPr="009E5943">
        <w:rPr>
          <w:b w:val="0"/>
          <w:i w:val="0"/>
          <w:color w:val="000000"/>
          <w:sz w:val="24"/>
          <w:szCs w:val="24"/>
          <w:lang w:val="kk-KZ"/>
        </w:rPr>
        <w:t>по специальностям разделов</w:t>
      </w:r>
      <w:r w:rsidRPr="009E5943">
        <w:rPr>
          <w:b w:val="0"/>
          <w:i w:val="0"/>
          <w:sz w:val="24"/>
          <w:szCs w:val="24"/>
          <w:lang w:val="kk-KZ"/>
        </w:rPr>
        <w:t xml:space="preserve"> «Социальные науки, экономика и бизнес» (экономика, финансы, менеджмент, государственное и местное управление, маркетинг, учет и аудит), «Право», </w:t>
      </w:r>
      <w:r w:rsidRPr="009E5943">
        <w:rPr>
          <w:b w:val="0"/>
          <w:i w:val="0"/>
          <w:sz w:val="24"/>
          <w:szCs w:val="24"/>
        </w:rPr>
        <w:t xml:space="preserve">«Технические науки и </w:t>
      </w:r>
      <w:r w:rsidRPr="009E5943">
        <w:rPr>
          <w:b w:val="0"/>
          <w:i w:val="0"/>
          <w:sz w:val="24"/>
          <w:szCs w:val="24"/>
        </w:rPr>
        <w:lastRenderedPageBreak/>
        <w:t>технологии»</w:t>
      </w:r>
      <w:r w:rsidRPr="009E5943">
        <w:rPr>
          <w:b w:val="0"/>
          <w:i w:val="0"/>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Pr="009E5943">
        <w:rPr>
          <w:b w:val="0"/>
          <w:i w:val="0"/>
          <w:color w:val="000000"/>
          <w:sz w:val="24"/>
          <w:szCs w:val="24"/>
        </w:rPr>
        <w:t xml:space="preserve"> </w:t>
      </w:r>
      <w:r w:rsidRPr="009E5943">
        <w:rPr>
          <w:b w:val="0"/>
          <w:i w:val="0"/>
          <w:sz w:val="24"/>
          <w:szCs w:val="24"/>
          <w:lang w:val="kk-KZ"/>
        </w:rPr>
        <w:t xml:space="preserve"> </w:t>
      </w:r>
      <w:r w:rsidR="009E5943" w:rsidRPr="009E5943">
        <w:rPr>
          <w:b w:val="0"/>
          <w:i w:val="0"/>
          <w:color w:val="000000"/>
          <w:sz w:val="24"/>
          <w:szCs w:val="24"/>
        </w:rPr>
        <w:t>либо послесреднее техническое и профессиональное образование</w:t>
      </w:r>
      <w:r w:rsidR="009E5943" w:rsidRPr="009E5943">
        <w:rPr>
          <w:b w:val="0"/>
          <w:i w:val="0"/>
          <w:color w:val="000000"/>
          <w:sz w:val="24"/>
          <w:szCs w:val="24"/>
          <w:lang w:val="kk-KZ"/>
        </w:rPr>
        <w:t xml:space="preserve"> по специальностям</w:t>
      </w:r>
      <w:r w:rsidR="009E5943" w:rsidRPr="009E5943">
        <w:rPr>
          <w:b w:val="0"/>
          <w:i w:val="0"/>
          <w:sz w:val="24"/>
          <w:szCs w:val="24"/>
        </w:rPr>
        <w:t xml:space="preserve"> </w:t>
      </w:r>
      <w:r w:rsidRPr="009E5943">
        <w:rPr>
          <w:b w:val="0"/>
          <w:i w:val="0"/>
          <w:sz w:val="24"/>
          <w:szCs w:val="24"/>
        </w:rPr>
        <w:t>«Сервис, экономика и управление» (учет и аудит</w:t>
      </w:r>
      <w:r w:rsidRPr="009E5943">
        <w:rPr>
          <w:b w:val="0"/>
          <w:i w:val="0"/>
          <w:sz w:val="24"/>
          <w:szCs w:val="24"/>
          <w:lang w:val="kk-KZ"/>
        </w:rPr>
        <w:t xml:space="preserve"> (по отраслям)</w:t>
      </w:r>
      <w:r w:rsidRPr="009E5943">
        <w:rPr>
          <w:b w:val="0"/>
          <w:i w:val="0"/>
          <w:sz w:val="24"/>
          <w:szCs w:val="24"/>
        </w:rPr>
        <w:t>, экономика</w:t>
      </w:r>
      <w:r w:rsidRPr="009E5943">
        <w:rPr>
          <w:b w:val="0"/>
          <w:i w:val="0"/>
          <w:sz w:val="24"/>
          <w:szCs w:val="24"/>
          <w:lang w:val="kk-KZ"/>
        </w:rPr>
        <w:t xml:space="preserve"> (по отраслям)</w:t>
      </w:r>
      <w:r w:rsidRPr="009E5943">
        <w:rPr>
          <w:b w:val="0"/>
          <w:i w:val="0"/>
          <w:sz w:val="24"/>
          <w:szCs w:val="24"/>
        </w:rPr>
        <w:t>, финансы</w:t>
      </w:r>
      <w:r w:rsidRPr="009E5943">
        <w:rPr>
          <w:b w:val="0"/>
          <w:i w:val="0"/>
          <w:sz w:val="24"/>
          <w:szCs w:val="24"/>
          <w:lang w:val="kk-KZ"/>
        </w:rPr>
        <w:t xml:space="preserve"> (по отраслям</w:t>
      </w:r>
      <w:r w:rsidRPr="009E5943">
        <w:rPr>
          <w:b w:val="0"/>
          <w:i w:val="0"/>
          <w:sz w:val="24"/>
          <w:szCs w:val="24"/>
        </w:rPr>
        <w:t xml:space="preserve">), </w:t>
      </w:r>
      <w:r w:rsidRPr="009E5943">
        <w:rPr>
          <w:b w:val="0"/>
          <w:i w:val="0"/>
          <w:sz w:val="24"/>
          <w:szCs w:val="24"/>
          <w:lang w:val="kk-KZ"/>
        </w:rPr>
        <w:t>«Право»,</w:t>
      </w:r>
      <w:r w:rsidRPr="009E5943">
        <w:rPr>
          <w:b w:val="0"/>
          <w:i w:val="0"/>
          <w:sz w:val="24"/>
          <w:szCs w:val="24"/>
        </w:rPr>
        <w:t xml:space="preserve"> «Вычислительная техника и программное обеспечение» </w:t>
      </w:r>
      <w:r w:rsidRPr="009E5943">
        <w:rPr>
          <w:b w:val="0"/>
          <w:i w:val="0"/>
          <w:sz w:val="24"/>
          <w:szCs w:val="24"/>
          <w:lang w:val="kk-KZ"/>
        </w:rPr>
        <w:t>«</w:t>
      </w:r>
      <w:r w:rsidRPr="009E5943">
        <w:rPr>
          <w:b w:val="0"/>
          <w:i w:val="0"/>
          <w:sz w:val="24"/>
          <w:szCs w:val="24"/>
        </w:rPr>
        <w:t>Информационные системы</w:t>
      </w:r>
      <w:r w:rsidRPr="009E5943">
        <w:rPr>
          <w:b w:val="0"/>
          <w:i w:val="0"/>
          <w:sz w:val="24"/>
          <w:szCs w:val="24"/>
          <w:lang w:val="kk-KZ"/>
        </w:rPr>
        <w:t>».</w:t>
      </w:r>
    </w:p>
    <w:p w:rsidR="0030303F" w:rsidRPr="009E5943" w:rsidRDefault="0030303F" w:rsidP="0030303F">
      <w:pPr>
        <w:pStyle w:val="FR1"/>
        <w:tabs>
          <w:tab w:val="left" w:pos="9355"/>
        </w:tabs>
        <w:spacing w:after="0"/>
        <w:ind w:right="-1" w:firstLine="360"/>
        <w:jc w:val="both"/>
        <w:rPr>
          <w:rFonts w:ascii="Times New Roman" w:hAnsi="Times New Roman"/>
          <w:i w:val="0"/>
          <w:szCs w:val="24"/>
        </w:rPr>
      </w:pPr>
      <w:r w:rsidRPr="009E5943">
        <w:rPr>
          <w:rFonts w:ascii="Times New Roman" w:hAnsi="Times New Roman"/>
          <w:bCs/>
          <w:iCs/>
          <w:szCs w:val="24"/>
          <w:lang w:val="kk-KZ"/>
        </w:rPr>
        <w:t xml:space="preserve">   </w:t>
      </w:r>
      <w:r w:rsidRPr="009E5943">
        <w:rPr>
          <w:rFonts w:ascii="Times New Roman" w:hAnsi="Times New Roman"/>
          <w:bCs/>
          <w:i w:val="0"/>
          <w:iCs/>
          <w:szCs w:val="24"/>
          <w:lang w:val="kk-KZ"/>
        </w:rPr>
        <w:t>2</w:t>
      </w:r>
      <w:r w:rsidRPr="009E5943">
        <w:rPr>
          <w:rFonts w:ascii="Times New Roman" w:hAnsi="Times New Roman"/>
          <w:bCs/>
          <w:iCs/>
          <w:szCs w:val="24"/>
          <w:lang w:val="kk-KZ"/>
        </w:rPr>
        <w:t>.</w:t>
      </w:r>
      <w:r w:rsidRPr="009E5943">
        <w:rPr>
          <w:rFonts w:ascii="Times New Roman" w:hAnsi="Times New Roman"/>
          <w:szCs w:val="24"/>
        </w:rPr>
        <w:t xml:space="preserve"> </w:t>
      </w:r>
      <w:r w:rsidRPr="009E5943">
        <w:rPr>
          <w:rFonts w:ascii="Times New Roman" w:hAnsi="Times New Roman"/>
          <w:bCs/>
          <w:i w:val="0"/>
          <w:iCs/>
          <w:szCs w:val="24"/>
          <w:lang w:val="kk-KZ"/>
        </w:rPr>
        <w:t xml:space="preserve">Ведущий специалист </w:t>
      </w:r>
      <w:r w:rsidRPr="009E5943">
        <w:rPr>
          <w:rFonts w:ascii="Times New Roman" w:hAnsi="Times New Roman"/>
          <w:i w:val="0"/>
          <w:szCs w:val="24"/>
        </w:rPr>
        <w:t xml:space="preserve">отдела </w:t>
      </w:r>
      <w:r w:rsidRPr="009E5943">
        <w:rPr>
          <w:rFonts w:ascii="Times New Roman" w:hAnsi="Times New Roman"/>
          <w:i w:val="0"/>
          <w:szCs w:val="24"/>
          <w:lang w:val="kk-KZ"/>
        </w:rPr>
        <w:t>принудительного взимания</w:t>
      </w:r>
      <w:r w:rsidRPr="009E5943">
        <w:rPr>
          <w:rFonts w:ascii="Times New Roman" w:hAnsi="Times New Roman"/>
          <w:i w:val="0"/>
          <w:szCs w:val="24"/>
        </w:rPr>
        <w:t xml:space="preserve"> </w:t>
      </w:r>
      <w:r w:rsidRPr="009E5943">
        <w:rPr>
          <w:rFonts w:ascii="Times New Roman" w:hAnsi="Times New Roman"/>
          <w:bCs/>
          <w:i w:val="0"/>
          <w:iCs/>
          <w:szCs w:val="24"/>
          <w:lang w:val="kk-KZ"/>
        </w:rPr>
        <w:t>У</w:t>
      </w:r>
      <w:r w:rsidRPr="009E5943">
        <w:rPr>
          <w:rFonts w:ascii="Times New Roman" w:hAnsi="Times New Roman"/>
          <w:i w:val="0"/>
          <w:szCs w:val="24"/>
        </w:rPr>
        <w:t>правлени</w:t>
      </w:r>
      <w:r w:rsidRPr="009E5943">
        <w:rPr>
          <w:rFonts w:ascii="Times New Roman" w:hAnsi="Times New Roman"/>
          <w:i w:val="0"/>
          <w:szCs w:val="24"/>
          <w:lang w:val="kk-KZ"/>
        </w:rPr>
        <w:t>я</w:t>
      </w:r>
      <w:r w:rsidRPr="009E5943">
        <w:rPr>
          <w:rFonts w:ascii="Times New Roman" w:hAnsi="Times New Roman"/>
          <w:i w:val="0"/>
          <w:szCs w:val="24"/>
        </w:rPr>
        <w:t xml:space="preserve"> </w:t>
      </w:r>
      <w:r w:rsidRPr="009E5943">
        <w:rPr>
          <w:rFonts w:ascii="Times New Roman" w:hAnsi="Times New Roman"/>
          <w:i w:val="0"/>
          <w:color w:val="000000"/>
          <w:szCs w:val="24"/>
        </w:rPr>
        <w:t xml:space="preserve">государственных доходов по г. Усть-Каменогорск </w:t>
      </w:r>
      <w:r w:rsidRPr="009E5943">
        <w:rPr>
          <w:rFonts w:ascii="Times New Roman" w:hAnsi="Times New Roman"/>
          <w:i w:val="0"/>
          <w:szCs w:val="24"/>
        </w:rPr>
        <w:t xml:space="preserve">  </w:t>
      </w:r>
      <w:r w:rsidRPr="009E5943">
        <w:rPr>
          <w:rFonts w:ascii="Times New Roman" w:hAnsi="Times New Roman"/>
          <w:i w:val="0"/>
          <w:color w:val="000000"/>
          <w:szCs w:val="24"/>
        </w:rPr>
        <w:t xml:space="preserve"> </w:t>
      </w:r>
      <w:r w:rsidRPr="009E5943">
        <w:rPr>
          <w:rFonts w:ascii="Times New Roman" w:hAnsi="Times New Roman"/>
          <w:i w:val="0"/>
          <w:szCs w:val="24"/>
        </w:rPr>
        <w:t>С-</w:t>
      </w:r>
      <w:r w:rsidRPr="009E5943">
        <w:rPr>
          <w:rFonts w:ascii="Times New Roman" w:hAnsi="Times New Roman"/>
          <w:i w:val="0"/>
          <w:szCs w:val="24"/>
          <w:lang w:val="en-US"/>
        </w:rPr>
        <w:t>R</w:t>
      </w:r>
      <w:r w:rsidRPr="009E5943">
        <w:rPr>
          <w:rFonts w:ascii="Times New Roman" w:hAnsi="Times New Roman"/>
          <w:i w:val="0"/>
          <w:szCs w:val="24"/>
        </w:rPr>
        <w:t xml:space="preserve">-5 категория,  </w:t>
      </w:r>
      <w:r w:rsidRPr="009E5943">
        <w:rPr>
          <w:rFonts w:ascii="Times New Roman" w:hAnsi="Times New Roman"/>
          <w:i w:val="0"/>
          <w:szCs w:val="24"/>
          <w:lang w:val="kk-KZ"/>
        </w:rPr>
        <w:t>ОПВ 10-11</w:t>
      </w:r>
      <w:r w:rsidRPr="009E5943">
        <w:rPr>
          <w:rFonts w:ascii="Times New Roman" w:hAnsi="Times New Roman"/>
          <w:i w:val="0"/>
          <w:szCs w:val="24"/>
        </w:rPr>
        <w:t xml:space="preserve">  (</w:t>
      </w:r>
      <w:r w:rsidRPr="009E5943">
        <w:rPr>
          <w:rFonts w:ascii="Times New Roman" w:hAnsi="Times New Roman"/>
          <w:i w:val="0"/>
          <w:szCs w:val="24"/>
          <w:lang w:val="kk-KZ"/>
        </w:rPr>
        <w:t>1</w:t>
      </w:r>
      <w:r w:rsidRPr="009E5943">
        <w:rPr>
          <w:rFonts w:ascii="Times New Roman" w:hAnsi="Times New Roman"/>
          <w:i w:val="0"/>
          <w:szCs w:val="24"/>
        </w:rPr>
        <w:t xml:space="preserve"> единиц</w:t>
      </w:r>
      <w:r w:rsidRPr="009E5943">
        <w:rPr>
          <w:rFonts w:ascii="Times New Roman" w:hAnsi="Times New Roman"/>
          <w:i w:val="0"/>
          <w:szCs w:val="24"/>
          <w:lang w:val="kk-KZ"/>
        </w:rPr>
        <w:t>а</w:t>
      </w:r>
      <w:r w:rsidRPr="009E5943">
        <w:rPr>
          <w:rFonts w:ascii="Times New Roman" w:hAnsi="Times New Roman"/>
          <w:i w:val="0"/>
          <w:szCs w:val="24"/>
        </w:rPr>
        <w:t>).</w:t>
      </w:r>
    </w:p>
    <w:p w:rsidR="0030303F" w:rsidRPr="009E5943" w:rsidRDefault="0030303F" w:rsidP="0030303F">
      <w:pPr>
        <w:pStyle w:val="10"/>
        <w:jc w:val="both"/>
        <w:rPr>
          <w:rFonts w:ascii="Times New Roman" w:hAnsi="Times New Roman"/>
          <w:sz w:val="24"/>
          <w:szCs w:val="24"/>
          <w:lang w:val="kk-KZ"/>
        </w:rPr>
      </w:pPr>
      <w:r w:rsidRPr="009E5943">
        <w:rPr>
          <w:rFonts w:ascii="Times New Roman" w:hAnsi="Times New Roman"/>
          <w:i/>
          <w:iCs/>
          <w:sz w:val="24"/>
          <w:szCs w:val="24"/>
          <w:lang w:eastAsia="en-US"/>
        </w:rPr>
        <w:t xml:space="preserve">          </w:t>
      </w:r>
      <w:r w:rsidRPr="009E5943">
        <w:rPr>
          <w:rFonts w:ascii="Times New Roman" w:hAnsi="Times New Roman"/>
          <w:b/>
          <w:iCs/>
          <w:sz w:val="24"/>
          <w:szCs w:val="24"/>
          <w:lang w:eastAsia="en-US"/>
        </w:rPr>
        <w:t>Функциональные обязанности:</w:t>
      </w:r>
      <w:r w:rsidRPr="009E5943">
        <w:rPr>
          <w:rFonts w:ascii="Times New Roman" w:hAnsi="Times New Roman"/>
          <w:sz w:val="24"/>
          <w:szCs w:val="24"/>
        </w:rPr>
        <w:t xml:space="preserve"> 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принятие участие в судах первой и второй инстанций по гражданским, административным, уголовным делам, вытекающим из налоговых правоотношении, </w:t>
      </w:r>
      <w:r w:rsidRPr="009E5943">
        <w:rPr>
          <w:rFonts w:ascii="Times New Roman" w:hAnsi="Times New Roman"/>
          <w:bCs/>
          <w:sz w:val="24"/>
          <w:szCs w:val="24"/>
        </w:rPr>
        <w:t xml:space="preserve">осуществление работы </w:t>
      </w:r>
      <w:r w:rsidRPr="009E5943">
        <w:rPr>
          <w:rFonts w:ascii="Times New Roman" w:hAnsi="Times New Roman"/>
          <w:sz w:val="24"/>
          <w:szCs w:val="24"/>
        </w:rPr>
        <w:t xml:space="preserve">нового и существующего программного обеспечения; </w:t>
      </w:r>
      <w:r w:rsidRPr="009E5943">
        <w:rPr>
          <w:rFonts w:ascii="Times New Roman" w:hAnsi="Times New Roman"/>
          <w:b/>
          <w:bCs/>
          <w:i/>
          <w:sz w:val="24"/>
          <w:szCs w:val="24"/>
          <w:lang w:val="kk-KZ"/>
        </w:rPr>
        <w:t xml:space="preserve"> </w:t>
      </w:r>
      <w:r w:rsidRPr="009E5943">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9E5943">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Pr="009E5943">
        <w:rPr>
          <w:rFonts w:ascii="Times New Roman" w:hAnsi="Times New Roman"/>
          <w:sz w:val="24"/>
          <w:szCs w:val="24"/>
        </w:rPr>
        <w:t>о</w:t>
      </w:r>
      <w:r w:rsidRPr="009E5943">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9E5943">
        <w:rPr>
          <w:rFonts w:ascii="Times New Roman" w:hAnsi="Times New Roman"/>
          <w:sz w:val="24"/>
          <w:szCs w:val="24"/>
        </w:rPr>
        <w:t xml:space="preserve"> участие в  массово-разъяснительной работе по вопросам, входящим в компетенцию Отдела;</w:t>
      </w:r>
      <w:r w:rsidRPr="009E5943">
        <w:rPr>
          <w:rFonts w:ascii="Times New Roman" w:hAnsi="Times New Roman"/>
          <w:bCs/>
          <w:sz w:val="24"/>
          <w:szCs w:val="24"/>
        </w:rPr>
        <w:t xml:space="preserve"> осуществление  качественного ведения   </w:t>
      </w:r>
      <w:r w:rsidRPr="009E5943">
        <w:rPr>
          <w:rFonts w:ascii="Times New Roman" w:hAnsi="Times New Roman"/>
          <w:sz w:val="24"/>
          <w:szCs w:val="24"/>
        </w:rPr>
        <w:t xml:space="preserve">делопроизводства </w:t>
      </w:r>
      <w:r w:rsidRPr="009E5943">
        <w:rPr>
          <w:rFonts w:ascii="Times New Roman" w:hAnsi="Times New Roman"/>
          <w:bCs/>
          <w:sz w:val="24"/>
          <w:szCs w:val="24"/>
        </w:rPr>
        <w:t xml:space="preserve">  с  </w:t>
      </w:r>
      <w:r w:rsidRPr="009E5943">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9E5943" w:rsidRDefault="0030303F" w:rsidP="009E5943">
      <w:pPr>
        <w:pStyle w:val="10"/>
        <w:ind w:firstLine="708"/>
        <w:jc w:val="both"/>
        <w:rPr>
          <w:rFonts w:ascii="Times New Roman" w:hAnsi="Times New Roman"/>
          <w:bCs/>
          <w:iCs/>
          <w:sz w:val="24"/>
          <w:szCs w:val="24"/>
          <w:lang w:val="kk-KZ"/>
        </w:rPr>
      </w:pPr>
      <w:r w:rsidRPr="009E5943">
        <w:rPr>
          <w:rFonts w:ascii="Times New Roman" w:hAnsi="Times New Roman"/>
          <w:b/>
          <w:iCs/>
          <w:sz w:val="24"/>
          <w:szCs w:val="24"/>
          <w:lang w:eastAsia="en-US"/>
        </w:rPr>
        <w:t>Требования к участникам конкурса:</w:t>
      </w:r>
      <w:r w:rsidRPr="009E5943">
        <w:rPr>
          <w:rFonts w:ascii="Times New Roman" w:hAnsi="Times New Roman"/>
          <w:sz w:val="24"/>
          <w:szCs w:val="24"/>
        </w:rPr>
        <w:t xml:space="preserve"> </w:t>
      </w:r>
      <w:r w:rsidR="009E5943" w:rsidRPr="009E5943">
        <w:rPr>
          <w:rFonts w:ascii="Times New Roman" w:hAnsi="Times New Roman"/>
          <w:color w:val="000000"/>
          <w:sz w:val="24"/>
          <w:szCs w:val="24"/>
        </w:rPr>
        <w:t xml:space="preserve">послевузовское или высшее </w:t>
      </w:r>
      <w:r w:rsidR="009E5943" w:rsidRPr="009E5943">
        <w:rPr>
          <w:rFonts w:ascii="Times New Roman" w:hAnsi="Times New Roman"/>
          <w:color w:val="000000"/>
          <w:sz w:val="24"/>
          <w:szCs w:val="24"/>
          <w:lang w:val="kk-KZ"/>
        </w:rPr>
        <w:t>по специальностям разделов</w:t>
      </w:r>
      <w:r w:rsidR="009E5943" w:rsidRPr="009E5943">
        <w:rPr>
          <w:rFonts w:ascii="Times New Roman" w:hAnsi="Times New Roman"/>
          <w:sz w:val="24"/>
          <w:szCs w:val="24"/>
          <w:lang w:val="kk-KZ"/>
        </w:rPr>
        <w:t xml:space="preserve"> «Социальные науки, экономика и бизнес» </w:t>
      </w:r>
      <w:r w:rsidR="009E5943" w:rsidRPr="009E5943">
        <w:rPr>
          <w:rFonts w:ascii="Times New Roman" w:hAnsi="Times New Roman"/>
          <w:bCs/>
          <w:sz w:val="24"/>
          <w:szCs w:val="24"/>
          <w:lang w:val="kk-KZ"/>
        </w:rPr>
        <w:t xml:space="preserve">(экономика, финансы, менеджмент, государственное и местное управление, маркетинг, учет и аудит), «Право», </w:t>
      </w:r>
      <w:r w:rsidR="009E5943" w:rsidRPr="009E5943">
        <w:rPr>
          <w:rFonts w:ascii="Times New Roman" w:hAnsi="Times New Roman"/>
          <w:sz w:val="24"/>
          <w:szCs w:val="24"/>
        </w:rPr>
        <w:t>«Технические науки и технологии»</w:t>
      </w:r>
      <w:r w:rsidR="009E5943" w:rsidRPr="009E5943">
        <w:rPr>
          <w:rFonts w:ascii="Times New Roman" w:hAnsi="Times New Roman"/>
          <w:sz w:val="24"/>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009E5943" w:rsidRPr="009E5943">
        <w:rPr>
          <w:rFonts w:ascii="Times New Roman" w:hAnsi="Times New Roman"/>
          <w:color w:val="000000"/>
          <w:sz w:val="24"/>
          <w:szCs w:val="24"/>
        </w:rPr>
        <w:t xml:space="preserve"> </w:t>
      </w:r>
      <w:r w:rsidR="009E5943" w:rsidRPr="009E5943">
        <w:rPr>
          <w:rFonts w:ascii="Times New Roman" w:hAnsi="Times New Roman"/>
          <w:bCs/>
          <w:sz w:val="24"/>
          <w:szCs w:val="24"/>
          <w:lang w:val="kk-KZ"/>
        </w:rPr>
        <w:t xml:space="preserve"> </w:t>
      </w:r>
      <w:r w:rsidR="009E5943" w:rsidRPr="009E5943">
        <w:rPr>
          <w:rFonts w:ascii="Times New Roman" w:hAnsi="Times New Roman"/>
          <w:color w:val="000000"/>
          <w:sz w:val="24"/>
          <w:szCs w:val="24"/>
        </w:rPr>
        <w:t>либо послесреднее техническое и профессиональное образование</w:t>
      </w:r>
      <w:r w:rsidR="009E5943" w:rsidRPr="009E5943">
        <w:rPr>
          <w:rFonts w:ascii="Times New Roman" w:hAnsi="Times New Roman"/>
          <w:color w:val="000000"/>
          <w:sz w:val="24"/>
          <w:szCs w:val="24"/>
          <w:lang w:val="kk-KZ"/>
        </w:rPr>
        <w:t xml:space="preserve"> по специальностям</w:t>
      </w:r>
      <w:r w:rsidR="009E5943" w:rsidRPr="009E5943">
        <w:rPr>
          <w:rFonts w:ascii="Times New Roman" w:hAnsi="Times New Roman"/>
          <w:sz w:val="24"/>
          <w:szCs w:val="24"/>
        </w:rPr>
        <w:t xml:space="preserve"> «Сервис, экономика и управление» (учет и аудит</w:t>
      </w:r>
      <w:r w:rsidR="009E5943" w:rsidRPr="009E5943">
        <w:rPr>
          <w:rFonts w:ascii="Times New Roman" w:hAnsi="Times New Roman"/>
          <w:sz w:val="24"/>
          <w:szCs w:val="24"/>
          <w:lang w:val="kk-KZ"/>
        </w:rPr>
        <w:t xml:space="preserve"> (по отраслям)</w:t>
      </w:r>
      <w:r w:rsidR="009E5943" w:rsidRPr="009E5943">
        <w:rPr>
          <w:rFonts w:ascii="Times New Roman" w:hAnsi="Times New Roman"/>
          <w:sz w:val="24"/>
          <w:szCs w:val="24"/>
        </w:rPr>
        <w:t>, экономика</w:t>
      </w:r>
      <w:r w:rsidR="009E5943" w:rsidRPr="009E5943">
        <w:rPr>
          <w:rFonts w:ascii="Times New Roman" w:hAnsi="Times New Roman"/>
          <w:sz w:val="24"/>
          <w:szCs w:val="24"/>
          <w:lang w:val="kk-KZ"/>
        </w:rPr>
        <w:t xml:space="preserve"> (по отраслям)</w:t>
      </w:r>
      <w:r w:rsidR="009E5943" w:rsidRPr="009E5943">
        <w:rPr>
          <w:rFonts w:ascii="Times New Roman" w:hAnsi="Times New Roman"/>
          <w:sz w:val="24"/>
          <w:szCs w:val="24"/>
        </w:rPr>
        <w:t>, финансы</w:t>
      </w:r>
      <w:r w:rsidR="009E5943" w:rsidRPr="009E5943">
        <w:rPr>
          <w:rFonts w:ascii="Times New Roman" w:hAnsi="Times New Roman"/>
          <w:sz w:val="24"/>
          <w:szCs w:val="24"/>
          <w:lang w:val="kk-KZ"/>
        </w:rPr>
        <w:t xml:space="preserve"> (по отраслям</w:t>
      </w:r>
      <w:r w:rsidR="009E5943" w:rsidRPr="009E5943">
        <w:rPr>
          <w:rFonts w:ascii="Times New Roman" w:hAnsi="Times New Roman"/>
          <w:sz w:val="24"/>
          <w:szCs w:val="24"/>
        </w:rPr>
        <w:t xml:space="preserve">), </w:t>
      </w:r>
      <w:r w:rsidR="009E5943" w:rsidRPr="009E5943">
        <w:rPr>
          <w:rFonts w:ascii="Times New Roman" w:hAnsi="Times New Roman"/>
          <w:sz w:val="24"/>
          <w:szCs w:val="24"/>
          <w:lang w:val="kk-KZ"/>
        </w:rPr>
        <w:t>«Право»,</w:t>
      </w:r>
      <w:r w:rsidR="009E5943" w:rsidRPr="009E5943">
        <w:rPr>
          <w:rFonts w:ascii="Times New Roman" w:hAnsi="Times New Roman"/>
          <w:sz w:val="24"/>
          <w:szCs w:val="24"/>
        </w:rPr>
        <w:t xml:space="preserve"> «Вычислительная техника и программное обеспечение» </w:t>
      </w:r>
      <w:r w:rsidR="009E5943" w:rsidRPr="009E5943">
        <w:rPr>
          <w:rFonts w:ascii="Times New Roman" w:hAnsi="Times New Roman"/>
          <w:sz w:val="24"/>
          <w:szCs w:val="24"/>
          <w:lang w:val="kk-KZ"/>
        </w:rPr>
        <w:t>«</w:t>
      </w:r>
      <w:r w:rsidR="009E5943" w:rsidRPr="009E5943">
        <w:rPr>
          <w:rFonts w:ascii="Times New Roman" w:hAnsi="Times New Roman"/>
          <w:sz w:val="24"/>
          <w:szCs w:val="24"/>
        </w:rPr>
        <w:t>Информационные системы</w:t>
      </w:r>
      <w:r w:rsidR="009E5943" w:rsidRPr="009E5943">
        <w:rPr>
          <w:rFonts w:ascii="Times New Roman" w:hAnsi="Times New Roman"/>
          <w:sz w:val="24"/>
          <w:szCs w:val="24"/>
          <w:lang w:val="kk-KZ"/>
        </w:rPr>
        <w:t>».</w:t>
      </w:r>
      <w:r w:rsidRPr="009E5943">
        <w:rPr>
          <w:rFonts w:ascii="Times New Roman" w:hAnsi="Times New Roman"/>
          <w:bCs/>
          <w:iCs/>
          <w:sz w:val="24"/>
          <w:szCs w:val="24"/>
          <w:lang w:val="kk-KZ"/>
        </w:rPr>
        <w:t xml:space="preserve">    </w:t>
      </w:r>
    </w:p>
    <w:p w:rsidR="009E5943" w:rsidRPr="009E5943" w:rsidRDefault="009E5943" w:rsidP="009E5943">
      <w:pPr>
        <w:pStyle w:val="10"/>
        <w:ind w:firstLine="708"/>
        <w:jc w:val="both"/>
        <w:rPr>
          <w:rFonts w:ascii="Times New Roman" w:hAnsi="Times New Roman"/>
          <w:bCs/>
          <w:iCs/>
          <w:sz w:val="24"/>
          <w:szCs w:val="24"/>
          <w:lang w:val="kk-KZ"/>
        </w:rPr>
      </w:pPr>
    </w:p>
    <w:p w:rsidR="0030303F" w:rsidRPr="009E5943" w:rsidRDefault="0030303F" w:rsidP="009E5943">
      <w:pPr>
        <w:pStyle w:val="10"/>
        <w:ind w:firstLine="708"/>
        <w:jc w:val="both"/>
        <w:rPr>
          <w:rFonts w:ascii="Times New Roman" w:hAnsi="Times New Roman"/>
          <w:b/>
          <w:i/>
          <w:sz w:val="24"/>
          <w:szCs w:val="24"/>
        </w:rPr>
      </w:pPr>
      <w:r w:rsidRPr="009E5943">
        <w:rPr>
          <w:rFonts w:ascii="Times New Roman" w:hAnsi="Times New Roman"/>
          <w:b/>
          <w:bCs/>
          <w:iCs/>
          <w:sz w:val="24"/>
          <w:szCs w:val="24"/>
          <w:lang w:val="kk-KZ"/>
        </w:rPr>
        <w:t>3.</w:t>
      </w:r>
      <w:r w:rsidRPr="009E5943">
        <w:rPr>
          <w:rFonts w:ascii="Times New Roman" w:hAnsi="Times New Roman"/>
          <w:b/>
          <w:sz w:val="24"/>
          <w:szCs w:val="24"/>
        </w:rPr>
        <w:t xml:space="preserve"> </w:t>
      </w:r>
      <w:r w:rsidRPr="009E5943">
        <w:rPr>
          <w:rFonts w:ascii="Times New Roman" w:hAnsi="Times New Roman"/>
          <w:b/>
          <w:bCs/>
          <w:iCs/>
          <w:sz w:val="24"/>
          <w:szCs w:val="24"/>
          <w:lang w:val="kk-KZ"/>
        </w:rPr>
        <w:t xml:space="preserve">Ведущий специалист </w:t>
      </w:r>
      <w:r w:rsidRPr="009E5943">
        <w:rPr>
          <w:rFonts w:ascii="Times New Roman" w:hAnsi="Times New Roman"/>
          <w:b/>
          <w:sz w:val="24"/>
          <w:szCs w:val="24"/>
        </w:rPr>
        <w:t xml:space="preserve">отдела </w:t>
      </w:r>
      <w:r w:rsidRPr="009E5943">
        <w:rPr>
          <w:rFonts w:ascii="Times New Roman" w:hAnsi="Times New Roman"/>
          <w:b/>
          <w:sz w:val="24"/>
          <w:szCs w:val="24"/>
          <w:lang w:val="kk-KZ"/>
        </w:rPr>
        <w:t>по выявлению незарегистрированных лиц</w:t>
      </w:r>
      <w:r w:rsidRPr="009E5943">
        <w:rPr>
          <w:rFonts w:ascii="Times New Roman" w:hAnsi="Times New Roman"/>
          <w:b/>
          <w:sz w:val="24"/>
          <w:szCs w:val="24"/>
        </w:rPr>
        <w:t xml:space="preserve"> </w:t>
      </w:r>
      <w:r w:rsidRPr="009E5943">
        <w:rPr>
          <w:rFonts w:ascii="Times New Roman" w:hAnsi="Times New Roman"/>
          <w:b/>
          <w:bCs/>
          <w:iCs/>
          <w:sz w:val="24"/>
          <w:szCs w:val="24"/>
          <w:lang w:val="kk-KZ"/>
        </w:rPr>
        <w:t>У</w:t>
      </w:r>
      <w:r w:rsidRPr="009E5943">
        <w:rPr>
          <w:rFonts w:ascii="Times New Roman" w:hAnsi="Times New Roman"/>
          <w:b/>
          <w:sz w:val="24"/>
          <w:szCs w:val="24"/>
        </w:rPr>
        <w:t>правлени</w:t>
      </w:r>
      <w:r w:rsidRPr="009E5943">
        <w:rPr>
          <w:rFonts w:ascii="Times New Roman" w:hAnsi="Times New Roman"/>
          <w:b/>
          <w:sz w:val="24"/>
          <w:szCs w:val="24"/>
          <w:lang w:val="kk-KZ"/>
        </w:rPr>
        <w:t>я</w:t>
      </w:r>
      <w:r w:rsidRPr="009E5943">
        <w:rPr>
          <w:rFonts w:ascii="Times New Roman" w:hAnsi="Times New Roman"/>
          <w:b/>
          <w:sz w:val="24"/>
          <w:szCs w:val="24"/>
        </w:rPr>
        <w:t xml:space="preserve"> </w:t>
      </w:r>
      <w:r w:rsidRPr="009E5943">
        <w:rPr>
          <w:rFonts w:ascii="Times New Roman" w:hAnsi="Times New Roman"/>
          <w:b/>
          <w:color w:val="000000"/>
          <w:sz w:val="24"/>
          <w:szCs w:val="24"/>
        </w:rPr>
        <w:t xml:space="preserve">государственных доходов по г. Усть-Каменогорск </w:t>
      </w:r>
      <w:r w:rsidRPr="009E5943">
        <w:rPr>
          <w:rFonts w:ascii="Times New Roman" w:hAnsi="Times New Roman"/>
          <w:b/>
          <w:sz w:val="24"/>
          <w:szCs w:val="24"/>
        </w:rPr>
        <w:t xml:space="preserve">  </w:t>
      </w:r>
      <w:r w:rsidRPr="009E5943">
        <w:rPr>
          <w:rFonts w:ascii="Times New Roman" w:hAnsi="Times New Roman"/>
          <w:b/>
          <w:color w:val="000000"/>
          <w:sz w:val="24"/>
          <w:szCs w:val="24"/>
        </w:rPr>
        <w:t xml:space="preserve"> </w:t>
      </w:r>
      <w:r w:rsidRPr="009E5943">
        <w:rPr>
          <w:rFonts w:ascii="Times New Roman" w:hAnsi="Times New Roman"/>
          <w:b/>
          <w:sz w:val="24"/>
          <w:szCs w:val="24"/>
        </w:rPr>
        <w:t>С-</w:t>
      </w:r>
      <w:r w:rsidRPr="009E5943">
        <w:rPr>
          <w:rFonts w:ascii="Times New Roman" w:hAnsi="Times New Roman"/>
          <w:b/>
          <w:sz w:val="24"/>
          <w:szCs w:val="24"/>
          <w:lang w:val="en-US"/>
        </w:rPr>
        <w:t>R</w:t>
      </w:r>
      <w:r w:rsidRPr="009E5943">
        <w:rPr>
          <w:rFonts w:ascii="Times New Roman" w:hAnsi="Times New Roman"/>
          <w:b/>
          <w:sz w:val="24"/>
          <w:szCs w:val="24"/>
        </w:rPr>
        <w:t>-5 категория,  (</w:t>
      </w:r>
      <w:r w:rsidRPr="009E5943">
        <w:rPr>
          <w:rFonts w:ascii="Times New Roman" w:hAnsi="Times New Roman"/>
          <w:b/>
          <w:sz w:val="24"/>
          <w:szCs w:val="24"/>
          <w:lang w:val="kk-KZ"/>
        </w:rPr>
        <w:t>временно, на период нахождения основного сотрудника в социальном отпуске до 30.04.2020г) ОВНЛ 12-8</w:t>
      </w:r>
      <w:r w:rsidRPr="009E5943">
        <w:rPr>
          <w:rFonts w:ascii="Times New Roman" w:hAnsi="Times New Roman"/>
          <w:b/>
          <w:sz w:val="24"/>
          <w:szCs w:val="24"/>
        </w:rPr>
        <w:t xml:space="preserve">  (</w:t>
      </w:r>
      <w:r w:rsidRPr="009E5943">
        <w:rPr>
          <w:rFonts w:ascii="Times New Roman" w:hAnsi="Times New Roman"/>
          <w:b/>
          <w:sz w:val="24"/>
          <w:szCs w:val="24"/>
          <w:lang w:val="kk-KZ"/>
        </w:rPr>
        <w:t>1</w:t>
      </w:r>
      <w:r w:rsidRPr="009E5943">
        <w:rPr>
          <w:rFonts w:ascii="Times New Roman" w:hAnsi="Times New Roman"/>
          <w:b/>
          <w:sz w:val="24"/>
          <w:szCs w:val="24"/>
        </w:rPr>
        <w:t xml:space="preserve"> единиц</w:t>
      </w:r>
      <w:r w:rsidRPr="009E5943">
        <w:rPr>
          <w:rFonts w:ascii="Times New Roman" w:hAnsi="Times New Roman"/>
          <w:b/>
          <w:sz w:val="24"/>
          <w:szCs w:val="24"/>
          <w:lang w:val="kk-KZ"/>
        </w:rPr>
        <w:t>а</w:t>
      </w:r>
      <w:r w:rsidRPr="009E5943">
        <w:rPr>
          <w:rFonts w:ascii="Times New Roman" w:hAnsi="Times New Roman"/>
          <w:b/>
          <w:sz w:val="24"/>
          <w:szCs w:val="24"/>
        </w:rPr>
        <w:t>).</w:t>
      </w:r>
    </w:p>
    <w:p w:rsidR="00D14D60" w:rsidRPr="00DE1827" w:rsidRDefault="00D14D60" w:rsidP="00D14D60">
      <w:pPr>
        <w:pStyle w:val="10"/>
        <w:jc w:val="both"/>
        <w:rPr>
          <w:rFonts w:ascii="Times New Roman" w:hAnsi="Times New Roman"/>
          <w:b/>
          <w:color w:val="FF0000"/>
          <w:sz w:val="24"/>
          <w:szCs w:val="24"/>
          <w:lang w:val="kk-KZ"/>
        </w:rPr>
      </w:pPr>
      <w:r w:rsidRPr="009E5943">
        <w:rPr>
          <w:rFonts w:ascii="Times New Roman" w:hAnsi="Times New Roman"/>
          <w:b/>
          <w:iCs/>
          <w:sz w:val="24"/>
          <w:szCs w:val="24"/>
          <w:lang w:eastAsia="en-US"/>
        </w:rPr>
        <w:t>Функциональные обязанности:</w:t>
      </w:r>
      <w:r w:rsidRPr="009E5943">
        <w:rPr>
          <w:rFonts w:ascii="Times New Roman" w:hAnsi="Times New Roman"/>
          <w:sz w:val="24"/>
          <w:szCs w:val="24"/>
        </w:rPr>
        <w:t xml:space="preserve"> Осуществление   налоговых проверок  (тематические, встречные, рейдовые, проверки в связи с ликвидацией (не плательщиков НДС) и провед</w:t>
      </w:r>
      <w:r w:rsidRPr="009E5943">
        <w:rPr>
          <w:rFonts w:ascii="Times New Roman" w:hAnsi="Times New Roman"/>
          <w:color w:val="000000"/>
          <w:sz w:val="24"/>
          <w:szCs w:val="24"/>
        </w:rPr>
        <w:t xml:space="preserve">ение хронометражных обследований,   по вопросам соблюдения налогового законодательства; </w:t>
      </w:r>
      <w:r w:rsidRPr="009E5943">
        <w:rPr>
          <w:rFonts w:ascii="Times New Roman" w:hAnsi="Times New Roman"/>
          <w:sz w:val="24"/>
          <w:szCs w:val="24"/>
          <w:lang w:val="kk-KZ"/>
        </w:rPr>
        <w:t xml:space="preserve">проведение камерального контроля по заявлению налогоплательщика на прекращение деятельности по упрощенному порядку, </w:t>
      </w:r>
      <w:r w:rsidRPr="009E5943">
        <w:rPr>
          <w:rFonts w:ascii="Times New Roman" w:hAnsi="Times New Roman"/>
          <w:sz w:val="24"/>
          <w:szCs w:val="24"/>
        </w:rPr>
        <w:t>принятие участие в судах первой</w:t>
      </w:r>
      <w:r w:rsidRPr="00DE1827">
        <w:rPr>
          <w:rFonts w:ascii="Times New Roman" w:hAnsi="Times New Roman"/>
          <w:sz w:val="24"/>
          <w:szCs w:val="24"/>
        </w:rPr>
        <w:t xml:space="preserve"> и второй инстанций по гражданским, административным, уголовным делам, вытекающим из налоговых правоотношении, </w:t>
      </w:r>
      <w:r w:rsidRPr="00DE1827">
        <w:rPr>
          <w:rFonts w:ascii="Times New Roman" w:hAnsi="Times New Roman"/>
          <w:bCs/>
          <w:sz w:val="24"/>
          <w:szCs w:val="24"/>
        </w:rPr>
        <w:t xml:space="preserve">осуществление работы </w:t>
      </w:r>
      <w:r w:rsidRPr="00DE1827">
        <w:rPr>
          <w:rFonts w:ascii="Times New Roman" w:hAnsi="Times New Roman"/>
          <w:sz w:val="24"/>
          <w:szCs w:val="24"/>
        </w:rPr>
        <w:t>нового и существующего программного обеспечения;</w:t>
      </w:r>
      <w:r w:rsidRPr="00DE1827">
        <w:rPr>
          <w:rFonts w:ascii="Times New Roman" w:hAnsi="Times New Roman"/>
          <w:sz w:val="24"/>
          <w:szCs w:val="24"/>
          <w:lang w:val="kk-KZ"/>
        </w:rPr>
        <w:t xml:space="preserve"> </w:t>
      </w:r>
      <w:r w:rsidRPr="00DE1827">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Pr="00DE1827">
        <w:rPr>
          <w:rFonts w:ascii="Times New Roman" w:hAnsi="Times New Roman"/>
          <w:bCs/>
          <w:sz w:val="24"/>
          <w:szCs w:val="24"/>
        </w:rPr>
        <w:t>заданий и поручений вышестоящего органа</w:t>
      </w:r>
      <w:r w:rsidRPr="00DE1827">
        <w:rPr>
          <w:rFonts w:ascii="Times New Roman" w:hAnsi="Times New Roman"/>
          <w:bCs/>
          <w:sz w:val="24"/>
          <w:szCs w:val="24"/>
          <w:lang w:val="kk-KZ"/>
        </w:rPr>
        <w:t xml:space="preserve"> государственных доходов</w:t>
      </w:r>
      <w:r w:rsidRPr="00DE1827">
        <w:rPr>
          <w:rFonts w:ascii="Times New Roman" w:hAnsi="Times New Roman"/>
          <w:bCs/>
          <w:sz w:val="24"/>
          <w:szCs w:val="24"/>
        </w:rPr>
        <w:t xml:space="preserve">, руководства </w:t>
      </w:r>
      <w:r w:rsidRPr="00DE1827">
        <w:rPr>
          <w:rFonts w:ascii="Times New Roman" w:hAnsi="Times New Roman"/>
          <w:bCs/>
          <w:sz w:val="24"/>
          <w:szCs w:val="24"/>
          <w:lang w:val="kk-KZ"/>
        </w:rPr>
        <w:t>У</w:t>
      </w:r>
      <w:r w:rsidRPr="00DE1827">
        <w:rPr>
          <w:rFonts w:ascii="Times New Roman" w:hAnsi="Times New Roman"/>
          <w:bCs/>
          <w:sz w:val="24"/>
          <w:szCs w:val="24"/>
        </w:rPr>
        <w:t xml:space="preserve">правления </w:t>
      </w:r>
      <w:r w:rsidRPr="00DE1827">
        <w:rPr>
          <w:rFonts w:ascii="Times New Roman" w:hAnsi="Times New Roman"/>
          <w:bCs/>
          <w:sz w:val="24"/>
          <w:szCs w:val="24"/>
          <w:lang w:val="kk-KZ"/>
        </w:rPr>
        <w:t xml:space="preserve">государственных доходов </w:t>
      </w:r>
      <w:r w:rsidRPr="00DE1827">
        <w:rPr>
          <w:rFonts w:ascii="Times New Roman" w:hAnsi="Times New Roman"/>
          <w:bCs/>
          <w:sz w:val="24"/>
          <w:szCs w:val="24"/>
        </w:rPr>
        <w:t xml:space="preserve">по городу Усть-Каменогорск  и других уполномоченных государственных органов; </w:t>
      </w:r>
      <w:r w:rsidRPr="00DE1827">
        <w:rPr>
          <w:rFonts w:ascii="Times New Roman" w:hAnsi="Times New Roman"/>
          <w:sz w:val="24"/>
          <w:szCs w:val="24"/>
        </w:rPr>
        <w:t>о</w:t>
      </w:r>
      <w:r w:rsidRPr="00DE1827">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DE1827">
        <w:rPr>
          <w:rFonts w:ascii="Times New Roman" w:hAnsi="Times New Roman"/>
          <w:sz w:val="24"/>
          <w:szCs w:val="24"/>
        </w:rPr>
        <w:t xml:space="preserve"> участие в  массово-разъяснительной работе по вопросам, входящим в компетенцию Отдела;</w:t>
      </w:r>
      <w:r w:rsidRPr="00DE1827">
        <w:rPr>
          <w:rFonts w:ascii="Times New Roman" w:hAnsi="Times New Roman"/>
          <w:bCs/>
          <w:sz w:val="24"/>
          <w:szCs w:val="24"/>
        </w:rPr>
        <w:t xml:space="preserve"> осуществление  качественного ведения </w:t>
      </w:r>
      <w:r w:rsidRPr="00DE1827">
        <w:rPr>
          <w:rFonts w:ascii="Times New Roman" w:hAnsi="Times New Roman"/>
          <w:sz w:val="24"/>
          <w:szCs w:val="24"/>
        </w:rPr>
        <w:t>делопроизводства</w:t>
      </w:r>
      <w:r w:rsidRPr="00DE1827">
        <w:rPr>
          <w:rFonts w:ascii="Times New Roman" w:hAnsi="Times New Roman"/>
          <w:bCs/>
          <w:sz w:val="24"/>
          <w:szCs w:val="24"/>
        </w:rPr>
        <w:t xml:space="preserve"> с </w:t>
      </w:r>
      <w:r w:rsidRPr="00DE1827">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30303F" w:rsidRDefault="00D14D60" w:rsidP="009E5943">
      <w:pPr>
        <w:pStyle w:val="FR1"/>
        <w:tabs>
          <w:tab w:val="left" w:pos="9355"/>
        </w:tabs>
        <w:spacing w:after="0"/>
        <w:ind w:right="-1" w:firstLine="360"/>
        <w:jc w:val="both"/>
        <w:rPr>
          <w:rFonts w:ascii="Times New Roman" w:hAnsi="Times New Roman"/>
          <w:b w:val="0"/>
          <w:bCs/>
          <w:i w:val="0"/>
          <w:iCs/>
          <w:szCs w:val="24"/>
          <w:lang w:val="kk-KZ"/>
        </w:rPr>
      </w:pPr>
      <w:r>
        <w:rPr>
          <w:rFonts w:ascii="Times New Roman" w:hAnsi="Times New Roman"/>
          <w:i w:val="0"/>
          <w:iCs/>
          <w:szCs w:val="24"/>
          <w:lang w:val="kk-KZ" w:eastAsia="en-US"/>
        </w:rPr>
        <w:t xml:space="preserve">    </w:t>
      </w:r>
      <w:r w:rsidRPr="0030303F">
        <w:rPr>
          <w:rFonts w:ascii="Times New Roman" w:hAnsi="Times New Roman"/>
          <w:i w:val="0"/>
          <w:iCs/>
          <w:szCs w:val="24"/>
          <w:lang w:val="kk-KZ" w:eastAsia="en-US"/>
        </w:rPr>
        <w:t>Требования к участникам конкурса</w:t>
      </w:r>
      <w:r w:rsidRPr="0030303F">
        <w:rPr>
          <w:rFonts w:ascii="Times New Roman" w:hAnsi="Times New Roman"/>
          <w:iCs/>
          <w:szCs w:val="24"/>
          <w:lang w:val="kk-KZ" w:eastAsia="en-US"/>
        </w:rPr>
        <w:t>:</w:t>
      </w:r>
      <w:r w:rsidRPr="0030303F">
        <w:rPr>
          <w:rFonts w:ascii="Times New Roman" w:hAnsi="Times New Roman"/>
          <w:szCs w:val="24"/>
          <w:lang w:val="kk-KZ"/>
        </w:rPr>
        <w:t xml:space="preserve"> </w:t>
      </w:r>
      <w:r w:rsidR="009E5943" w:rsidRPr="009E5943">
        <w:rPr>
          <w:rFonts w:ascii="Times New Roman" w:hAnsi="Times New Roman"/>
          <w:b w:val="0"/>
          <w:i w:val="0"/>
          <w:color w:val="000000"/>
          <w:szCs w:val="24"/>
        </w:rPr>
        <w:t xml:space="preserve">послевузовское или высшее </w:t>
      </w:r>
      <w:r w:rsidR="009E5943" w:rsidRPr="009E5943">
        <w:rPr>
          <w:rFonts w:ascii="Times New Roman" w:hAnsi="Times New Roman"/>
          <w:b w:val="0"/>
          <w:i w:val="0"/>
          <w:color w:val="000000"/>
          <w:szCs w:val="24"/>
          <w:lang w:val="kk-KZ"/>
        </w:rPr>
        <w:t>по специальностям разделов</w:t>
      </w:r>
      <w:r w:rsidR="009E5943" w:rsidRPr="009E5943">
        <w:rPr>
          <w:rFonts w:ascii="Times New Roman" w:hAnsi="Times New Roman"/>
          <w:b w:val="0"/>
          <w:i w:val="0"/>
          <w:szCs w:val="24"/>
          <w:lang w:val="kk-KZ"/>
        </w:rPr>
        <w:t xml:space="preserve"> «Социальные науки, экономика и бизнес» </w:t>
      </w:r>
      <w:r w:rsidR="009E5943" w:rsidRPr="009E5943">
        <w:rPr>
          <w:rFonts w:ascii="Times New Roman" w:hAnsi="Times New Roman"/>
          <w:b w:val="0"/>
          <w:bCs/>
          <w:i w:val="0"/>
          <w:szCs w:val="24"/>
          <w:lang w:val="kk-KZ"/>
        </w:rPr>
        <w:t xml:space="preserve">(экономика, финансы, менеджмент, </w:t>
      </w:r>
      <w:r w:rsidR="009E5943" w:rsidRPr="009E5943">
        <w:rPr>
          <w:rFonts w:ascii="Times New Roman" w:hAnsi="Times New Roman"/>
          <w:b w:val="0"/>
          <w:bCs/>
          <w:i w:val="0"/>
          <w:szCs w:val="24"/>
          <w:lang w:val="kk-KZ"/>
        </w:rPr>
        <w:lastRenderedPageBreak/>
        <w:t xml:space="preserve">государственное и местное управление, маркетинг, учет и аудит), «Право», </w:t>
      </w:r>
      <w:r w:rsidR="009E5943" w:rsidRPr="009E5943">
        <w:rPr>
          <w:rFonts w:ascii="Times New Roman" w:hAnsi="Times New Roman"/>
          <w:b w:val="0"/>
          <w:i w:val="0"/>
          <w:szCs w:val="24"/>
        </w:rPr>
        <w:t>«Технические науки и технологии»</w:t>
      </w:r>
      <w:r w:rsidR="009E5943" w:rsidRPr="009E5943">
        <w:rPr>
          <w:rFonts w:ascii="Times New Roman" w:hAnsi="Times New Roman"/>
          <w:b w:val="0"/>
          <w:i w:val="0"/>
          <w:szCs w:val="24"/>
          <w:lang w:val="kk-KZ"/>
        </w:rPr>
        <w:t xml:space="preserve"> (автоматизация и управление, вычислительная техника и программное обеспечение,  информационные системы, математическое и компьютерное моделирование)  </w:t>
      </w:r>
      <w:r w:rsidR="009E5943" w:rsidRPr="009E5943">
        <w:rPr>
          <w:rFonts w:ascii="Times New Roman" w:hAnsi="Times New Roman"/>
          <w:b w:val="0"/>
          <w:i w:val="0"/>
          <w:color w:val="000000"/>
          <w:szCs w:val="24"/>
        </w:rPr>
        <w:t xml:space="preserve"> </w:t>
      </w:r>
      <w:r w:rsidR="009E5943" w:rsidRPr="009E5943">
        <w:rPr>
          <w:rFonts w:ascii="Times New Roman" w:hAnsi="Times New Roman"/>
          <w:b w:val="0"/>
          <w:bCs/>
          <w:i w:val="0"/>
          <w:szCs w:val="24"/>
          <w:lang w:val="kk-KZ"/>
        </w:rPr>
        <w:t xml:space="preserve"> </w:t>
      </w:r>
      <w:r w:rsidR="009E5943" w:rsidRPr="009E5943">
        <w:rPr>
          <w:rFonts w:ascii="Times New Roman" w:hAnsi="Times New Roman"/>
          <w:b w:val="0"/>
          <w:i w:val="0"/>
          <w:color w:val="000000"/>
          <w:szCs w:val="24"/>
        </w:rPr>
        <w:t>либо послесреднее техническое и профессиональное образование</w:t>
      </w:r>
      <w:r w:rsidR="009E5943" w:rsidRPr="009E5943">
        <w:rPr>
          <w:rFonts w:ascii="Times New Roman" w:hAnsi="Times New Roman"/>
          <w:b w:val="0"/>
          <w:i w:val="0"/>
          <w:color w:val="000000"/>
          <w:szCs w:val="24"/>
          <w:lang w:val="kk-KZ"/>
        </w:rPr>
        <w:t xml:space="preserve"> по специальностям</w:t>
      </w:r>
      <w:r w:rsidR="009E5943" w:rsidRPr="009E5943">
        <w:rPr>
          <w:rFonts w:ascii="Times New Roman" w:hAnsi="Times New Roman"/>
          <w:b w:val="0"/>
          <w:i w:val="0"/>
          <w:szCs w:val="24"/>
        </w:rPr>
        <w:t xml:space="preserve"> «Сервис, экономика и управление» (учет и аудит</w:t>
      </w:r>
      <w:r w:rsidR="009E5943" w:rsidRPr="009E5943">
        <w:rPr>
          <w:rFonts w:ascii="Times New Roman" w:hAnsi="Times New Roman"/>
          <w:b w:val="0"/>
          <w:i w:val="0"/>
          <w:szCs w:val="24"/>
          <w:lang w:val="kk-KZ"/>
        </w:rPr>
        <w:t xml:space="preserve"> (по отраслям)</w:t>
      </w:r>
      <w:r w:rsidR="009E5943" w:rsidRPr="009E5943">
        <w:rPr>
          <w:rFonts w:ascii="Times New Roman" w:hAnsi="Times New Roman"/>
          <w:b w:val="0"/>
          <w:i w:val="0"/>
          <w:szCs w:val="24"/>
        </w:rPr>
        <w:t>, экономика</w:t>
      </w:r>
      <w:r w:rsidR="009E5943" w:rsidRPr="009E5943">
        <w:rPr>
          <w:rFonts w:ascii="Times New Roman" w:hAnsi="Times New Roman"/>
          <w:b w:val="0"/>
          <w:i w:val="0"/>
          <w:szCs w:val="24"/>
          <w:lang w:val="kk-KZ"/>
        </w:rPr>
        <w:t xml:space="preserve"> (по отраслям)</w:t>
      </w:r>
      <w:r w:rsidR="009E5943" w:rsidRPr="009E5943">
        <w:rPr>
          <w:rFonts w:ascii="Times New Roman" w:hAnsi="Times New Roman"/>
          <w:b w:val="0"/>
          <w:i w:val="0"/>
          <w:szCs w:val="24"/>
        </w:rPr>
        <w:t>, финансы</w:t>
      </w:r>
      <w:r w:rsidR="009E5943" w:rsidRPr="009E5943">
        <w:rPr>
          <w:rFonts w:ascii="Times New Roman" w:hAnsi="Times New Roman"/>
          <w:b w:val="0"/>
          <w:i w:val="0"/>
          <w:szCs w:val="24"/>
          <w:lang w:val="kk-KZ"/>
        </w:rPr>
        <w:t xml:space="preserve"> (по отраслям</w:t>
      </w:r>
      <w:r w:rsidR="009E5943" w:rsidRPr="009E5943">
        <w:rPr>
          <w:rFonts w:ascii="Times New Roman" w:hAnsi="Times New Roman"/>
          <w:b w:val="0"/>
          <w:i w:val="0"/>
          <w:szCs w:val="24"/>
        </w:rPr>
        <w:t xml:space="preserve">), </w:t>
      </w:r>
      <w:r w:rsidR="009E5943" w:rsidRPr="009E5943">
        <w:rPr>
          <w:rFonts w:ascii="Times New Roman" w:hAnsi="Times New Roman"/>
          <w:b w:val="0"/>
          <w:i w:val="0"/>
          <w:szCs w:val="24"/>
          <w:lang w:val="kk-KZ"/>
        </w:rPr>
        <w:t>«Право»,</w:t>
      </w:r>
      <w:r w:rsidR="009E5943" w:rsidRPr="009E5943">
        <w:rPr>
          <w:rFonts w:ascii="Times New Roman" w:hAnsi="Times New Roman"/>
          <w:b w:val="0"/>
          <w:i w:val="0"/>
          <w:szCs w:val="24"/>
        </w:rPr>
        <w:t xml:space="preserve"> «Вычислительная техника и программное обеспечение» </w:t>
      </w:r>
      <w:r w:rsidR="009E5943" w:rsidRPr="009E5943">
        <w:rPr>
          <w:rFonts w:ascii="Times New Roman" w:hAnsi="Times New Roman"/>
          <w:b w:val="0"/>
          <w:i w:val="0"/>
          <w:szCs w:val="24"/>
          <w:lang w:val="kk-KZ"/>
        </w:rPr>
        <w:t>«</w:t>
      </w:r>
      <w:r w:rsidR="009E5943" w:rsidRPr="009E5943">
        <w:rPr>
          <w:rFonts w:ascii="Times New Roman" w:hAnsi="Times New Roman"/>
          <w:b w:val="0"/>
          <w:i w:val="0"/>
          <w:szCs w:val="24"/>
        </w:rPr>
        <w:t>Информационные системы</w:t>
      </w:r>
      <w:r w:rsidR="009E5943" w:rsidRPr="009E5943">
        <w:rPr>
          <w:rFonts w:ascii="Times New Roman" w:hAnsi="Times New Roman"/>
          <w:b w:val="0"/>
          <w:i w:val="0"/>
          <w:szCs w:val="24"/>
          <w:lang w:val="kk-KZ"/>
        </w:rPr>
        <w:t>».</w:t>
      </w:r>
      <w:r w:rsidR="009E5943" w:rsidRPr="009E5943">
        <w:rPr>
          <w:rFonts w:ascii="Times New Roman" w:hAnsi="Times New Roman"/>
          <w:b w:val="0"/>
          <w:bCs/>
          <w:i w:val="0"/>
          <w:iCs/>
          <w:szCs w:val="24"/>
          <w:lang w:val="kk-KZ"/>
        </w:rPr>
        <w:t xml:space="preserve">    </w:t>
      </w:r>
    </w:p>
    <w:p w:rsidR="00480797" w:rsidRPr="009E5943" w:rsidRDefault="00480797" w:rsidP="009E5943">
      <w:pPr>
        <w:pStyle w:val="FR1"/>
        <w:tabs>
          <w:tab w:val="left" w:pos="9355"/>
        </w:tabs>
        <w:spacing w:after="0"/>
        <w:ind w:right="-1" w:firstLine="360"/>
        <w:jc w:val="both"/>
        <w:rPr>
          <w:rFonts w:ascii="Times New Roman" w:hAnsi="Times New Roman"/>
          <w:b w:val="0"/>
          <w:i w:val="0"/>
          <w:szCs w:val="24"/>
          <w:lang w:val="kk-KZ"/>
        </w:rPr>
      </w:pPr>
    </w:p>
    <w:p w:rsidR="00E22A9E" w:rsidRPr="00E22A9E" w:rsidRDefault="00E22A9E" w:rsidP="00480797">
      <w:pPr>
        <w:ind w:firstLine="540"/>
        <w:contextualSpacing/>
        <w:jc w:val="left"/>
        <w:rPr>
          <w:b w:val="0"/>
          <w:i w:val="0"/>
          <w:color w:val="000000"/>
          <w:sz w:val="24"/>
          <w:szCs w:val="24"/>
        </w:rPr>
      </w:pPr>
      <w:r w:rsidRPr="00480797">
        <w:rPr>
          <w:i w:val="0"/>
          <w:color w:val="000000"/>
          <w:sz w:val="24"/>
          <w:szCs w:val="24"/>
        </w:rPr>
        <w:t xml:space="preserve">Срок приема документов </w:t>
      </w:r>
      <w:r w:rsidRPr="00480797">
        <w:rPr>
          <w:i w:val="0"/>
          <w:color w:val="000000"/>
          <w:sz w:val="24"/>
          <w:szCs w:val="24"/>
          <w:lang w:val="kk-KZ"/>
        </w:rPr>
        <w:t>7</w:t>
      </w:r>
      <w:r w:rsidR="00480797">
        <w:rPr>
          <w:i w:val="0"/>
          <w:color w:val="000000"/>
          <w:sz w:val="24"/>
          <w:szCs w:val="24"/>
        </w:rPr>
        <w:t xml:space="preserve"> рабочих дней</w:t>
      </w:r>
      <w:r w:rsidRPr="00E22A9E">
        <w:rPr>
          <w:b w:val="0"/>
          <w:i w:val="0"/>
          <w:color w:val="000000"/>
          <w:sz w:val="24"/>
          <w:szCs w:val="24"/>
        </w:rPr>
        <w:t xml:space="preserve">, который исчисляется со следующего рабочего дня после последней публикации объявления </w:t>
      </w:r>
      <w:r w:rsidRPr="00E22A9E">
        <w:rPr>
          <w:b w:val="0"/>
          <w:i w:val="0"/>
          <w:color w:val="000000"/>
          <w:sz w:val="24"/>
          <w:szCs w:val="24"/>
          <w:lang w:val="kk-KZ"/>
        </w:rPr>
        <w:t xml:space="preserve">на сайте уполномоченного органа </w:t>
      </w:r>
      <w:r w:rsidRPr="00E22A9E">
        <w:rPr>
          <w:b w:val="0"/>
          <w:i w:val="0"/>
          <w:color w:val="000000"/>
          <w:sz w:val="24"/>
          <w:szCs w:val="24"/>
        </w:rPr>
        <w:t xml:space="preserve">о проведении </w:t>
      </w:r>
      <w:r w:rsidRPr="00E22A9E">
        <w:rPr>
          <w:b w:val="0"/>
          <w:i w:val="0"/>
          <w:color w:val="000000"/>
          <w:sz w:val="24"/>
          <w:szCs w:val="24"/>
          <w:lang w:val="kk-KZ"/>
        </w:rPr>
        <w:t>общего</w:t>
      </w:r>
      <w:r w:rsidRPr="00E22A9E">
        <w:rPr>
          <w:b w:val="0"/>
          <w:i w:val="0"/>
          <w:color w:val="000000"/>
          <w:sz w:val="24"/>
          <w:szCs w:val="24"/>
        </w:rPr>
        <w:t xml:space="preserve"> конкурса. </w:t>
      </w:r>
    </w:p>
    <w:p w:rsidR="00E22A9E" w:rsidRPr="00E22A9E" w:rsidRDefault="00E22A9E" w:rsidP="00E22A9E">
      <w:pPr>
        <w:pStyle w:val="ac"/>
        <w:ind w:firstLine="708"/>
        <w:jc w:val="both"/>
        <w:rPr>
          <w:b w:val="0"/>
          <w:i w:val="0"/>
          <w:sz w:val="24"/>
          <w:szCs w:val="24"/>
          <w:lang w:val="kk-KZ"/>
        </w:rPr>
      </w:pPr>
      <w:r w:rsidRPr="00E22A9E">
        <w:rPr>
          <w:b w:val="0"/>
          <w:i w:val="0"/>
          <w:color w:val="000000"/>
          <w:sz w:val="24"/>
          <w:szCs w:val="24"/>
        </w:rPr>
        <w:t xml:space="preserve">Лица, изъявившие желание участвовать в общем конкурсе представляют документы в </w:t>
      </w:r>
      <w:r w:rsidRPr="00E22A9E">
        <w:rPr>
          <w:b w:val="0"/>
          <w:i w:val="0"/>
          <w:color w:val="000000"/>
          <w:sz w:val="24"/>
          <w:szCs w:val="24"/>
          <w:lang w:val="kk-KZ"/>
        </w:rPr>
        <w:t>Управление государственных доходов по г.</w:t>
      </w:r>
      <w:r>
        <w:rPr>
          <w:b w:val="0"/>
          <w:i w:val="0"/>
          <w:color w:val="000000"/>
          <w:sz w:val="24"/>
          <w:szCs w:val="24"/>
          <w:lang w:val="kk-KZ"/>
        </w:rPr>
        <w:t>Усть-Каменогорск</w:t>
      </w:r>
      <w:r w:rsidRPr="00E22A9E">
        <w:rPr>
          <w:b w:val="0"/>
          <w:i w:val="0"/>
          <w:color w:val="00000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w:t>
      </w:r>
      <w:r>
        <w:rPr>
          <w:i w:val="0"/>
          <w:sz w:val="24"/>
          <w:szCs w:val="24"/>
          <w:lang w:val="kk-KZ"/>
        </w:rPr>
        <w:t>Н.Назарбаева</w:t>
      </w:r>
      <w:r w:rsidRPr="005E41A9">
        <w:rPr>
          <w:i w:val="0"/>
          <w:sz w:val="24"/>
          <w:szCs w:val="24"/>
          <w:lang w:val="kk-KZ"/>
        </w:rPr>
        <w:t xml:space="preserve">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9" w:history="1">
        <w:r w:rsidRPr="007E0BBD">
          <w:rPr>
            <w:rStyle w:val="a6"/>
            <w:rFonts w:ascii="Times New Roman" w:hAnsi="Times New Roman"/>
            <w:i w:val="0"/>
            <w:sz w:val="24"/>
            <w:szCs w:val="24"/>
            <w:lang w:val="kk-KZ"/>
          </w:rPr>
          <w:t>okad3@ustk.taxeast.mgd.kz</w:t>
        </w:r>
      </w:hyperlink>
      <w:r w:rsidRPr="00E22A9E">
        <w:rPr>
          <w:rFonts w:eastAsia="Calibri"/>
          <w:b w:val="0"/>
          <w:i w:val="0"/>
          <w:color w:val="000000"/>
          <w:sz w:val="24"/>
          <w:szCs w:val="24"/>
          <w:lang w:val="kk-KZ"/>
        </w:rPr>
        <w:t xml:space="preserve"> </w:t>
      </w:r>
      <w:r w:rsidRPr="00E22A9E">
        <w:rPr>
          <w:b w:val="0"/>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22A9E" w:rsidRPr="00E22A9E" w:rsidRDefault="00E22A9E" w:rsidP="00E22A9E">
      <w:pPr>
        <w:jc w:val="both"/>
        <w:rPr>
          <w:b w:val="0"/>
          <w:bCs w:val="0"/>
          <w:i w:val="0"/>
          <w:iCs w:val="0"/>
          <w:spacing w:val="1"/>
          <w:sz w:val="24"/>
          <w:szCs w:val="24"/>
          <w:lang w:val="kk-KZ" w:eastAsia="en-US"/>
        </w:rPr>
      </w:pPr>
    </w:p>
    <w:p w:rsidR="00E22A9E" w:rsidRPr="00480797" w:rsidRDefault="00E22A9E" w:rsidP="00480797">
      <w:pPr>
        <w:tabs>
          <w:tab w:val="left" w:pos="9923"/>
        </w:tabs>
        <w:ind w:firstLine="709"/>
        <w:jc w:val="left"/>
        <w:rPr>
          <w:i w:val="0"/>
          <w:sz w:val="24"/>
          <w:szCs w:val="24"/>
        </w:rPr>
      </w:pPr>
      <w:r w:rsidRPr="00480797">
        <w:rPr>
          <w:i w:val="0"/>
          <w:sz w:val="24"/>
          <w:szCs w:val="24"/>
        </w:rPr>
        <w:t>Необходимые для участия в конкурсе документы:</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заявление по форме, согласно приложению 2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147" w:history="1">
        <w:r w:rsidRPr="00E22A9E">
          <w:rPr>
            <w:rFonts w:ascii="Times New Roman" w:hAnsi="Times New Roman"/>
            <w:color w:val="000000"/>
            <w:sz w:val="24"/>
            <w:szCs w:val="24"/>
          </w:rPr>
          <w:t xml:space="preserve">приложению </w:t>
        </w:r>
      </w:hyperlink>
      <w:r w:rsidRPr="00E22A9E">
        <w:rPr>
          <w:rFonts w:ascii="Times New Roman" w:hAnsi="Times New Roman"/>
          <w:color w:val="000000"/>
          <w:sz w:val="24"/>
          <w:szCs w:val="24"/>
        </w:rPr>
        <w:t>3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(форма прилагается);</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копии </w:t>
      </w:r>
      <w:hyperlink r:id="rId11" w:anchor="z0" w:history="1">
        <w:r w:rsidRPr="00E22A9E">
          <w:rPr>
            <w:rStyle w:val="a6"/>
            <w:rFonts w:ascii="Times New Roman" w:hAnsi="Times New Roman"/>
            <w:color w:val="000000"/>
            <w:sz w:val="24"/>
            <w:szCs w:val="24"/>
          </w:rPr>
          <w:t>документов</w:t>
        </w:r>
      </w:hyperlink>
      <w:r w:rsidRPr="00E22A9E">
        <w:rPr>
          <w:rFonts w:ascii="Times New Roman" w:hAnsi="Times New Roman"/>
          <w:color w:val="000000"/>
          <w:sz w:val="24"/>
          <w:szCs w:val="24"/>
        </w:rPr>
        <w:t xml:space="preserve"> об образовании и приложений к ним, засвидетельствованные нотариально;</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w:t>
      </w:r>
      <w:r w:rsidRPr="00E22A9E">
        <w:rPr>
          <w:rFonts w:ascii="Times New Roman" w:hAnsi="Times New Roman"/>
          <w:color w:val="000000"/>
          <w:sz w:val="24"/>
          <w:szCs w:val="24"/>
        </w:rPr>
        <w:lastRenderedPageBreak/>
        <w:t>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копия документа, удостоверяющего личность, гражданина Республики Казахстан;</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22A9E" w:rsidRPr="00E22A9E" w:rsidRDefault="00E22A9E" w:rsidP="00E22A9E">
      <w:pPr>
        <w:pStyle w:val="ab"/>
        <w:numPr>
          <w:ilvl w:val="0"/>
          <w:numId w:val="1"/>
        </w:numPr>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Допускается  предоставление  копий документов, указанных в подпунктах 3), 4), 5), 7), 8), 9) и 10)</w:t>
      </w:r>
      <w:r w:rsidRPr="00E22A9E">
        <w:rPr>
          <w:rFonts w:ascii="Times New Roman" w:hAnsi="Times New Roman"/>
          <w:color w:val="000000"/>
          <w:sz w:val="24"/>
          <w:szCs w:val="24"/>
          <w:lang w:val="kk-KZ"/>
        </w:rPr>
        <w:t xml:space="preserve"> пункта 76</w:t>
      </w:r>
      <w:r w:rsidRPr="00E22A9E">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E22A9E">
        <w:rPr>
          <w:rFonts w:ascii="Times New Roman" w:hAnsi="Times New Roman"/>
          <w:color w:val="000000"/>
          <w:sz w:val="24"/>
          <w:szCs w:val="24"/>
          <w:lang w:val="kk-KZ"/>
        </w:rPr>
        <w:t>.</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22A9E" w:rsidRPr="00E22A9E" w:rsidRDefault="00E22A9E" w:rsidP="00E22A9E">
      <w:pPr>
        <w:autoSpaceDE w:val="0"/>
        <w:autoSpaceDN w:val="0"/>
        <w:adjustRightInd w:val="0"/>
        <w:ind w:firstLine="709"/>
        <w:jc w:val="both"/>
        <w:rPr>
          <w:b w:val="0"/>
          <w:i w:val="0"/>
          <w:sz w:val="24"/>
          <w:szCs w:val="24"/>
        </w:rPr>
      </w:pPr>
      <w:r w:rsidRPr="00E22A9E">
        <w:rPr>
          <w:b w:val="0"/>
          <w:i w:val="0"/>
          <w:sz w:val="24"/>
          <w:szCs w:val="24"/>
        </w:rPr>
        <w:t>Службой управления персоналом (кадровой службой) посредством</w:t>
      </w:r>
      <w:r w:rsidRPr="00E22A9E">
        <w:rPr>
          <w:b w:val="0"/>
          <w:i w:val="0"/>
          <w:sz w:val="24"/>
          <w:szCs w:val="24"/>
          <w:lang w:val="kk-KZ"/>
        </w:rPr>
        <w:t xml:space="preserve"> </w:t>
      </w:r>
      <w:r w:rsidRPr="00E22A9E">
        <w:rPr>
          <w:b w:val="0"/>
          <w:i w:val="0"/>
          <w:sz w:val="24"/>
          <w:szCs w:val="24"/>
        </w:rPr>
        <w:t>интегрированной информационной системы «Е-қызмет» проверяется наличие у</w:t>
      </w:r>
      <w:r w:rsidRPr="00E22A9E">
        <w:rPr>
          <w:b w:val="0"/>
          <w:i w:val="0"/>
          <w:sz w:val="24"/>
          <w:szCs w:val="24"/>
          <w:lang w:val="kk-KZ"/>
        </w:rPr>
        <w:t xml:space="preserve"> </w:t>
      </w:r>
      <w:r w:rsidRPr="00E22A9E">
        <w:rPr>
          <w:b w:val="0"/>
          <w:i w:val="0"/>
          <w:sz w:val="24"/>
          <w:szCs w:val="24"/>
        </w:rPr>
        <w:t>кандидата:</w:t>
      </w:r>
    </w:p>
    <w:p w:rsidR="00E22A9E" w:rsidRPr="00E22A9E" w:rsidRDefault="00E22A9E" w:rsidP="00E22A9E">
      <w:pPr>
        <w:autoSpaceDE w:val="0"/>
        <w:autoSpaceDN w:val="0"/>
        <w:adjustRightInd w:val="0"/>
        <w:ind w:firstLine="709"/>
        <w:jc w:val="both"/>
        <w:rPr>
          <w:b w:val="0"/>
          <w:i w:val="0"/>
          <w:sz w:val="24"/>
          <w:szCs w:val="24"/>
        </w:rPr>
      </w:pPr>
      <w:r w:rsidRPr="00E22A9E">
        <w:rPr>
          <w:b w:val="0"/>
          <w:i w:val="0"/>
          <w:sz w:val="24"/>
          <w:szCs w:val="24"/>
        </w:rPr>
        <w:t>1) сертификата о прохождении тестирования на знание законодательства с</w:t>
      </w:r>
      <w:r w:rsidRPr="00E22A9E">
        <w:rPr>
          <w:b w:val="0"/>
          <w:i w:val="0"/>
          <w:sz w:val="24"/>
          <w:szCs w:val="24"/>
          <w:lang w:val="kk-KZ"/>
        </w:rPr>
        <w:t xml:space="preserve"> </w:t>
      </w:r>
      <w:r w:rsidRPr="00E22A9E">
        <w:rPr>
          <w:b w:val="0"/>
          <w:i w:val="0"/>
          <w:sz w:val="24"/>
          <w:szCs w:val="24"/>
        </w:rPr>
        <w:t>результатами не ниже пороговых значений по программе тестирования для</w:t>
      </w:r>
      <w:r w:rsidRPr="00E22A9E">
        <w:rPr>
          <w:b w:val="0"/>
          <w:i w:val="0"/>
          <w:sz w:val="24"/>
          <w:szCs w:val="24"/>
          <w:lang w:val="kk-KZ"/>
        </w:rPr>
        <w:t xml:space="preserve"> </w:t>
      </w:r>
      <w:r w:rsidRPr="00E22A9E">
        <w:rPr>
          <w:b w:val="0"/>
          <w:i w:val="0"/>
          <w:sz w:val="24"/>
          <w:szCs w:val="24"/>
        </w:rPr>
        <w:t>категории объявленной должности, действительного на момент подачи</w:t>
      </w:r>
      <w:r w:rsidRPr="00E22A9E">
        <w:rPr>
          <w:b w:val="0"/>
          <w:i w:val="0"/>
          <w:sz w:val="24"/>
          <w:szCs w:val="24"/>
          <w:lang w:val="kk-KZ"/>
        </w:rPr>
        <w:t xml:space="preserve"> </w:t>
      </w:r>
      <w:r w:rsidRPr="00E22A9E">
        <w:rPr>
          <w:b w:val="0"/>
          <w:i w:val="0"/>
          <w:sz w:val="24"/>
          <w:szCs w:val="24"/>
        </w:rPr>
        <w:t>документов;</w:t>
      </w:r>
    </w:p>
    <w:p w:rsidR="00E22A9E" w:rsidRPr="00E22A9E" w:rsidRDefault="00E22A9E" w:rsidP="00E22A9E">
      <w:pPr>
        <w:autoSpaceDE w:val="0"/>
        <w:autoSpaceDN w:val="0"/>
        <w:adjustRightInd w:val="0"/>
        <w:ind w:firstLine="709"/>
        <w:jc w:val="both"/>
        <w:rPr>
          <w:b w:val="0"/>
          <w:i w:val="0"/>
          <w:color w:val="000000"/>
          <w:sz w:val="24"/>
          <w:szCs w:val="24"/>
          <w:lang w:val="kk-KZ"/>
        </w:rPr>
      </w:pPr>
      <w:r w:rsidRPr="00E22A9E">
        <w:rPr>
          <w:b w:val="0"/>
          <w:i w:val="0"/>
          <w:sz w:val="24"/>
          <w:szCs w:val="24"/>
        </w:rPr>
        <w:t>2) заключения о прохождении оценки личных качеств в уполномоченном</w:t>
      </w:r>
      <w:r w:rsidRPr="00E22A9E">
        <w:rPr>
          <w:b w:val="0"/>
          <w:i w:val="0"/>
          <w:sz w:val="24"/>
          <w:szCs w:val="24"/>
          <w:lang w:val="kk-KZ"/>
        </w:rPr>
        <w:t xml:space="preserve"> </w:t>
      </w:r>
      <w:r w:rsidRPr="00E22A9E">
        <w:rPr>
          <w:b w:val="0"/>
          <w:i w:val="0"/>
          <w:sz w:val="24"/>
          <w:szCs w:val="24"/>
        </w:rPr>
        <w:t>органе с результатами не ниже пороговых значений, действительного на момент</w:t>
      </w:r>
      <w:r w:rsidRPr="00E22A9E">
        <w:rPr>
          <w:b w:val="0"/>
          <w:i w:val="0"/>
          <w:sz w:val="24"/>
          <w:szCs w:val="24"/>
          <w:lang w:val="kk-KZ"/>
        </w:rPr>
        <w:t xml:space="preserve"> </w:t>
      </w:r>
      <w:r w:rsidRPr="00E22A9E">
        <w:rPr>
          <w:b w:val="0"/>
          <w:i w:val="0"/>
          <w:sz w:val="24"/>
          <w:szCs w:val="24"/>
        </w:rPr>
        <w:t>подачи документов для участия в конкурсе.</w:t>
      </w:r>
    </w:p>
    <w:p w:rsidR="00E22A9E" w:rsidRPr="00E22A9E" w:rsidRDefault="00E22A9E" w:rsidP="00E22A9E">
      <w:pPr>
        <w:pStyle w:val="ab"/>
        <w:tabs>
          <w:tab w:val="left" w:pos="1134"/>
        </w:tabs>
        <w:spacing w:after="0" w:line="240" w:lineRule="auto"/>
        <w:ind w:left="0" w:firstLine="709"/>
        <w:jc w:val="both"/>
        <w:rPr>
          <w:rFonts w:ascii="Times New Roman" w:hAnsi="Times New Roman"/>
          <w:color w:val="000000"/>
          <w:sz w:val="24"/>
          <w:szCs w:val="24"/>
        </w:rPr>
      </w:pPr>
      <w:r w:rsidRPr="00E22A9E">
        <w:rPr>
          <w:rFonts w:ascii="Times New Roman" w:hAnsi="Times New Roman"/>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22A9E" w:rsidRDefault="00E22A9E" w:rsidP="00F3555F">
      <w:pPr>
        <w:ind w:firstLine="709"/>
        <w:jc w:val="both"/>
        <w:rPr>
          <w:b w:val="0"/>
          <w:i w:val="0"/>
          <w:sz w:val="24"/>
          <w:szCs w:val="24"/>
          <w:shd w:val="clear" w:color="auto" w:fill="FFFFFF"/>
          <w:lang w:val="kk-KZ"/>
        </w:rPr>
      </w:pPr>
      <w:r w:rsidRPr="00E22A9E">
        <w:rPr>
          <w:b w:val="0"/>
          <w:i w:val="0"/>
          <w:sz w:val="24"/>
          <w:szCs w:val="24"/>
          <w:shd w:val="clear" w:color="auto" w:fill="FFFFFF"/>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3555F" w:rsidRPr="00F3555F" w:rsidRDefault="00F3555F" w:rsidP="00F3555F">
      <w:pPr>
        <w:widowControl/>
        <w:ind w:firstLine="708"/>
        <w:jc w:val="both"/>
        <w:rPr>
          <w:b w:val="0"/>
          <w:bCs w:val="0"/>
          <w:i w:val="0"/>
          <w:iCs w:val="0"/>
          <w:sz w:val="24"/>
          <w:szCs w:val="24"/>
        </w:rPr>
      </w:pPr>
      <w:r w:rsidRPr="00F3555F">
        <w:rPr>
          <w:b w:val="0"/>
          <w:bCs w:val="0"/>
          <w:i w:val="0"/>
          <w:iCs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F3555F" w:rsidRPr="00F3555F" w:rsidRDefault="00F3555F" w:rsidP="00F3555F">
      <w:pPr>
        <w:widowControl/>
        <w:ind w:firstLine="708"/>
        <w:jc w:val="both"/>
        <w:rPr>
          <w:b w:val="0"/>
          <w:bCs w:val="0"/>
          <w:i w:val="0"/>
          <w:iCs w:val="0"/>
          <w:sz w:val="24"/>
          <w:szCs w:val="24"/>
        </w:rPr>
      </w:pPr>
      <w:r w:rsidRPr="00F3555F">
        <w:rPr>
          <w:b w:val="0"/>
          <w:bCs w:val="0"/>
          <w:i w:val="0"/>
          <w:iCs w:val="0"/>
          <w:sz w:val="24"/>
          <w:szCs w:val="24"/>
        </w:rPr>
        <w:t>При их непредставлении, лицо не допускается конкурсной комиссией к прохождению собеседования.</w:t>
      </w:r>
    </w:p>
    <w:p w:rsidR="00E22A9E" w:rsidRPr="00E22A9E" w:rsidRDefault="00E22A9E" w:rsidP="00E22A9E">
      <w:pPr>
        <w:tabs>
          <w:tab w:val="left" w:pos="709"/>
          <w:tab w:val="left" w:pos="851"/>
        </w:tabs>
        <w:ind w:firstLine="709"/>
        <w:jc w:val="both"/>
        <w:rPr>
          <w:b w:val="0"/>
          <w:bCs w:val="0"/>
          <w:i w:val="0"/>
          <w:iCs w:val="0"/>
          <w:sz w:val="24"/>
          <w:szCs w:val="24"/>
          <w:lang w:eastAsia="en-US"/>
        </w:rPr>
      </w:pPr>
      <w:r w:rsidRPr="00E22A9E">
        <w:rPr>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22A9E" w:rsidRPr="00F3555F" w:rsidRDefault="00E22A9E" w:rsidP="00E22A9E">
      <w:pPr>
        <w:ind w:firstLine="567"/>
        <w:jc w:val="both"/>
        <w:rPr>
          <w:b w:val="0"/>
          <w:i w:val="0"/>
          <w:sz w:val="24"/>
          <w:szCs w:val="24"/>
          <w:lang w:eastAsia="en-US"/>
        </w:rPr>
      </w:pPr>
      <w:r w:rsidRPr="00F3555F">
        <w:rPr>
          <w:b w:val="0"/>
          <w:i w:val="0"/>
          <w:sz w:val="24"/>
          <w:szCs w:val="24"/>
          <w:lang w:eastAsia="en-US"/>
        </w:rPr>
        <w:t xml:space="preserve">Кандидаты, допущенные к собеседованию, проходят его в здании </w:t>
      </w:r>
      <w:r w:rsidRPr="00F3555F">
        <w:rPr>
          <w:b w:val="0"/>
          <w:i w:val="0"/>
          <w:sz w:val="24"/>
          <w:szCs w:val="24"/>
          <w:lang w:val="kk-KZ" w:eastAsia="en-US"/>
        </w:rPr>
        <w:t xml:space="preserve">Управления  государственных доходов по городу Усть-Каменогорск, </w:t>
      </w:r>
      <w:smartTag w:uri="urn:schemas-microsoft-com:office:smarttags" w:element="metricconverter">
        <w:smartTagPr>
          <w:attr w:name="ProductID" w:val="070018 г"/>
        </w:smartTagPr>
        <w:r w:rsidRPr="00F3555F">
          <w:rPr>
            <w:i w:val="0"/>
            <w:sz w:val="24"/>
            <w:szCs w:val="24"/>
            <w:lang w:val="kk-KZ"/>
          </w:rPr>
          <w:t>070018 г</w:t>
        </w:r>
      </w:smartTag>
      <w:r w:rsidRPr="00F3555F">
        <w:rPr>
          <w:i w:val="0"/>
          <w:sz w:val="24"/>
          <w:szCs w:val="24"/>
          <w:lang w:val="kk-KZ"/>
        </w:rPr>
        <w:t>.Усть-Каменогорск, проспект Н.Назарбаева 86</w:t>
      </w:r>
      <w:r w:rsidRPr="00F3555F">
        <w:rPr>
          <w:b w:val="0"/>
          <w:i w:val="0"/>
          <w:sz w:val="24"/>
          <w:szCs w:val="24"/>
          <w:lang w:eastAsia="en-US"/>
        </w:rPr>
        <w:t xml:space="preserve">, в течение </w:t>
      </w:r>
      <w:r w:rsidRPr="00F3555F">
        <w:rPr>
          <w:b w:val="0"/>
          <w:i w:val="0"/>
          <w:sz w:val="24"/>
          <w:szCs w:val="24"/>
          <w:lang w:val="kk-KZ" w:eastAsia="en-US"/>
        </w:rPr>
        <w:t>трех</w:t>
      </w:r>
      <w:r w:rsidRPr="00F3555F">
        <w:rPr>
          <w:b w:val="0"/>
          <w:i w:val="0"/>
          <w:sz w:val="24"/>
          <w:szCs w:val="24"/>
          <w:lang w:eastAsia="en-US"/>
        </w:rPr>
        <w:t xml:space="preserve"> рабочих дней со дня уведомления кандидатов о допуске их к собеседованию.</w:t>
      </w:r>
    </w:p>
    <w:p w:rsidR="00E22A9E" w:rsidRPr="00E22A9E" w:rsidRDefault="00F3555F" w:rsidP="00E22A9E">
      <w:pPr>
        <w:pStyle w:val="ab"/>
        <w:tabs>
          <w:tab w:val="left" w:pos="720"/>
        </w:tabs>
        <w:spacing w:after="0" w:line="240" w:lineRule="auto"/>
        <w:ind w:left="0"/>
        <w:jc w:val="both"/>
        <w:rPr>
          <w:rFonts w:ascii="Times New Roman" w:hAnsi="Times New Roman"/>
          <w:color w:val="000000"/>
          <w:sz w:val="24"/>
          <w:szCs w:val="24"/>
        </w:rPr>
      </w:pPr>
      <w:r>
        <w:rPr>
          <w:rFonts w:ascii="Times New Roman" w:hAnsi="Times New Roman"/>
          <w:sz w:val="24"/>
          <w:szCs w:val="24"/>
        </w:rPr>
        <w:tab/>
      </w:r>
      <w:r w:rsidR="00E22A9E" w:rsidRPr="00E22A9E">
        <w:rPr>
          <w:rFonts w:ascii="Times New Roman" w:hAnsi="Times New Roman"/>
          <w:bCs/>
          <w:sz w:val="24"/>
          <w:szCs w:val="24"/>
        </w:rPr>
        <w:t>Информация касательно присутствия наблюдателей и экспертов на заседании конкурсной комиссии</w:t>
      </w:r>
      <w:r w:rsidR="00E22A9E" w:rsidRPr="00E22A9E">
        <w:rPr>
          <w:rFonts w:ascii="Times New Roman" w:hAnsi="Times New Roman"/>
          <w:sz w:val="24"/>
          <w:szCs w:val="24"/>
        </w:rPr>
        <w:t xml:space="preserve">: </w:t>
      </w:r>
      <w:r w:rsidR="00E22A9E" w:rsidRPr="00E22A9E">
        <w:rPr>
          <w:rFonts w:ascii="Times New Roman" w:hAnsi="Times New Roman"/>
          <w:color w:val="000000"/>
          <w:sz w:val="24"/>
          <w:szCs w:val="24"/>
        </w:rPr>
        <w:t xml:space="preserve">Для обеспечения прозрачности и объективности работы конкурсной комиссии на ее </w:t>
      </w:r>
      <w:r w:rsidR="00E22A9E" w:rsidRPr="00E22A9E">
        <w:rPr>
          <w:rFonts w:ascii="Times New Roman" w:hAnsi="Times New Roman"/>
          <w:color w:val="000000"/>
          <w:sz w:val="24"/>
          <w:szCs w:val="24"/>
        </w:rPr>
        <w:lastRenderedPageBreak/>
        <w:t>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22A9E" w:rsidRPr="00E22A9E" w:rsidRDefault="00E22A9E" w:rsidP="00E22A9E">
      <w:pPr>
        <w:pStyle w:val="ab"/>
        <w:tabs>
          <w:tab w:val="left" w:pos="1134"/>
        </w:tabs>
        <w:spacing w:after="0" w:line="240" w:lineRule="auto"/>
        <w:ind w:left="0"/>
        <w:jc w:val="both"/>
        <w:rPr>
          <w:rFonts w:ascii="Times New Roman" w:hAnsi="Times New Roman"/>
          <w:color w:val="000000"/>
          <w:sz w:val="24"/>
          <w:szCs w:val="24"/>
        </w:rPr>
      </w:pPr>
    </w:p>
    <w:p w:rsidR="00E22A9E" w:rsidRPr="00E22A9E" w:rsidRDefault="00E22A9E" w:rsidP="00E22A9E">
      <w:pPr>
        <w:shd w:val="clear" w:color="auto" w:fill="FFFFFF"/>
        <w:autoSpaceDE w:val="0"/>
        <w:autoSpaceDN w:val="0"/>
        <w:adjustRightInd w:val="0"/>
        <w:ind w:firstLine="567"/>
        <w:jc w:val="both"/>
        <w:rPr>
          <w:b w:val="0"/>
          <w:i w:val="0"/>
          <w:sz w:val="24"/>
          <w:szCs w:val="24"/>
        </w:rPr>
      </w:pPr>
      <w:r w:rsidRPr="00E22A9E">
        <w:rPr>
          <w:b w:val="0"/>
          <w:i w:val="0"/>
          <w:sz w:val="24"/>
          <w:szCs w:val="24"/>
        </w:rPr>
        <w:t>Информация об обжаловании: Участники конкурса</w:t>
      </w:r>
      <w:r w:rsidRPr="00E22A9E">
        <w:rPr>
          <w:b w:val="0"/>
          <w:i w:val="0"/>
          <w:sz w:val="24"/>
          <w:szCs w:val="24"/>
          <w:lang w:val="kk-KZ"/>
        </w:rPr>
        <w:t xml:space="preserve"> и кандидаты </w:t>
      </w:r>
      <w:r w:rsidRPr="00E22A9E">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22A9E" w:rsidRPr="00E22A9E" w:rsidRDefault="00E22A9E" w:rsidP="00E22A9E">
      <w:pPr>
        <w:ind w:firstLine="567"/>
        <w:jc w:val="both"/>
        <w:rPr>
          <w:b w:val="0"/>
          <w:i w:val="0"/>
          <w:sz w:val="24"/>
          <w:szCs w:val="24"/>
          <w:lang w:val="kk-KZ"/>
        </w:rPr>
      </w:pPr>
      <w:r w:rsidRPr="00E22A9E">
        <w:rPr>
          <w:b w:val="0"/>
          <w:i w:val="0"/>
          <w:sz w:val="24"/>
          <w:szCs w:val="24"/>
        </w:rPr>
        <w:t>Информация об этапах конкурса будет размещаться на информационных стендах</w:t>
      </w:r>
      <w:r w:rsidRPr="00E22A9E">
        <w:rPr>
          <w:b w:val="0"/>
          <w:i w:val="0"/>
          <w:sz w:val="24"/>
          <w:szCs w:val="24"/>
          <w:u w:val="single"/>
          <w:lang w:val="kk-KZ"/>
        </w:rPr>
        <w:t xml:space="preserve"> </w:t>
      </w:r>
      <w:r w:rsidRPr="00E22A9E">
        <w:rPr>
          <w:b w:val="0"/>
          <w:i w:val="0"/>
          <w:sz w:val="24"/>
          <w:szCs w:val="24"/>
        </w:rPr>
        <w:t xml:space="preserve">Управление государственных доходов по городу </w:t>
      </w:r>
      <w:r>
        <w:rPr>
          <w:b w:val="0"/>
          <w:i w:val="0"/>
          <w:sz w:val="24"/>
          <w:szCs w:val="24"/>
        </w:rPr>
        <w:t>Усть-Каменогорск</w:t>
      </w:r>
      <w:r w:rsidRPr="00E22A9E">
        <w:rPr>
          <w:b w:val="0"/>
          <w:i w:val="0"/>
          <w:sz w:val="24"/>
          <w:szCs w:val="24"/>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22A9E">
        <w:rPr>
          <w:b w:val="0"/>
          <w:i w:val="0"/>
          <w:sz w:val="24"/>
          <w:szCs w:val="24"/>
          <w:lang w:val="kk-KZ"/>
        </w:rPr>
        <w:t>,</w:t>
      </w:r>
      <w:r w:rsidRPr="00E22A9E">
        <w:rPr>
          <w:b w:val="0"/>
          <w:i w:val="0"/>
          <w:sz w:val="24"/>
          <w:szCs w:val="24"/>
        </w:rPr>
        <w:t xml:space="preserve"> в местах, доступных для всеобщего обозрения, а также на его интернет-ресурсе </w:t>
      </w:r>
      <w:r w:rsidRPr="00E22A9E">
        <w:rPr>
          <w:b w:val="0"/>
          <w:bCs w:val="0"/>
          <w:i w:val="0"/>
          <w:iCs w:val="0"/>
          <w:sz w:val="24"/>
          <w:szCs w:val="24"/>
          <w:lang w:val="en-US"/>
        </w:rPr>
        <w:t>http</w:t>
      </w:r>
      <w:r w:rsidRPr="00E22A9E">
        <w:rPr>
          <w:b w:val="0"/>
          <w:bCs w:val="0"/>
          <w:i w:val="0"/>
          <w:iCs w:val="0"/>
          <w:sz w:val="24"/>
          <w:szCs w:val="24"/>
        </w:rPr>
        <w:t>://</w:t>
      </w:r>
      <w:r w:rsidRPr="00E22A9E">
        <w:rPr>
          <w:b w:val="0"/>
          <w:bCs w:val="0"/>
          <w:i w:val="0"/>
          <w:iCs w:val="0"/>
          <w:sz w:val="24"/>
          <w:szCs w:val="24"/>
          <w:lang w:val="en-US"/>
        </w:rPr>
        <w:t>www</w:t>
      </w:r>
      <w:r w:rsidRPr="00E22A9E">
        <w:rPr>
          <w:b w:val="0"/>
          <w:bCs w:val="0"/>
          <w:i w:val="0"/>
          <w:iCs w:val="0"/>
          <w:sz w:val="24"/>
          <w:szCs w:val="24"/>
        </w:rPr>
        <w:t>.</w:t>
      </w:r>
      <w:r w:rsidRPr="00E22A9E">
        <w:rPr>
          <w:b w:val="0"/>
          <w:bCs w:val="0"/>
          <w:i w:val="0"/>
          <w:iCs w:val="0"/>
          <w:sz w:val="24"/>
          <w:szCs w:val="24"/>
          <w:lang w:val="en-US"/>
        </w:rPr>
        <w:t>kgd</w:t>
      </w:r>
      <w:r w:rsidRPr="00E22A9E">
        <w:rPr>
          <w:b w:val="0"/>
          <w:bCs w:val="0"/>
          <w:i w:val="0"/>
          <w:iCs w:val="0"/>
          <w:sz w:val="24"/>
          <w:szCs w:val="24"/>
        </w:rPr>
        <w:t>.</w:t>
      </w:r>
      <w:r w:rsidRPr="00E22A9E">
        <w:rPr>
          <w:b w:val="0"/>
          <w:bCs w:val="0"/>
          <w:i w:val="0"/>
          <w:iCs w:val="0"/>
          <w:sz w:val="24"/>
          <w:szCs w:val="24"/>
          <w:lang w:val="en-US"/>
        </w:rPr>
        <w:t>gov</w:t>
      </w:r>
      <w:r w:rsidRPr="00E22A9E">
        <w:rPr>
          <w:b w:val="0"/>
          <w:bCs w:val="0"/>
          <w:i w:val="0"/>
          <w:iCs w:val="0"/>
          <w:sz w:val="24"/>
          <w:szCs w:val="24"/>
        </w:rPr>
        <w:t>.</w:t>
      </w:r>
      <w:r w:rsidRPr="00E22A9E">
        <w:rPr>
          <w:b w:val="0"/>
          <w:bCs w:val="0"/>
          <w:i w:val="0"/>
          <w:iCs w:val="0"/>
          <w:sz w:val="24"/>
          <w:szCs w:val="24"/>
          <w:lang w:val="en-US"/>
        </w:rPr>
        <w:t>kz</w:t>
      </w:r>
      <w:r w:rsidRPr="00E22A9E">
        <w:rPr>
          <w:b w:val="0"/>
          <w:bCs w:val="0"/>
          <w:i w:val="0"/>
          <w:iCs w:val="0"/>
          <w:sz w:val="24"/>
          <w:szCs w:val="24"/>
        </w:rPr>
        <w:t>/</w:t>
      </w:r>
      <w:r w:rsidRPr="00E22A9E">
        <w:rPr>
          <w:rStyle w:val="a6"/>
          <w:rFonts w:ascii="Times New Roman" w:hAnsi="Times New Roman"/>
          <w:b w:val="0"/>
          <w:bCs w:val="0"/>
          <w:i w:val="0"/>
          <w:iCs w:val="0"/>
          <w:sz w:val="24"/>
          <w:szCs w:val="24"/>
        </w:rPr>
        <w:t>.</w:t>
      </w:r>
      <w:r w:rsidRPr="00E22A9E">
        <w:rPr>
          <w:b w:val="0"/>
          <w:i w:val="0"/>
          <w:sz w:val="24"/>
          <w:szCs w:val="24"/>
          <w:lang w:val="kk-KZ"/>
        </w:rPr>
        <w:t xml:space="preserve"> </w:t>
      </w:r>
    </w:p>
    <w:p w:rsidR="00E22A9E" w:rsidRPr="00E22A9E" w:rsidRDefault="00E22A9E" w:rsidP="00E22A9E">
      <w:pPr>
        <w:ind w:firstLine="708"/>
        <w:contextualSpacing/>
        <w:jc w:val="both"/>
        <w:rPr>
          <w:b w:val="0"/>
          <w:i w:val="0"/>
          <w:color w:val="000000"/>
          <w:sz w:val="24"/>
          <w:szCs w:val="24"/>
        </w:rPr>
      </w:pPr>
      <w:r w:rsidRPr="00E22A9E">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22A9E">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F3555F" w:rsidRDefault="00F3555F"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4"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4"/>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5" w:name="z147"/>
    </w:p>
    <w:bookmarkEnd w:id="5"/>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lastRenderedPageBreak/>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 xml:space="preserve">қызметі, жұмыс орны, мекеменің орналасқан жері/должность, место работы, местонахождение </w:t>
            </w:r>
            <w:r w:rsidRPr="002A1CE6">
              <w:rPr>
                <w:sz w:val="20"/>
                <w:szCs w:val="20"/>
              </w:rPr>
              <w:lastRenderedPageBreak/>
              <w:t>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lastRenderedPageBreak/>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Default="005E41A9" w:rsidP="00181A14">
            <w:pPr>
              <w:contextualSpacing/>
              <w:rPr>
                <w:sz w:val="24"/>
                <w:szCs w:val="24"/>
              </w:rPr>
            </w:pPr>
          </w:p>
          <w:p w:rsidR="000148F9" w:rsidRDefault="000148F9" w:rsidP="00181A14">
            <w:pPr>
              <w:contextualSpacing/>
              <w:rPr>
                <w:sz w:val="24"/>
                <w:szCs w:val="24"/>
              </w:rPr>
            </w:pPr>
          </w:p>
          <w:p w:rsidR="000148F9" w:rsidRPr="002A1CE6" w:rsidRDefault="000148F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0148F9" w:rsidRPr="002A1CE6" w:rsidTr="00181A14">
        <w:trPr>
          <w:trHeight w:val="367"/>
          <w:tblCellSpacing w:w="15" w:type="dxa"/>
        </w:trPr>
        <w:tc>
          <w:tcPr>
            <w:tcW w:w="1604" w:type="dxa"/>
            <w:gridSpan w:val="2"/>
            <w:vAlign w:val="center"/>
          </w:tcPr>
          <w:p w:rsidR="000148F9" w:rsidRPr="002A1CE6" w:rsidRDefault="000148F9" w:rsidP="00181A14">
            <w:pPr>
              <w:contextualSpacing/>
              <w:rPr>
                <w:sz w:val="24"/>
                <w:szCs w:val="24"/>
              </w:rPr>
            </w:pPr>
          </w:p>
        </w:tc>
        <w:tc>
          <w:tcPr>
            <w:tcW w:w="3133" w:type="dxa"/>
            <w:vAlign w:val="center"/>
          </w:tcPr>
          <w:p w:rsidR="000148F9" w:rsidRDefault="000148F9" w:rsidP="00181A14">
            <w:pPr>
              <w:contextualSpacing/>
              <w:rPr>
                <w:sz w:val="24"/>
                <w:szCs w:val="24"/>
              </w:rPr>
            </w:pPr>
          </w:p>
          <w:p w:rsidR="000148F9" w:rsidRDefault="000148F9" w:rsidP="00181A14">
            <w:pPr>
              <w:contextualSpacing/>
              <w:rPr>
                <w:sz w:val="24"/>
                <w:szCs w:val="24"/>
              </w:rPr>
            </w:pPr>
          </w:p>
          <w:p w:rsidR="000148F9" w:rsidRPr="002A1CE6" w:rsidRDefault="000148F9" w:rsidP="00181A14">
            <w:pPr>
              <w:contextualSpacing/>
              <w:rPr>
                <w:sz w:val="24"/>
                <w:szCs w:val="24"/>
              </w:rPr>
            </w:pPr>
          </w:p>
        </w:tc>
        <w:tc>
          <w:tcPr>
            <w:tcW w:w="4837" w:type="dxa"/>
            <w:vAlign w:val="center"/>
          </w:tcPr>
          <w:p w:rsidR="000148F9" w:rsidRPr="002A1CE6" w:rsidRDefault="000148F9" w:rsidP="00181A14">
            <w:pPr>
              <w:contextualSpacing/>
              <w:rPr>
                <w:sz w:val="24"/>
                <w:szCs w:val="24"/>
              </w:rPr>
            </w:pPr>
          </w:p>
        </w:tc>
      </w:tr>
      <w:tr w:rsidR="000148F9" w:rsidRPr="002A1CE6" w:rsidTr="00181A14">
        <w:trPr>
          <w:trHeight w:val="367"/>
          <w:tblCellSpacing w:w="15" w:type="dxa"/>
        </w:trPr>
        <w:tc>
          <w:tcPr>
            <w:tcW w:w="1604" w:type="dxa"/>
            <w:gridSpan w:val="2"/>
            <w:vAlign w:val="center"/>
          </w:tcPr>
          <w:p w:rsidR="000148F9" w:rsidRPr="002A1CE6" w:rsidRDefault="000148F9" w:rsidP="00181A14">
            <w:pPr>
              <w:contextualSpacing/>
              <w:rPr>
                <w:sz w:val="24"/>
                <w:szCs w:val="24"/>
              </w:rPr>
            </w:pPr>
          </w:p>
        </w:tc>
        <w:tc>
          <w:tcPr>
            <w:tcW w:w="3133" w:type="dxa"/>
            <w:vAlign w:val="center"/>
          </w:tcPr>
          <w:p w:rsidR="000148F9" w:rsidRDefault="000148F9" w:rsidP="00181A14">
            <w:pPr>
              <w:contextualSpacing/>
              <w:rPr>
                <w:sz w:val="24"/>
                <w:szCs w:val="24"/>
              </w:rPr>
            </w:pPr>
          </w:p>
          <w:p w:rsidR="000148F9" w:rsidRDefault="000148F9" w:rsidP="00181A14">
            <w:pPr>
              <w:contextualSpacing/>
              <w:rPr>
                <w:sz w:val="24"/>
                <w:szCs w:val="24"/>
              </w:rPr>
            </w:pPr>
          </w:p>
          <w:p w:rsidR="000148F9" w:rsidRPr="002A1CE6" w:rsidRDefault="000148F9" w:rsidP="00181A14">
            <w:pPr>
              <w:contextualSpacing/>
              <w:rPr>
                <w:sz w:val="24"/>
                <w:szCs w:val="24"/>
              </w:rPr>
            </w:pPr>
          </w:p>
        </w:tc>
        <w:tc>
          <w:tcPr>
            <w:tcW w:w="4837" w:type="dxa"/>
            <w:vAlign w:val="center"/>
          </w:tcPr>
          <w:p w:rsidR="000148F9" w:rsidRPr="002A1CE6" w:rsidRDefault="000148F9" w:rsidP="00181A14">
            <w:pPr>
              <w:contextualSpacing/>
              <w:rPr>
                <w:sz w:val="24"/>
                <w:szCs w:val="24"/>
              </w:rPr>
            </w:pPr>
          </w:p>
        </w:tc>
      </w:tr>
      <w:tr w:rsidR="00153425" w:rsidRPr="002A1CE6" w:rsidTr="00181A14">
        <w:trPr>
          <w:trHeight w:val="367"/>
          <w:tblCellSpacing w:w="15" w:type="dxa"/>
        </w:trPr>
        <w:tc>
          <w:tcPr>
            <w:tcW w:w="1604" w:type="dxa"/>
            <w:gridSpan w:val="2"/>
            <w:vAlign w:val="center"/>
          </w:tcPr>
          <w:p w:rsidR="00153425" w:rsidRDefault="00153425" w:rsidP="00181A14">
            <w:pPr>
              <w:contextualSpacing/>
              <w:rPr>
                <w:sz w:val="24"/>
                <w:szCs w:val="24"/>
              </w:rPr>
            </w:pPr>
          </w:p>
          <w:p w:rsidR="00153425" w:rsidRDefault="00153425" w:rsidP="00181A14">
            <w:pPr>
              <w:contextualSpacing/>
              <w:rPr>
                <w:sz w:val="24"/>
                <w:szCs w:val="24"/>
              </w:rPr>
            </w:pPr>
          </w:p>
          <w:p w:rsidR="00153425" w:rsidRPr="002A1CE6" w:rsidRDefault="00153425" w:rsidP="00181A14">
            <w:pPr>
              <w:contextualSpacing/>
              <w:rPr>
                <w:sz w:val="24"/>
                <w:szCs w:val="24"/>
              </w:rPr>
            </w:pPr>
          </w:p>
        </w:tc>
        <w:tc>
          <w:tcPr>
            <w:tcW w:w="3133" w:type="dxa"/>
            <w:vAlign w:val="center"/>
          </w:tcPr>
          <w:p w:rsidR="00153425" w:rsidRDefault="00153425" w:rsidP="00181A14">
            <w:pPr>
              <w:contextualSpacing/>
              <w:rPr>
                <w:sz w:val="24"/>
                <w:szCs w:val="24"/>
              </w:rPr>
            </w:pPr>
          </w:p>
        </w:tc>
        <w:tc>
          <w:tcPr>
            <w:tcW w:w="4837" w:type="dxa"/>
            <w:vAlign w:val="center"/>
          </w:tcPr>
          <w:p w:rsidR="00153425" w:rsidRPr="002A1CE6" w:rsidRDefault="00153425" w:rsidP="00181A14">
            <w:pPr>
              <w:contextualSpacing/>
              <w:rPr>
                <w:sz w:val="24"/>
                <w:szCs w:val="24"/>
              </w:rPr>
            </w:pPr>
          </w:p>
        </w:tc>
      </w:tr>
      <w:tr w:rsidR="00153425" w:rsidRPr="002A1CE6" w:rsidTr="00181A14">
        <w:trPr>
          <w:trHeight w:val="367"/>
          <w:tblCellSpacing w:w="15" w:type="dxa"/>
        </w:trPr>
        <w:tc>
          <w:tcPr>
            <w:tcW w:w="1604" w:type="dxa"/>
            <w:gridSpan w:val="2"/>
            <w:vAlign w:val="center"/>
          </w:tcPr>
          <w:p w:rsidR="00153425" w:rsidRDefault="00153425" w:rsidP="00181A14">
            <w:pPr>
              <w:contextualSpacing/>
              <w:rPr>
                <w:sz w:val="24"/>
                <w:szCs w:val="24"/>
              </w:rPr>
            </w:pPr>
          </w:p>
          <w:p w:rsidR="00153425" w:rsidRDefault="00153425" w:rsidP="00181A14">
            <w:pPr>
              <w:contextualSpacing/>
              <w:rPr>
                <w:sz w:val="24"/>
                <w:szCs w:val="24"/>
              </w:rPr>
            </w:pPr>
          </w:p>
          <w:p w:rsidR="00153425" w:rsidRDefault="00153425" w:rsidP="00153425">
            <w:pPr>
              <w:contextualSpacing/>
              <w:jc w:val="both"/>
              <w:rPr>
                <w:sz w:val="24"/>
                <w:szCs w:val="24"/>
              </w:rPr>
            </w:pPr>
          </w:p>
        </w:tc>
        <w:tc>
          <w:tcPr>
            <w:tcW w:w="3133" w:type="dxa"/>
            <w:vAlign w:val="center"/>
          </w:tcPr>
          <w:p w:rsidR="00153425" w:rsidRDefault="00153425" w:rsidP="00181A14">
            <w:pPr>
              <w:contextualSpacing/>
              <w:rPr>
                <w:sz w:val="24"/>
                <w:szCs w:val="24"/>
              </w:rPr>
            </w:pPr>
          </w:p>
        </w:tc>
        <w:tc>
          <w:tcPr>
            <w:tcW w:w="4837" w:type="dxa"/>
            <w:vAlign w:val="center"/>
          </w:tcPr>
          <w:p w:rsidR="00153425" w:rsidRPr="002A1CE6" w:rsidRDefault="00153425" w:rsidP="00181A14">
            <w:pPr>
              <w:contextualSpacing/>
              <w:rPr>
                <w:sz w:val="24"/>
                <w:szCs w:val="24"/>
              </w:rPr>
            </w:pPr>
          </w:p>
        </w:tc>
      </w:tr>
      <w:tr w:rsidR="00823041" w:rsidRPr="002A1CE6" w:rsidTr="00181A14">
        <w:trPr>
          <w:trHeight w:val="367"/>
          <w:tblCellSpacing w:w="15" w:type="dxa"/>
        </w:trPr>
        <w:tc>
          <w:tcPr>
            <w:tcW w:w="1604" w:type="dxa"/>
            <w:gridSpan w:val="2"/>
            <w:vAlign w:val="center"/>
          </w:tcPr>
          <w:p w:rsidR="00823041" w:rsidRDefault="00823041" w:rsidP="00181A14">
            <w:pPr>
              <w:contextualSpacing/>
              <w:rPr>
                <w:sz w:val="24"/>
                <w:szCs w:val="24"/>
              </w:rPr>
            </w:pPr>
          </w:p>
          <w:p w:rsidR="00823041" w:rsidRDefault="00823041" w:rsidP="00181A14">
            <w:pPr>
              <w:contextualSpacing/>
              <w:rPr>
                <w:sz w:val="24"/>
                <w:szCs w:val="24"/>
              </w:rPr>
            </w:pPr>
          </w:p>
          <w:p w:rsidR="00823041" w:rsidRDefault="00823041" w:rsidP="00181A14">
            <w:pPr>
              <w:contextualSpacing/>
              <w:rPr>
                <w:sz w:val="24"/>
                <w:szCs w:val="24"/>
              </w:rPr>
            </w:pPr>
          </w:p>
        </w:tc>
        <w:tc>
          <w:tcPr>
            <w:tcW w:w="3133" w:type="dxa"/>
            <w:vAlign w:val="center"/>
          </w:tcPr>
          <w:p w:rsidR="00823041" w:rsidRDefault="00823041" w:rsidP="00181A14">
            <w:pPr>
              <w:contextualSpacing/>
              <w:rPr>
                <w:sz w:val="24"/>
                <w:szCs w:val="24"/>
              </w:rPr>
            </w:pPr>
          </w:p>
        </w:tc>
        <w:tc>
          <w:tcPr>
            <w:tcW w:w="4837" w:type="dxa"/>
            <w:vAlign w:val="center"/>
          </w:tcPr>
          <w:p w:rsidR="00823041" w:rsidRPr="002A1CE6" w:rsidRDefault="00823041"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2"/>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C4A" w:rsidRDefault="00D94C4A" w:rsidP="00DF0ECF">
      <w:r>
        <w:separator/>
      </w:r>
    </w:p>
  </w:endnote>
  <w:endnote w:type="continuationSeparator" w:id="0">
    <w:p w:rsidR="00D94C4A" w:rsidRDefault="00D94C4A"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C4A" w:rsidRDefault="00D94C4A" w:rsidP="00DF0ECF">
      <w:r>
        <w:separator/>
      </w:r>
    </w:p>
  </w:footnote>
  <w:footnote w:type="continuationSeparator" w:id="0">
    <w:p w:rsidR="00D94C4A" w:rsidRDefault="00D94C4A"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E22A9E">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148F9"/>
    <w:rsid w:val="000628DD"/>
    <w:rsid w:val="000766BC"/>
    <w:rsid w:val="000949BD"/>
    <w:rsid w:val="000B3766"/>
    <w:rsid w:val="000B7001"/>
    <w:rsid w:val="000D6E29"/>
    <w:rsid w:val="000F1223"/>
    <w:rsid w:val="000F3F54"/>
    <w:rsid w:val="000F4EF3"/>
    <w:rsid w:val="00104F8A"/>
    <w:rsid w:val="00116206"/>
    <w:rsid w:val="00130276"/>
    <w:rsid w:val="00130CA2"/>
    <w:rsid w:val="0013606D"/>
    <w:rsid w:val="001409D1"/>
    <w:rsid w:val="00147DE6"/>
    <w:rsid w:val="00153425"/>
    <w:rsid w:val="00181181"/>
    <w:rsid w:val="00181A20"/>
    <w:rsid w:val="001836CA"/>
    <w:rsid w:val="00187B81"/>
    <w:rsid w:val="00191BA7"/>
    <w:rsid w:val="001A6E6F"/>
    <w:rsid w:val="001B1343"/>
    <w:rsid w:val="001B6476"/>
    <w:rsid w:val="001C4BB5"/>
    <w:rsid w:val="001C73EA"/>
    <w:rsid w:val="001D28B7"/>
    <w:rsid w:val="001D3DEE"/>
    <w:rsid w:val="001D4851"/>
    <w:rsid w:val="001D63B1"/>
    <w:rsid w:val="001D643F"/>
    <w:rsid w:val="00201CAC"/>
    <w:rsid w:val="00234385"/>
    <w:rsid w:val="0023625C"/>
    <w:rsid w:val="002469F2"/>
    <w:rsid w:val="002656C2"/>
    <w:rsid w:val="0027710A"/>
    <w:rsid w:val="002978EC"/>
    <w:rsid w:val="002A68CE"/>
    <w:rsid w:val="002D0DED"/>
    <w:rsid w:val="002D48A7"/>
    <w:rsid w:val="002F3F46"/>
    <w:rsid w:val="002F5631"/>
    <w:rsid w:val="003019CF"/>
    <w:rsid w:val="0030303F"/>
    <w:rsid w:val="00330D24"/>
    <w:rsid w:val="00332E7C"/>
    <w:rsid w:val="00342BB1"/>
    <w:rsid w:val="003537C1"/>
    <w:rsid w:val="003551E6"/>
    <w:rsid w:val="00392E31"/>
    <w:rsid w:val="003F0240"/>
    <w:rsid w:val="00414D71"/>
    <w:rsid w:val="004470DE"/>
    <w:rsid w:val="004524FF"/>
    <w:rsid w:val="00456CBF"/>
    <w:rsid w:val="004664DA"/>
    <w:rsid w:val="00480797"/>
    <w:rsid w:val="004C456E"/>
    <w:rsid w:val="004E5CB5"/>
    <w:rsid w:val="004E7416"/>
    <w:rsid w:val="005328A8"/>
    <w:rsid w:val="00533D8F"/>
    <w:rsid w:val="00541C3C"/>
    <w:rsid w:val="00555AA8"/>
    <w:rsid w:val="005604C9"/>
    <w:rsid w:val="00581007"/>
    <w:rsid w:val="005906B4"/>
    <w:rsid w:val="005B0278"/>
    <w:rsid w:val="005B1218"/>
    <w:rsid w:val="005E41A9"/>
    <w:rsid w:val="005F22B8"/>
    <w:rsid w:val="005F7D14"/>
    <w:rsid w:val="0066782A"/>
    <w:rsid w:val="006921D6"/>
    <w:rsid w:val="006D0DDD"/>
    <w:rsid w:val="006F7E78"/>
    <w:rsid w:val="00705007"/>
    <w:rsid w:val="00706AD4"/>
    <w:rsid w:val="00737E75"/>
    <w:rsid w:val="007455C2"/>
    <w:rsid w:val="00786043"/>
    <w:rsid w:val="00787D41"/>
    <w:rsid w:val="007934A8"/>
    <w:rsid w:val="007948A6"/>
    <w:rsid w:val="007A451C"/>
    <w:rsid w:val="007A6EFB"/>
    <w:rsid w:val="007C09F6"/>
    <w:rsid w:val="007E0BBD"/>
    <w:rsid w:val="00804363"/>
    <w:rsid w:val="008212D0"/>
    <w:rsid w:val="00823041"/>
    <w:rsid w:val="00833E33"/>
    <w:rsid w:val="00840354"/>
    <w:rsid w:val="008639BE"/>
    <w:rsid w:val="00865F19"/>
    <w:rsid w:val="008777E0"/>
    <w:rsid w:val="00881307"/>
    <w:rsid w:val="008A1C8B"/>
    <w:rsid w:val="008A3F8B"/>
    <w:rsid w:val="008B74F8"/>
    <w:rsid w:val="008E1B2D"/>
    <w:rsid w:val="0096568A"/>
    <w:rsid w:val="0096757D"/>
    <w:rsid w:val="009876F3"/>
    <w:rsid w:val="00996066"/>
    <w:rsid w:val="009B3FFE"/>
    <w:rsid w:val="009E5943"/>
    <w:rsid w:val="009F17DA"/>
    <w:rsid w:val="009F464F"/>
    <w:rsid w:val="009F7D3C"/>
    <w:rsid w:val="00A1796D"/>
    <w:rsid w:val="00A2224C"/>
    <w:rsid w:val="00A27DC4"/>
    <w:rsid w:val="00A51B7E"/>
    <w:rsid w:val="00A541B6"/>
    <w:rsid w:val="00A60A18"/>
    <w:rsid w:val="00A6158F"/>
    <w:rsid w:val="00AB06A2"/>
    <w:rsid w:val="00AD148F"/>
    <w:rsid w:val="00AE0CFC"/>
    <w:rsid w:val="00AF2187"/>
    <w:rsid w:val="00AF7223"/>
    <w:rsid w:val="00B03D6B"/>
    <w:rsid w:val="00B11DE2"/>
    <w:rsid w:val="00B23FA8"/>
    <w:rsid w:val="00B45E5F"/>
    <w:rsid w:val="00B51844"/>
    <w:rsid w:val="00B570C9"/>
    <w:rsid w:val="00B67687"/>
    <w:rsid w:val="00B82AE3"/>
    <w:rsid w:val="00B96CA1"/>
    <w:rsid w:val="00BA7C70"/>
    <w:rsid w:val="00BB2357"/>
    <w:rsid w:val="00BD71AE"/>
    <w:rsid w:val="00BE7691"/>
    <w:rsid w:val="00C06A8D"/>
    <w:rsid w:val="00C72388"/>
    <w:rsid w:val="00C85C0E"/>
    <w:rsid w:val="00C86491"/>
    <w:rsid w:val="00C90093"/>
    <w:rsid w:val="00CD2DF6"/>
    <w:rsid w:val="00CF4AC5"/>
    <w:rsid w:val="00D14D60"/>
    <w:rsid w:val="00D26AE2"/>
    <w:rsid w:val="00D3539F"/>
    <w:rsid w:val="00D458A8"/>
    <w:rsid w:val="00D5294F"/>
    <w:rsid w:val="00D57E1B"/>
    <w:rsid w:val="00D72E17"/>
    <w:rsid w:val="00D811BC"/>
    <w:rsid w:val="00D904EC"/>
    <w:rsid w:val="00D94C4A"/>
    <w:rsid w:val="00DC0B8C"/>
    <w:rsid w:val="00DC0E8C"/>
    <w:rsid w:val="00DC7435"/>
    <w:rsid w:val="00DD7558"/>
    <w:rsid w:val="00DF0ECF"/>
    <w:rsid w:val="00E210FD"/>
    <w:rsid w:val="00E21351"/>
    <w:rsid w:val="00E22A9E"/>
    <w:rsid w:val="00E35DFE"/>
    <w:rsid w:val="00E37625"/>
    <w:rsid w:val="00E46F78"/>
    <w:rsid w:val="00E66583"/>
    <w:rsid w:val="00E96606"/>
    <w:rsid w:val="00EA327A"/>
    <w:rsid w:val="00ED6224"/>
    <w:rsid w:val="00EF3778"/>
    <w:rsid w:val="00F22210"/>
    <w:rsid w:val="00F3555F"/>
    <w:rsid w:val="00F61AA2"/>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5584F4"/>
  <w15:docId w15:val="{1E17AD01-B48B-476D-929C-6D6F4DD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paragraph" w:styleId="ac">
    <w:name w:val="No Spacing"/>
    <w:uiPriority w:val="1"/>
    <w:qFormat/>
    <w:rsid w:val="00E22A9E"/>
    <w:pPr>
      <w:widowControl w:val="0"/>
      <w:jc w:val="center"/>
    </w:pPr>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1997803284">
      <w:bodyDiv w:val="1"/>
      <w:marLeft w:val="0"/>
      <w:marRight w:val="0"/>
      <w:marTop w:val="0"/>
      <w:marBottom w:val="0"/>
      <w:divBdr>
        <w:top w:val="none" w:sz="0" w:space="0" w:color="auto"/>
        <w:left w:val="none" w:sz="0" w:space="0" w:color="auto"/>
        <w:bottom w:val="none" w:sz="0" w:space="0" w:color="auto"/>
        <w:right w:val="none" w:sz="0" w:space="0" w:color="auto"/>
      </w:divBdr>
    </w:div>
    <w:div w:id="20137564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0348" TargetMode="External"/><Relationship Id="rId5" Type="http://schemas.openxmlformats.org/officeDocument/2006/relationships/webSettings" Target="webSettings.xml"/><Relationship Id="rId10" Type="http://schemas.openxmlformats.org/officeDocument/2006/relationships/hyperlink" Target="http://adilet.kz/rus/docs/V1500012639" TargetMode="External"/><Relationship Id="rId4" Type="http://schemas.openxmlformats.org/officeDocument/2006/relationships/settings" Target="settings.xml"/><Relationship Id="rId9" Type="http://schemas.openxmlformats.org/officeDocument/2006/relationships/hyperlink" Target="mailto:okad3@ustk.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291E-74AC-47FC-804E-B9005170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20969</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6</cp:revision>
  <cp:lastPrinted>2019-10-30T08:50:00Z</cp:lastPrinted>
  <dcterms:created xsi:type="dcterms:W3CDTF">2019-11-19T03:20:00Z</dcterms:created>
  <dcterms:modified xsi:type="dcterms:W3CDTF">2019-11-26T07:01:00Z</dcterms:modified>
</cp:coreProperties>
</file>