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02507D">
        <w:rPr>
          <w:rFonts w:ascii="Times New Roman" w:hAnsi="Times New Roman"/>
          <w:i w:val="0"/>
          <w:color w:val="auto"/>
          <w:lang w:val="kk-KZ"/>
        </w:rPr>
        <w:t xml:space="preserve">Үржар </w:t>
      </w:r>
      <w:r w:rsidRPr="001653BE">
        <w:rPr>
          <w:rFonts w:ascii="Times New Roman" w:hAnsi="Times New Roman"/>
          <w:i w:val="0"/>
          <w:color w:val="auto"/>
          <w:lang w:val="kk-KZ"/>
        </w:rPr>
        <w:t xml:space="preserve">ауданы бойынша мемлекеттік кірістер басқармасы </w:t>
      </w:r>
      <w:r w:rsidR="00856BFF">
        <w:rPr>
          <w:rFonts w:ascii="Times New Roman" w:hAnsi="Times New Roman"/>
          <w:i w:val="0"/>
          <w:color w:val="auto"/>
          <w:lang w:val="kk-KZ"/>
        </w:rPr>
        <w:t xml:space="preserve">төменгі болып табылмайтын </w:t>
      </w:r>
      <w:r w:rsidRPr="001653BE">
        <w:rPr>
          <w:rFonts w:ascii="Times New Roman" w:hAnsi="Times New Roman"/>
          <w:i w:val="0"/>
          <w:color w:val="auto"/>
          <w:lang w:val="kk-KZ"/>
        </w:rPr>
        <w:t xml:space="preserve">«Б» корпусының </w:t>
      </w:r>
      <w:r w:rsidR="0002507D">
        <w:rPr>
          <w:rFonts w:ascii="Times New Roman" w:hAnsi="Times New Roman"/>
          <w:i w:val="0"/>
          <w:color w:val="auto"/>
          <w:lang w:val="kk-KZ"/>
        </w:rPr>
        <w:t xml:space="preserve">уақытша </w:t>
      </w:r>
      <w:r w:rsidRPr="001653BE">
        <w:rPr>
          <w:rFonts w:ascii="Times New Roman" w:hAnsi="Times New Roman"/>
          <w:i w:val="0"/>
          <w:color w:val="auto"/>
          <w:lang w:val="kk-KZ"/>
        </w:rPr>
        <w:t>бос мемлекеттік әкімшіл</w:t>
      </w:r>
      <w:r w:rsidR="00B40C44">
        <w:rPr>
          <w:rFonts w:ascii="Times New Roman" w:hAnsi="Times New Roman"/>
          <w:i w:val="0"/>
          <w:color w:val="auto"/>
          <w:lang w:val="kk-KZ"/>
        </w:rPr>
        <w:t xml:space="preserve">ік лауазымына орналасу үшін </w:t>
      </w:r>
      <w:r w:rsidR="00B40C44" w:rsidRPr="00B40C44">
        <w:rPr>
          <w:rFonts w:ascii="Times New Roman" w:eastAsia="Calibri" w:hAnsi="Times New Roman"/>
          <w:i w:val="0"/>
          <w:lang w:val="kk-KZ"/>
        </w:rPr>
        <w:t>жалпы</w:t>
      </w:r>
      <w:r w:rsidRPr="001653BE">
        <w:rPr>
          <w:rFonts w:ascii="Times New Roman" w:hAnsi="Times New Roman"/>
          <w:i w:val="0"/>
          <w:color w:val="auto"/>
          <w:lang w:val="kk-KZ"/>
        </w:rPr>
        <w:t xml:space="preserve"> конкурс</w:t>
      </w:r>
      <w:r w:rsidRPr="001653BE">
        <w:rPr>
          <w:rFonts w:ascii="Times New Roman" w:hAnsi="Times New Roman"/>
          <w:i w:val="0"/>
          <w:color w:val="auto"/>
          <w:spacing w:val="2"/>
          <w:shd w:val="clear" w:color="auto" w:fill="FFFFFF"/>
          <w:lang w:val="kk-KZ"/>
        </w:rPr>
        <w:t xml:space="preserve"> жариялайды </w:t>
      </w:r>
    </w:p>
    <w:p w:rsidR="001653BE" w:rsidRPr="001653BE" w:rsidRDefault="001653BE" w:rsidP="001653BE">
      <w:pPr>
        <w:jc w:val="both"/>
        <w:rPr>
          <w:lang w:val="kk-KZ"/>
        </w:rPr>
      </w:pPr>
    </w:p>
    <w:p w:rsidR="00B40C44" w:rsidRPr="00B40C44" w:rsidRDefault="00B40C44" w:rsidP="00B40C44">
      <w:pPr>
        <w:ind w:firstLine="708"/>
        <w:jc w:val="both"/>
        <w:rPr>
          <w:i w:val="0"/>
          <w:spacing w:val="2"/>
          <w:sz w:val="24"/>
          <w:szCs w:val="24"/>
          <w:lang w:val="kk-KZ"/>
        </w:rPr>
      </w:pPr>
      <w:r w:rsidRPr="00B40C44">
        <w:rPr>
          <w:rFonts w:eastAsia="Calibri"/>
          <w:i w:val="0"/>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981DCC">
        <w:rPr>
          <w:rFonts w:eastAsia="Calibri"/>
          <w:i w:val="0"/>
          <w:spacing w:val="2"/>
          <w:sz w:val="24"/>
          <w:szCs w:val="24"/>
          <w:lang w:val="kk-KZ"/>
        </w:rPr>
        <w:t xml:space="preserve"> 2019 жылдың 29 қазанынан бастап 2019 жылғы 06 қараша аралығында</w:t>
      </w:r>
      <w:bookmarkStart w:id="0" w:name="_GoBack"/>
      <w:bookmarkEnd w:id="0"/>
    </w:p>
    <w:p w:rsidR="00F30EE4" w:rsidRPr="009431B7" w:rsidRDefault="00F30EE4" w:rsidP="00F30EE4">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индекс 07</w:t>
      </w:r>
      <w:r w:rsidR="0002507D">
        <w:rPr>
          <w:b/>
          <w:u w:val="single"/>
          <w:lang w:val="kk-KZ"/>
        </w:rPr>
        <w:t>17</w:t>
      </w:r>
      <w:r w:rsidRPr="006164E6">
        <w:rPr>
          <w:b/>
          <w:u w:val="single"/>
          <w:lang w:val="kk-KZ"/>
        </w:rPr>
        <w:t xml:space="preserve">00,  </w:t>
      </w:r>
      <w:r w:rsidR="0002507D">
        <w:rPr>
          <w:b/>
          <w:u w:val="single"/>
          <w:lang w:val="kk-KZ"/>
        </w:rPr>
        <w:t>Үржар</w:t>
      </w:r>
      <w:r w:rsidRPr="006164E6">
        <w:rPr>
          <w:b/>
          <w:u w:val="single"/>
          <w:lang w:val="kk-KZ"/>
        </w:rPr>
        <w:t xml:space="preserve"> ауданы, </w:t>
      </w:r>
      <w:r w:rsidR="0002507D">
        <w:rPr>
          <w:b/>
          <w:u w:val="single"/>
          <w:lang w:val="kk-KZ"/>
        </w:rPr>
        <w:t>Үржар ауылы</w:t>
      </w:r>
      <w:r w:rsidRPr="006164E6">
        <w:rPr>
          <w:b/>
          <w:u w:val="single"/>
          <w:lang w:val="kk-KZ"/>
        </w:rPr>
        <w:t xml:space="preserve">, </w:t>
      </w:r>
      <w:r w:rsidR="0002507D">
        <w:rPr>
          <w:b/>
          <w:u w:val="single"/>
          <w:lang w:val="kk-KZ"/>
        </w:rPr>
        <w:t>Фрунзе көшесі, 10</w:t>
      </w:r>
      <w:r w:rsidRPr="006164E6">
        <w:rPr>
          <w:b/>
          <w:u w:val="single"/>
          <w:lang w:val="kk-KZ"/>
        </w:rPr>
        <w:t xml:space="preserve"> үй, анықтама </w:t>
      </w:r>
      <w:r w:rsidR="0002507D">
        <w:rPr>
          <w:b/>
          <w:u w:val="single"/>
          <w:lang w:val="kk-KZ"/>
        </w:rPr>
        <w:t>телефоны: 8(72230) 3-34-21, факс: 8(72230</w:t>
      </w:r>
      <w:r w:rsidRPr="001653BE">
        <w:rPr>
          <w:b/>
          <w:u w:val="single"/>
          <w:lang w:val="kk-KZ"/>
        </w:rPr>
        <w:t>)</w:t>
      </w:r>
      <w:r w:rsidR="0002507D">
        <w:rPr>
          <w:b/>
          <w:u w:val="single"/>
          <w:lang w:val="kk-KZ"/>
        </w:rPr>
        <w:t xml:space="preserve"> 3-34-19</w:t>
      </w:r>
      <w:r w:rsidRPr="001653BE">
        <w:rPr>
          <w:b/>
          <w:u w:val="single"/>
          <w:lang w:val="kk-KZ"/>
        </w:rPr>
        <w:t xml:space="preserve">, электронды мекенжайы: </w:t>
      </w:r>
      <w:r w:rsidR="0002507D" w:rsidRPr="00AF7C86">
        <w:rPr>
          <w:b/>
          <w:lang w:val="kk-KZ"/>
        </w:rPr>
        <w:t>urdjar@taxeast.nalog.kz</w:t>
      </w:r>
      <w:r w:rsidR="0002507D" w:rsidRPr="009B7626">
        <w:rPr>
          <w:b/>
          <w:lang w:val="kk-KZ"/>
        </w:rPr>
        <w:t>.</w:t>
      </w:r>
    </w:p>
    <w:p w:rsidR="00EB0181" w:rsidRPr="00FA3F0C" w:rsidRDefault="00EB0181" w:rsidP="00EB0181">
      <w:pPr>
        <w:pStyle w:val="2"/>
        <w:spacing w:after="0" w:line="240" w:lineRule="auto"/>
        <w:ind w:left="0" w:right="-81" w:firstLine="709"/>
        <w:jc w:val="both"/>
        <w:rPr>
          <w:i/>
          <w:lang w:val="kk-KZ"/>
        </w:rPr>
      </w:pPr>
    </w:p>
    <w:p w:rsidR="00FF23A0" w:rsidRPr="00060156" w:rsidRDefault="00FF23A0" w:rsidP="00FF23A0">
      <w:pPr>
        <w:jc w:val="both"/>
        <w:rPr>
          <w:i w:val="0"/>
          <w:sz w:val="24"/>
          <w:szCs w:val="24"/>
          <w:lang w:val="kk-KZ"/>
        </w:rPr>
      </w:pPr>
      <w:r w:rsidRPr="0006015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C85D2D" w:rsidRDefault="00C85D2D" w:rsidP="00FF23A0">
      <w:pPr>
        <w:ind w:firstLine="567"/>
        <w:jc w:val="both"/>
        <w:rPr>
          <w:b w:val="0"/>
          <w:i w:val="0"/>
          <w:color w:val="000000"/>
          <w:sz w:val="24"/>
          <w:szCs w:val="24"/>
          <w:lang w:val="kk-KZ"/>
        </w:rPr>
      </w:pPr>
      <w:r w:rsidRPr="00C85D2D">
        <w:rPr>
          <w:b w:val="0"/>
          <w:i w:val="0"/>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85D2D" w:rsidRDefault="00C85D2D" w:rsidP="00FF23A0">
      <w:pPr>
        <w:ind w:firstLine="567"/>
        <w:jc w:val="both"/>
        <w:rPr>
          <w:b w:val="0"/>
          <w:i w:val="0"/>
          <w:color w:val="000000"/>
          <w:sz w:val="24"/>
          <w:szCs w:val="24"/>
          <w:lang w:val="kk-KZ"/>
        </w:rPr>
      </w:pPr>
      <w:r w:rsidRPr="00C85D2D">
        <w:rPr>
          <w:b w:val="0"/>
          <w:i w:val="0"/>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FF23A0" w:rsidRDefault="00C85D2D" w:rsidP="00FF23A0">
      <w:pPr>
        <w:ind w:firstLine="567"/>
        <w:jc w:val="both"/>
        <w:rPr>
          <w:b w:val="0"/>
          <w:i w:val="0"/>
          <w:sz w:val="24"/>
          <w:szCs w:val="24"/>
          <w:lang w:val="kk-KZ"/>
        </w:rPr>
      </w:pPr>
      <w:r w:rsidRPr="00C85D2D">
        <w:rPr>
          <w:b w:val="0"/>
          <w:i w:val="0"/>
          <w:color w:val="000000"/>
          <w:sz w:val="24"/>
          <w:szCs w:val="24"/>
          <w:lang w:val="kk-KZ"/>
        </w:rPr>
        <w:t>жоғары білім болған жағдайда жұмыс тәжірибесі талап етілмейді.</w:t>
      </w:r>
      <w:r w:rsidR="00FF23A0" w:rsidRPr="00804363">
        <w:rPr>
          <w:b w:val="0"/>
          <w:i w:val="0"/>
          <w:sz w:val="24"/>
          <w:szCs w:val="24"/>
          <w:lang w:val="kk-KZ"/>
        </w:rPr>
        <w:t>       </w:t>
      </w:r>
    </w:p>
    <w:p w:rsidR="00FF23A0" w:rsidRPr="00404F32" w:rsidRDefault="00FF23A0" w:rsidP="00FF23A0">
      <w:pPr>
        <w:ind w:firstLine="567"/>
        <w:jc w:val="both"/>
        <w:rPr>
          <w:b w:val="0"/>
          <w:i w:val="0"/>
          <w:sz w:val="24"/>
          <w:szCs w:val="24"/>
          <w:lang w:val="kk-KZ"/>
        </w:rPr>
      </w:pPr>
      <w:r w:rsidRPr="00804363">
        <w:rPr>
          <w:b w:val="0"/>
          <w:i w:val="0"/>
          <w:sz w:val="24"/>
          <w:szCs w:val="24"/>
          <w:lang w:val="kk-KZ"/>
        </w:rPr>
        <w:t xml:space="preserve">    </w:t>
      </w:r>
    </w:p>
    <w:p w:rsidR="00FF23A0" w:rsidRDefault="00FF23A0" w:rsidP="00FF23A0">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23A0" w:rsidRPr="00ED39F5" w:rsidTr="00C62F0A">
        <w:trPr>
          <w:cantSplit/>
          <w:trHeight w:val="20"/>
        </w:trPr>
        <w:tc>
          <w:tcPr>
            <w:tcW w:w="1722" w:type="dxa"/>
            <w:vMerge w:val="restart"/>
            <w:vAlign w:val="center"/>
          </w:tcPr>
          <w:p w:rsidR="00FF23A0" w:rsidRPr="009F17DA" w:rsidRDefault="00FF23A0" w:rsidP="00C62F0A">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FF23A0" w:rsidRPr="009F17DA" w:rsidRDefault="00FF23A0" w:rsidP="00C62F0A">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FF23A0" w:rsidRPr="00ED39F5" w:rsidTr="00C62F0A">
        <w:trPr>
          <w:cantSplit/>
          <w:trHeight w:val="20"/>
        </w:trPr>
        <w:tc>
          <w:tcPr>
            <w:tcW w:w="1722" w:type="dxa"/>
            <w:vMerge/>
            <w:vAlign w:val="center"/>
          </w:tcPr>
          <w:p w:rsidR="00FF23A0" w:rsidRPr="009F17DA" w:rsidRDefault="00FF23A0" w:rsidP="00C62F0A">
            <w:pPr>
              <w:keepNext/>
              <w:keepLines/>
              <w:tabs>
                <w:tab w:val="left" w:pos="132"/>
                <w:tab w:val="left" w:pos="6663"/>
              </w:tabs>
              <w:ind w:left="-1440" w:right="99"/>
              <w:rPr>
                <w:bCs w:val="0"/>
                <w:i w:val="0"/>
                <w:iCs w:val="0"/>
                <w:sz w:val="22"/>
                <w:szCs w:val="22"/>
                <w:lang w:val="kk-KZ"/>
              </w:rPr>
            </w:pPr>
          </w:p>
        </w:tc>
        <w:tc>
          <w:tcPr>
            <w:tcW w:w="4247" w:type="dxa"/>
            <w:vAlign w:val="center"/>
          </w:tcPr>
          <w:p w:rsidR="00FF23A0" w:rsidRPr="009F17DA" w:rsidRDefault="00FF23A0" w:rsidP="00C62F0A">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FF23A0" w:rsidRPr="009F17DA" w:rsidRDefault="00FF23A0" w:rsidP="00C62F0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FF23A0" w:rsidRPr="00ED39F5" w:rsidTr="00C62F0A">
        <w:trPr>
          <w:cantSplit/>
          <w:trHeight w:val="20"/>
        </w:trPr>
        <w:tc>
          <w:tcPr>
            <w:tcW w:w="1722" w:type="dxa"/>
            <w:vAlign w:val="center"/>
          </w:tcPr>
          <w:p w:rsidR="00FF23A0" w:rsidRPr="009F17DA" w:rsidRDefault="00FF23A0" w:rsidP="00C62F0A">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FF23A0" w:rsidRPr="00181181" w:rsidRDefault="00FF23A0" w:rsidP="00C62F0A">
            <w:pPr>
              <w:rPr>
                <w:i w:val="0"/>
                <w:sz w:val="24"/>
                <w:szCs w:val="24"/>
                <w:lang w:val="kk-KZ"/>
              </w:rPr>
            </w:pPr>
            <w:r>
              <w:rPr>
                <w:i w:val="0"/>
                <w:sz w:val="24"/>
                <w:szCs w:val="24"/>
                <w:lang w:val="kk-KZ"/>
              </w:rPr>
              <w:t>95210</w:t>
            </w:r>
          </w:p>
        </w:tc>
        <w:tc>
          <w:tcPr>
            <w:tcW w:w="3954" w:type="dxa"/>
          </w:tcPr>
          <w:p w:rsidR="00FF23A0" w:rsidRPr="00181181" w:rsidRDefault="00FF23A0" w:rsidP="00C62F0A">
            <w:pPr>
              <w:rPr>
                <w:i w:val="0"/>
                <w:sz w:val="24"/>
                <w:szCs w:val="24"/>
                <w:lang w:val="kk-KZ"/>
              </w:rPr>
            </w:pPr>
            <w:r>
              <w:rPr>
                <w:i w:val="0"/>
                <w:sz w:val="24"/>
                <w:szCs w:val="24"/>
                <w:lang w:val="kk-KZ"/>
              </w:rPr>
              <w:t>128834</w:t>
            </w:r>
          </w:p>
        </w:tc>
      </w:tr>
    </w:tbl>
    <w:p w:rsidR="00FF23A0" w:rsidRDefault="00FF23A0" w:rsidP="00FF23A0">
      <w:pPr>
        <w:ind w:firstLine="708"/>
        <w:jc w:val="both"/>
        <w:rPr>
          <w:rFonts w:eastAsia="Calibri"/>
          <w:i w:val="0"/>
          <w:sz w:val="24"/>
          <w:szCs w:val="24"/>
          <w:lang w:val="kk-KZ"/>
        </w:rPr>
      </w:pPr>
    </w:p>
    <w:p w:rsidR="001653BE" w:rsidRDefault="001653BE" w:rsidP="00FF23A0">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7E3254" w:rsidRPr="007E3254" w:rsidRDefault="007E3254" w:rsidP="007E3254">
      <w:pPr>
        <w:pStyle w:val="ad"/>
        <w:numPr>
          <w:ilvl w:val="0"/>
          <w:numId w:val="1"/>
        </w:numPr>
        <w:shd w:val="clear" w:color="auto" w:fill="FFFFFF"/>
        <w:jc w:val="both"/>
        <w:rPr>
          <w:b w:val="0"/>
          <w:i w:val="0"/>
          <w:color w:val="000000"/>
          <w:sz w:val="24"/>
          <w:szCs w:val="24"/>
          <w:lang w:val="kk-KZ"/>
        </w:rPr>
      </w:pPr>
      <w:r w:rsidRPr="007E3254">
        <w:rPr>
          <w:i w:val="0"/>
          <w:sz w:val="24"/>
          <w:szCs w:val="24"/>
          <w:lang w:val="kk-KZ"/>
        </w:rPr>
        <w:t xml:space="preserve">Үржар ауданы бойынша Мемлекеттік кірістер басқармасының </w:t>
      </w:r>
      <w:r w:rsidR="004C3FC2">
        <w:rPr>
          <w:i w:val="0"/>
          <w:sz w:val="24"/>
          <w:szCs w:val="24"/>
          <w:lang w:val="kk-KZ"/>
        </w:rPr>
        <w:t>салықтық бақылау және өндіріп алу</w:t>
      </w:r>
      <w:r w:rsidRPr="007E3254">
        <w:rPr>
          <w:i w:val="0"/>
          <w:sz w:val="24"/>
          <w:lang w:val="kk-KZ"/>
        </w:rPr>
        <w:t xml:space="preserve"> бөлімінің</w:t>
      </w:r>
      <w:r w:rsidRPr="007E3254">
        <w:rPr>
          <w:i w:val="0"/>
          <w:sz w:val="24"/>
          <w:szCs w:val="24"/>
          <w:lang w:val="kk-KZ"/>
        </w:rPr>
        <w:t xml:space="preserve"> бас маманы </w:t>
      </w:r>
      <w:r w:rsidRPr="007E3254">
        <w:rPr>
          <w:sz w:val="24"/>
          <w:szCs w:val="24"/>
          <w:lang w:val="kk-KZ"/>
        </w:rPr>
        <w:t>(уақытша, негізгі қызметкердің бала күтіміне байланысты демалысы мерзіміне 08.05.2021 жылға дейін)</w:t>
      </w:r>
      <w:r w:rsidRPr="007E3254">
        <w:rPr>
          <w:i w:val="0"/>
          <w:sz w:val="24"/>
          <w:szCs w:val="24"/>
          <w:lang w:val="kk-KZ"/>
        </w:rPr>
        <w:t>,</w:t>
      </w:r>
      <w:r w:rsidRPr="007E3254">
        <w:rPr>
          <w:i w:val="0"/>
          <w:color w:val="000000"/>
          <w:sz w:val="24"/>
          <w:szCs w:val="24"/>
          <w:lang w:val="kk-KZ"/>
        </w:rPr>
        <w:t xml:space="preserve">С-R-4 </w:t>
      </w:r>
      <w:r w:rsidR="004C3FC2">
        <w:rPr>
          <w:i w:val="0"/>
          <w:sz w:val="24"/>
          <w:szCs w:val="24"/>
          <w:lang w:val="kk-KZ"/>
        </w:rPr>
        <w:t>санаты, СБӨАБ -8</w:t>
      </w:r>
      <w:r w:rsidRPr="007E3254">
        <w:rPr>
          <w:i w:val="0"/>
          <w:sz w:val="24"/>
          <w:szCs w:val="24"/>
          <w:lang w:val="kk-KZ"/>
        </w:rPr>
        <w:t xml:space="preserve">-2, </w:t>
      </w:r>
      <w:r w:rsidRPr="007E3254">
        <w:rPr>
          <w:i w:val="0"/>
          <w:color w:val="000000"/>
          <w:sz w:val="24"/>
          <w:szCs w:val="24"/>
          <w:lang w:val="kk-KZ"/>
        </w:rPr>
        <w:t>(1 бірлік).</w:t>
      </w:r>
      <w:r w:rsidR="004C3FC2" w:rsidRPr="004C3FC2">
        <w:rPr>
          <w:lang w:val="kk-KZ"/>
        </w:rPr>
        <w:t xml:space="preserve"> </w:t>
      </w:r>
    </w:p>
    <w:p w:rsidR="007E3254" w:rsidRDefault="007E3254" w:rsidP="007E3254">
      <w:pPr>
        <w:shd w:val="clear" w:color="auto" w:fill="FFFFFF"/>
        <w:ind w:firstLine="705"/>
        <w:jc w:val="both"/>
        <w:rPr>
          <w:b w:val="0"/>
          <w:bCs w:val="0"/>
          <w:i w:val="0"/>
          <w:sz w:val="24"/>
          <w:szCs w:val="24"/>
          <w:lang w:val="kk-KZ"/>
        </w:rPr>
      </w:pPr>
      <w:r w:rsidRPr="00910315">
        <w:rPr>
          <w:i w:val="0"/>
          <w:sz w:val="24"/>
          <w:szCs w:val="24"/>
          <w:lang w:val="kk-KZ"/>
        </w:rPr>
        <w:t>Қызметтік</w:t>
      </w:r>
      <w:r>
        <w:rPr>
          <w:i w:val="0"/>
          <w:sz w:val="24"/>
          <w:szCs w:val="24"/>
          <w:lang w:val="kk-KZ"/>
        </w:rPr>
        <w:t xml:space="preserve"> </w:t>
      </w:r>
      <w:r w:rsidRPr="00910315">
        <w:rPr>
          <w:i w:val="0"/>
          <w:sz w:val="24"/>
          <w:szCs w:val="24"/>
          <w:lang w:val="kk-KZ"/>
        </w:rPr>
        <w:t>міндеттері:</w:t>
      </w:r>
      <w:r w:rsidRPr="00910315">
        <w:rPr>
          <w:b w:val="0"/>
          <w:i w:val="0"/>
          <w:sz w:val="24"/>
          <w:szCs w:val="24"/>
          <w:lang w:val="kk-KZ"/>
        </w:rPr>
        <w:t xml:space="preserve"> </w:t>
      </w:r>
      <w:r w:rsidRPr="00C57903">
        <w:rPr>
          <w:b w:val="0"/>
          <w:i w:val="0"/>
          <w:sz w:val="24"/>
          <w:szCs w:val="24"/>
          <w:lang w:val="kk-KZ"/>
        </w:rPr>
        <w:t>Салық төлеушінің таралуы оңайлатылған тәртіпте жұмыс істейтін салық төлеушінің қызметін т</w:t>
      </w:r>
      <w:r>
        <w:rPr>
          <w:b w:val="0"/>
          <w:i w:val="0"/>
          <w:sz w:val="24"/>
          <w:szCs w:val="24"/>
          <w:lang w:val="kk-KZ"/>
        </w:rPr>
        <w:t xml:space="preserve">оқтату туралы өтініші бойынша  </w:t>
      </w:r>
      <w:r w:rsidRPr="00C57903">
        <w:rPr>
          <w:b w:val="0"/>
          <w:i w:val="0"/>
          <w:sz w:val="24"/>
          <w:szCs w:val="24"/>
          <w:lang w:val="kk-KZ"/>
        </w:rPr>
        <w:t xml:space="preserve">салық есептілігіне камералды тексеру жасауды жүзеге асыру;  сапалы салықтық тексерулер жүргізу (тематикалық, қарсы, </w:t>
      </w:r>
      <w:r w:rsidRPr="00C57903">
        <w:rPr>
          <w:b w:val="0"/>
          <w:i w:val="0"/>
          <w:color w:val="000000"/>
          <w:sz w:val="24"/>
          <w:szCs w:val="24"/>
          <w:lang w:val="kk-KZ"/>
        </w:rPr>
        <w:t>хронометраждық тексеру</w:t>
      </w:r>
      <w:r w:rsidRPr="00C57903">
        <w:rPr>
          <w:b w:val="0"/>
          <w:i w:val="0"/>
          <w:sz w:val="24"/>
          <w:szCs w:val="24"/>
          <w:lang w:val="kk-KZ"/>
        </w:rPr>
        <w:t xml:space="preserve">);  артық төлемдер бойынша іс-шаралар жүргізу және берешекті өндіріп алу;  салық міндеттерін мерзімінде және толық орындамаған салық төлеушілерге қатысты әкімшілік іс қозғау кезінде материалдарды дайындау; </w:t>
      </w:r>
      <w:r w:rsidRPr="00C57903">
        <w:rPr>
          <w:b w:val="0"/>
          <w:bCs w:val="0"/>
          <w:i w:val="0"/>
          <w:sz w:val="24"/>
          <w:szCs w:val="24"/>
          <w:lang w:val="kk-KZ"/>
        </w:rPr>
        <w:t xml:space="preserve">белгіленген есептілігінің, жоғары </w:t>
      </w:r>
      <w:r w:rsidRPr="00C57903">
        <w:rPr>
          <w:b w:val="0"/>
          <w:i w:val="0"/>
          <w:sz w:val="24"/>
          <w:szCs w:val="24"/>
          <w:lang w:val="kk-KZ"/>
        </w:rPr>
        <w:t>Мемлекеттік кірістер органының,</w:t>
      </w:r>
      <w:r w:rsidRPr="00C57903">
        <w:rPr>
          <w:b w:val="0"/>
          <w:bCs w:val="0"/>
          <w:i w:val="0"/>
          <w:sz w:val="24"/>
          <w:szCs w:val="24"/>
          <w:lang w:val="kk-KZ"/>
        </w:rPr>
        <w:t xml:space="preserve"> </w:t>
      </w:r>
      <w:r w:rsidRPr="00C57903">
        <w:rPr>
          <w:b w:val="0"/>
          <w:i w:val="0"/>
          <w:sz w:val="24"/>
          <w:szCs w:val="24"/>
          <w:lang w:val="kk-KZ"/>
        </w:rPr>
        <w:t>Үржар ауданы бойынша Мемлекеттік кірістер басқармасы</w:t>
      </w:r>
      <w:r w:rsidRPr="00C57903">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C57903">
        <w:rPr>
          <w:b w:val="0"/>
          <w:i w:val="0"/>
          <w:sz w:val="24"/>
          <w:szCs w:val="24"/>
          <w:lang w:val="kk-KZ"/>
        </w:rPr>
        <w:t xml:space="preserve">  з</w:t>
      </w:r>
      <w:r w:rsidRPr="00C57903">
        <w:rPr>
          <w:b w:val="0"/>
          <w:bCs w:val="0"/>
          <w:i w:val="0"/>
          <w:sz w:val="24"/>
          <w:szCs w:val="24"/>
          <w:lang w:val="kk-KZ"/>
        </w:rPr>
        <w:t>аңды және жеке тұлғалардың өтініштерін мерзімінде және сапалы қаралуын  жүзеге асыру;</w:t>
      </w:r>
      <w:r w:rsidRPr="00C57903">
        <w:rPr>
          <w:b w:val="0"/>
          <w:i w:val="0"/>
          <w:spacing w:val="3"/>
          <w:sz w:val="24"/>
          <w:szCs w:val="24"/>
          <w:lang w:val="kk-KZ"/>
        </w:rPr>
        <w:t xml:space="preserve"> Б</w:t>
      </w:r>
      <w:r w:rsidRPr="00C57903">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C85D2D" w:rsidRDefault="007E3254" w:rsidP="00C85D2D">
      <w:pPr>
        <w:ind w:firstLine="567"/>
        <w:jc w:val="both"/>
        <w:rPr>
          <w:b w:val="0"/>
          <w:i w:val="0"/>
          <w:color w:val="000000"/>
          <w:sz w:val="24"/>
          <w:szCs w:val="24"/>
          <w:lang w:val="kk-KZ"/>
        </w:rPr>
      </w:pPr>
      <w:r w:rsidRPr="00910315">
        <w:rPr>
          <w:i w:val="0"/>
          <w:color w:val="000000"/>
          <w:sz w:val="24"/>
          <w:szCs w:val="24"/>
          <w:lang w:val="kk-KZ"/>
        </w:rPr>
        <w:t>Конкурсқа қатысушыларға қойылатын талаптар</w:t>
      </w:r>
      <w:r w:rsidRPr="00910315">
        <w:rPr>
          <w:b w:val="0"/>
          <w:i w:val="0"/>
          <w:color w:val="000000"/>
          <w:sz w:val="24"/>
          <w:szCs w:val="24"/>
          <w:lang w:val="kk-KZ"/>
        </w:rPr>
        <w:t>:</w:t>
      </w:r>
      <w:r w:rsidRPr="00910315">
        <w:rPr>
          <w:b w:val="0"/>
          <w:i w:val="0"/>
          <w:color w:val="000000"/>
          <w:lang w:val="kk-KZ"/>
        </w:rPr>
        <w:t xml:space="preserve"> </w:t>
      </w:r>
      <w:r w:rsidR="00C85D2D" w:rsidRPr="00C85D2D">
        <w:rPr>
          <w:b w:val="0"/>
          <w:i w:val="0"/>
          <w:color w:val="000000"/>
          <w:sz w:val="24"/>
          <w:szCs w:val="24"/>
          <w:lang w:val="kk-KZ"/>
        </w:rPr>
        <w:t>Жоғары немесе жоғары оқу орнынан кейінгі білім</w:t>
      </w:r>
      <w:r w:rsidR="00C85D2D">
        <w:rPr>
          <w:b w:val="0"/>
          <w:i w:val="0"/>
          <w:color w:val="000000"/>
          <w:sz w:val="24"/>
          <w:szCs w:val="24"/>
          <w:lang w:val="kk-KZ"/>
        </w:rPr>
        <w:t xml:space="preserve"> </w:t>
      </w:r>
      <w:r w:rsidR="00C85D2D" w:rsidRPr="00F32307">
        <w:rPr>
          <w:rFonts w:eastAsia="Calibri"/>
          <w:b w:val="0"/>
          <w:i w:val="0"/>
          <w:sz w:val="24"/>
          <w:szCs w:val="24"/>
          <w:lang w:val="kk-KZ"/>
        </w:rPr>
        <w:t>«Әлеуметтік ғылымдар, экономика және бизнес» (менеджмент, есеп және аудит, экономика, қаржы, мемлекеттік және жергілікті басқару), «</w:t>
      </w:r>
      <w:r w:rsidR="00C85D2D" w:rsidRPr="00F32307">
        <w:rPr>
          <w:b w:val="0"/>
          <w:i w:val="0"/>
          <w:sz w:val="24"/>
          <w:szCs w:val="24"/>
          <w:lang w:val="kk-KZ"/>
        </w:rPr>
        <w:t>Құқық»</w:t>
      </w:r>
      <w:r w:rsidR="00C85D2D">
        <w:rPr>
          <w:b w:val="0"/>
          <w:i w:val="0"/>
          <w:sz w:val="24"/>
          <w:szCs w:val="24"/>
          <w:lang w:val="kk-KZ"/>
        </w:rPr>
        <w:t xml:space="preserve"> мамандықтары бойынша</w:t>
      </w:r>
      <w:r w:rsidR="00C85D2D" w:rsidRPr="00C85D2D">
        <w:rPr>
          <w:b w:val="0"/>
          <w:i w:val="0"/>
          <w:color w:val="00000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C85D2D">
        <w:rPr>
          <w:b w:val="0"/>
          <w:i w:val="0"/>
          <w:color w:val="000000"/>
          <w:sz w:val="24"/>
          <w:szCs w:val="24"/>
          <w:lang w:val="kk-KZ"/>
        </w:rPr>
        <w:t xml:space="preserve"> </w:t>
      </w:r>
      <w:r w:rsidR="00C85D2D" w:rsidRPr="00F32307">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w:t>
      </w:r>
      <w:r w:rsidR="00C85D2D" w:rsidRPr="00F32307">
        <w:rPr>
          <w:rFonts w:ascii="Times New Roman(K)" w:hAnsi="Times New Roman(K)"/>
          <w:b w:val="0"/>
          <w:i w:val="0"/>
          <w:sz w:val="24"/>
          <w:szCs w:val="24"/>
          <w:lang w:val="kk-KZ"/>
        </w:rPr>
        <w:lastRenderedPageBreak/>
        <w:t>«Құқық»</w:t>
      </w:r>
      <w:r w:rsidR="00C85D2D">
        <w:rPr>
          <w:rFonts w:ascii="Times New Roman(K)" w:hAnsi="Times New Roman(K)"/>
          <w:b w:val="0"/>
          <w:i w:val="0"/>
          <w:sz w:val="24"/>
          <w:szCs w:val="24"/>
          <w:lang w:val="kk-KZ"/>
        </w:rPr>
        <w:t xml:space="preserve"> мамандықтары бойынша</w:t>
      </w:r>
      <w:r w:rsidR="00C85D2D" w:rsidRPr="00C85D2D">
        <w:rPr>
          <w:b w:val="0"/>
          <w:i w:val="0"/>
          <w:color w:val="000000"/>
          <w:sz w:val="24"/>
          <w:szCs w:val="24"/>
          <w:lang w:val="kk-KZ"/>
        </w:rPr>
        <w:t xml:space="preserve"> барларға рұқсат етіледі. </w:t>
      </w:r>
    </w:p>
    <w:p w:rsidR="00C85D2D" w:rsidRDefault="00C85D2D" w:rsidP="00F07C27">
      <w:pPr>
        <w:jc w:val="both"/>
        <w:rPr>
          <w:b w:val="0"/>
          <w:i w:val="0"/>
          <w:sz w:val="24"/>
          <w:szCs w:val="24"/>
          <w:lang w:val="kk-KZ"/>
        </w:rPr>
      </w:pPr>
    </w:p>
    <w:p w:rsidR="00F07C27" w:rsidRPr="00F07C27" w:rsidRDefault="00F07C27" w:rsidP="00F07C27">
      <w:pPr>
        <w:jc w:val="both"/>
        <w:rPr>
          <w:b w:val="0"/>
          <w:i w:val="0"/>
          <w:sz w:val="24"/>
          <w:szCs w:val="24"/>
          <w:lang w:val="kk-KZ"/>
        </w:rPr>
      </w:pPr>
      <w:r w:rsidRPr="00F07C27">
        <w:rPr>
          <w:i w:val="0"/>
          <w:sz w:val="24"/>
          <w:szCs w:val="24"/>
          <w:lang w:val="kk-KZ"/>
        </w:rPr>
        <w:t>Х</w:t>
      </w:r>
      <w:r w:rsidRPr="00F07C27">
        <w:rPr>
          <w:i w:val="0"/>
          <w:color w:val="000000"/>
          <w:spacing w:val="2"/>
          <w:sz w:val="24"/>
          <w:szCs w:val="24"/>
          <w:shd w:val="clear" w:color="auto" w:fill="FFFFFF"/>
          <w:lang w:val="kk-KZ"/>
        </w:rPr>
        <w:t>абарландыру соңғы жарияланған күнінен бастап</w:t>
      </w:r>
      <w:r w:rsidRPr="00F07C27">
        <w:rPr>
          <w:rStyle w:val="apple-converted-space"/>
          <w:i w:val="0"/>
          <w:color w:val="000000"/>
          <w:spacing w:val="2"/>
          <w:sz w:val="24"/>
          <w:szCs w:val="24"/>
          <w:shd w:val="clear" w:color="auto" w:fill="FFFFFF"/>
          <w:lang w:val="kk-KZ"/>
        </w:rPr>
        <w:t> 7</w:t>
      </w:r>
      <w:r w:rsidRPr="00F07C27">
        <w:rPr>
          <w:i w:val="0"/>
          <w:color w:val="000000"/>
          <w:spacing w:val="2"/>
          <w:sz w:val="24"/>
          <w:szCs w:val="24"/>
          <w:shd w:val="clear" w:color="auto" w:fill="FFFFFF"/>
          <w:lang w:val="kk-KZ"/>
        </w:rPr>
        <w:t xml:space="preserve"> жұмыс күні ішінде</w:t>
      </w:r>
      <w:r w:rsidRPr="00F07C27">
        <w:rPr>
          <w:i w:val="0"/>
          <w:sz w:val="24"/>
          <w:szCs w:val="24"/>
          <w:lang w:val="kk-KZ"/>
        </w:rPr>
        <w:t xml:space="preserve">, мына мекен жай бойынша құжаттар  қабылданады: </w:t>
      </w:r>
    </w:p>
    <w:p w:rsidR="0079226C" w:rsidRDefault="00683B0E" w:rsidP="00F07C27">
      <w:pPr>
        <w:jc w:val="both"/>
        <w:rPr>
          <w:sz w:val="24"/>
          <w:szCs w:val="24"/>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w:t>
      </w:r>
      <w:r w:rsidR="0079226C">
        <w:rPr>
          <w:b w:val="0"/>
          <w:i w:val="0"/>
          <w:sz w:val="24"/>
          <w:szCs w:val="24"/>
          <w:u w:val="single"/>
          <w:lang w:val="kk-KZ"/>
        </w:rPr>
        <w:t>рістер департаментінің  Үржар</w:t>
      </w:r>
      <w:r w:rsidRPr="00683B0E">
        <w:rPr>
          <w:b w:val="0"/>
          <w:i w:val="0"/>
          <w:sz w:val="24"/>
          <w:szCs w:val="24"/>
          <w:u w:val="single"/>
          <w:lang w:val="kk-KZ"/>
        </w:rPr>
        <w:t xml:space="preserve"> ауданы бойынша мемлекеттік </w:t>
      </w:r>
      <w:r w:rsidR="0079226C">
        <w:rPr>
          <w:b w:val="0"/>
          <w:i w:val="0"/>
          <w:sz w:val="24"/>
          <w:szCs w:val="24"/>
          <w:u w:val="single"/>
          <w:lang w:val="kk-KZ"/>
        </w:rPr>
        <w:t>кірістер басқармасы, индекс 0717</w:t>
      </w:r>
      <w:r w:rsidRPr="00683B0E">
        <w:rPr>
          <w:b w:val="0"/>
          <w:i w:val="0"/>
          <w:sz w:val="24"/>
          <w:szCs w:val="24"/>
          <w:u w:val="single"/>
          <w:lang w:val="kk-KZ"/>
        </w:rPr>
        <w:t xml:space="preserve">00,  </w:t>
      </w:r>
      <w:r w:rsidR="0079226C">
        <w:rPr>
          <w:b w:val="0"/>
          <w:i w:val="0"/>
          <w:sz w:val="24"/>
          <w:szCs w:val="24"/>
          <w:u w:val="single"/>
          <w:lang w:val="kk-KZ"/>
        </w:rPr>
        <w:t>Үржар</w:t>
      </w:r>
      <w:r w:rsidRPr="00683B0E">
        <w:rPr>
          <w:b w:val="0"/>
          <w:i w:val="0"/>
          <w:sz w:val="24"/>
          <w:szCs w:val="24"/>
          <w:u w:val="single"/>
          <w:lang w:val="kk-KZ"/>
        </w:rPr>
        <w:t xml:space="preserve"> ауданы, </w:t>
      </w:r>
      <w:r w:rsidR="0079226C">
        <w:rPr>
          <w:b w:val="0"/>
          <w:i w:val="0"/>
          <w:sz w:val="24"/>
          <w:szCs w:val="24"/>
          <w:u w:val="single"/>
          <w:lang w:val="kk-KZ"/>
        </w:rPr>
        <w:t>Үржар</w:t>
      </w:r>
      <w:r w:rsidRPr="00683B0E">
        <w:rPr>
          <w:b w:val="0"/>
          <w:i w:val="0"/>
          <w:sz w:val="24"/>
          <w:szCs w:val="24"/>
          <w:u w:val="single"/>
          <w:lang w:val="kk-KZ"/>
        </w:rPr>
        <w:t xml:space="preserve"> </w:t>
      </w:r>
      <w:r w:rsidR="006825CE">
        <w:rPr>
          <w:b w:val="0"/>
          <w:i w:val="0"/>
          <w:sz w:val="24"/>
          <w:szCs w:val="24"/>
          <w:u w:val="single"/>
          <w:lang w:val="kk-KZ"/>
        </w:rPr>
        <w:t>ауылы</w:t>
      </w:r>
      <w:r w:rsidRPr="00683B0E">
        <w:rPr>
          <w:b w:val="0"/>
          <w:i w:val="0"/>
          <w:sz w:val="24"/>
          <w:szCs w:val="24"/>
          <w:u w:val="single"/>
          <w:lang w:val="kk-KZ"/>
        </w:rPr>
        <w:t xml:space="preserve">, </w:t>
      </w:r>
      <w:r w:rsidR="0079226C">
        <w:rPr>
          <w:b w:val="0"/>
          <w:i w:val="0"/>
          <w:sz w:val="24"/>
          <w:szCs w:val="24"/>
          <w:u w:val="single"/>
          <w:lang w:val="kk-KZ"/>
        </w:rPr>
        <w:t>Фрунзе көшесі, 10</w:t>
      </w:r>
      <w:r w:rsidRPr="00683B0E">
        <w:rPr>
          <w:b w:val="0"/>
          <w:i w:val="0"/>
          <w:sz w:val="24"/>
          <w:szCs w:val="24"/>
          <w:u w:val="single"/>
          <w:lang w:val="kk-KZ"/>
        </w:rPr>
        <w:t xml:space="preserve"> үй, анықтама телефоны: 8(72</w:t>
      </w:r>
      <w:r w:rsidR="0079226C">
        <w:rPr>
          <w:b w:val="0"/>
          <w:i w:val="0"/>
          <w:sz w:val="24"/>
          <w:szCs w:val="24"/>
          <w:u w:val="single"/>
          <w:lang w:val="kk-KZ"/>
        </w:rPr>
        <w:t xml:space="preserve">230) 3-34-21,  </w:t>
      </w:r>
      <w:r w:rsidRPr="00683B0E">
        <w:rPr>
          <w:b w:val="0"/>
          <w:i w:val="0"/>
          <w:sz w:val="24"/>
          <w:szCs w:val="24"/>
          <w:u w:val="single"/>
          <w:lang w:val="kk-KZ"/>
        </w:rPr>
        <w:t>факс: 8(72</w:t>
      </w:r>
      <w:r w:rsidR="0079226C">
        <w:rPr>
          <w:b w:val="0"/>
          <w:i w:val="0"/>
          <w:sz w:val="24"/>
          <w:szCs w:val="24"/>
          <w:u w:val="single"/>
          <w:lang w:val="kk-KZ"/>
        </w:rPr>
        <w:t>230</w:t>
      </w:r>
      <w:r w:rsidRPr="00683B0E">
        <w:rPr>
          <w:b w:val="0"/>
          <w:i w:val="0"/>
          <w:sz w:val="24"/>
          <w:szCs w:val="24"/>
          <w:u w:val="single"/>
          <w:lang w:val="kk-KZ"/>
        </w:rPr>
        <w:t>)</w:t>
      </w:r>
      <w:r w:rsidR="0079226C">
        <w:rPr>
          <w:b w:val="0"/>
          <w:i w:val="0"/>
          <w:sz w:val="24"/>
          <w:szCs w:val="24"/>
          <w:u w:val="single"/>
          <w:lang w:val="kk-KZ"/>
        </w:rPr>
        <w:t xml:space="preserve"> 3-34-19</w:t>
      </w:r>
      <w:r w:rsidRPr="00683B0E">
        <w:rPr>
          <w:b w:val="0"/>
          <w:i w:val="0"/>
          <w:sz w:val="24"/>
          <w:szCs w:val="24"/>
          <w:u w:val="single"/>
          <w:lang w:val="kk-KZ"/>
        </w:rPr>
        <w:t xml:space="preserve">, электронды мекенжайы: </w:t>
      </w:r>
      <w:hyperlink r:id="rId6" w:history="1">
        <w:r w:rsidR="0079226C" w:rsidRPr="006825CE">
          <w:rPr>
            <w:rStyle w:val="a6"/>
            <w:rFonts w:ascii="Times New Roman" w:hAnsi="Times New Roman" w:cs="Times New Roman"/>
            <w:i w:val="0"/>
            <w:sz w:val="24"/>
            <w:szCs w:val="24"/>
            <w:lang w:val="kk-KZ"/>
          </w:rPr>
          <w:t>urdjar@taxeast.nalog.kz</w:t>
        </w:r>
      </w:hyperlink>
      <w:r w:rsidR="0079226C" w:rsidRPr="006825CE">
        <w:rPr>
          <w:i w:val="0"/>
          <w:sz w:val="24"/>
          <w:szCs w:val="24"/>
          <w:lang w:val="kk-KZ"/>
        </w:rPr>
        <w:t>.</w:t>
      </w:r>
    </w:p>
    <w:p w:rsidR="00F07C27" w:rsidRPr="00F07C27" w:rsidRDefault="00F07C27" w:rsidP="00F07C27">
      <w:pPr>
        <w:shd w:val="clear" w:color="auto" w:fill="FFFFFF"/>
        <w:jc w:val="both"/>
        <w:rPr>
          <w:b w:val="0"/>
          <w:i w:val="0"/>
          <w:sz w:val="24"/>
          <w:szCs w:val="24"/>
          <w:lang w:val="kk-KZ"/>
        </w:rPr>
      </w:pPr>
      <w:r w:rsidRPr="00F07C27">
        <w:rPr>
          <w:i w:val="0"/>
          <w:sz w:val="24"/>
          <w:szCs w:val="24"/>
          <w:lang w:val="kk-KZ"/>
        </w:rPr>
        <w:t>Құжаттарды қабылдау мерзiмi:</w:t>
      </w:r>
      <w:r w:rsidRPr="005F01E2">
        <w:rPr>
          <w:sz w:val="24"/>
          <w:szCs w:val="24"/>
          <w:lang w:val="kk-KZ"/>
        </w:rPr>
        <w:t> </w:t>
      </w:r>
      <w:r w:rsidRPr="00F07C27">
        <w:rPr>
          <w:b w:val="0"/>
          <w:i w:val="0"/>
          <w:sz w:val="24"/>
          <w:szCs w:val="24"/>
          <w:lang w:val="kk-KZ"/>
        </w:rPr>
        <w:t xml:space="preserve">жалпыконкурс туралы хабарландыру уәкілетті органның ресми сайтында соңғы жарияланған күнінен бастап .Жалпыконкурсқа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F07C27" w:rsidRPr="00F07C27" w:rsidRDefault="00F07C27" w:rsidP="00F07C27">
      <w:pPr>
        <w:shd w:val="clear" w:color="auto" w:fill="FFFFFF"/>
        <w:jc w:val="both"/>
        <w:rPr>
          <w:b w:val="0"/>
          <w:i w:val="0"/>
          <w:sz w:val="24"/>
          <w:szCs w:val="24"/>
          <w:lang w:val="kk-KZ"/>
        </w:rPr>
      </w:pPr>
      <w:r w:rsidRPr="00F07C27">
        <w:rPr>
          <w:b w:val="0"/>
          <w:i w:val="0"/>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кешіктірілмей береді. Оларды бермеген жағдайда тұлға конкурс комиссиясымен әңгімелесуден өтуге жіберілмейді.</w:t>
      </w:r>
    </w:p>
    <w:p w:rsidR="00F07C27" w:rsidRPr="00F07C27" w:rsidRDefault="00F07C27" w:rsidP="00F07C27">
      <w:pPr>
        <w:shd w:val="clear" w:color="auto" w:fill="FFFFFF"/>
        <w:ind w:firstLine="709"/>
        <w:jc w:val="both"/>
        <w:rPr>
          <w:b w:val="0"/>
          <w:i w:val="0"/>
          <w:sz w:val="24"/>
          <w:szCs w:val="24"/>
          <w:lang w:val="kk-KZ" w:eastAsia="en-US"/>
        </w:rPr>
      </w:pPr>
    </w:p>
    <w:p w:rsidR="00EA21AE" w:rsidRPr="00C85D2D" w:rsidRDefault="00EA21AE" w:rsidP="00EA21AE">
      <w:pPr>
        <w:shd w:val="clear" w:color="auto" w:fill="FFFFFF"/>
        <w:ind w:firstLine="709"/>
        <w:jc w:val="both"/>
        <w:rPr>
          <w:i w:val="0"/>
          <w:lang w:val="kk-KZ"/>
        </w:rPr>
      </w:pPr>
      <w:r w:rsidRPr="00C85D2D">
        <w:rPr>
          <w:i w:val="0"/>
          <w:lang w:val="kk-KZ"/>
        </w:rPr>
        <w:t xml:space="preserve">Жалпы конкурсқа қатысу үшін мынадай құжаттар тапсырылады: </w:t>
      </w:r>
    </w:p>
    <w:p w:rsidR="00EA21AE" w:rsidRPr="00C85D2D" w:rsidRDefault="00EA21AE" w:rsidP="00EA21AE">
      <w:pPr>
        <w:ind w:firstLine="720"/>
        <w:jc w:val="both"/>
        <w:rPr>
          <w:b w:val="0"/>
          <w:i w:val="0"/>
          <w:color w:val="000000"/>
          <w:sz w:val="24"/>
          <w:szCs w:val="24"/>
          <w:lang w:val="kk-KZ"/>
        </w:rPr>
      </w:pPr>
      <w:r w:rsidRPr="00C85D2D">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EA21AE" w:rsidRPr="00C85D2D" w:rsidRDefault="00EA21AE" w:rsidP="00EA21AE">
      <w:pPr>
        <w:ind w:firstLine="720"/>
        <w:jc w:val="both"/>
        <w:rPr>
          <w:b w:val="0"/>
          <w:i w:val="0"/>
          <w:color w:val="000000"/>
          <w:sz w:val="24"/>
          <w:szCs w:val="24"/>
          <w:lang w:val="kk-KZ"/>
        </w:rPr>
      </w:pPr>
      <w:r w:rsidRPr="00C85D2D">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EA21AE" w:rsidRPr="00C85D2D" w:rsidRDefault="00EA21AE" w:rsidP="00EA21AE">
      <w:pPr>
        <w:tabs>
          <w:tab w:val="left" w:pos="993"/>
        </w:tabs>
        <w:ind w:firstLine="720"/>
        <w:jc w:val="both"/>
        <w:rPr>
          <w:b w:val="0"/>
          <w:i w:val="0"/>
          <w:color w:val="000000"/>
          <w:sz w:val="24"/>
          <w:szCs w:val="24"/>
          <w:lang w:val="kk-KZ"/>
        </w:rPr>
      </w:pPr>
      <w:r w:rsidRPr="00C85D2D">
        <w:rPr>
          <w:b w:val="0"/>
          <w:i w:val="0"/>
          <w:color w:val="000000"/>
          <w:sz w:val="24"/>
          <w:szCs w:val="24"/>
          <w:lang w:val="kk-KZ"/>
        </w:rPr>
        <w:t>3) бiлiмi туралы құжаттар мен олардың көшірмелерінің нотариалдық куәландырылған көшiрмелерi;</w:t>
      </w:r>
    </w:p>
    <w:p w:rsidR="00EA21AE" w:rsidRPr="00C85D2D" w:rsidRDefault="00EA21AE" w:rsidP="00EA21AE">
      <w:pPr>
        <w:pStyle w:val="ad"/>
        <w:tabs>
          <w:tab w:val="left" w:pos="993"/>
        </w:tabs>
        <w:ind w:left="0" w:firstLine="720"/>
        <w:jc w:val="both"/>
        <w:rPr>
          <w:b w:val="0"/>
          <w:i w:val="0"/>
          <w:color w:val="000000"/>
          <w:sz w:val="24"/>
          <w:szCs w:val="24"/>
          <w:lang w:val="kk-KZ"/>
        </w:rPr>
      </w:pPr>
      <w:r w:rsidRPr="00C85D2D">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A21AE" w:rsidRPr="00C85D2D" w:rsidRDefault="00EA21AE" w:rsidP="00EA21AE">
      <w:pPr>
        <w:pStyle w:val="ad"/>
        <w:tabs>
          <w:tab w:val="left" w:pos="993"/>
        </w:tabs>
        <w:ind w:left="0" w:firstLine="720"/>
        <w:jc w:val="both"/>
        <w:rPr>
          <w:b w:val="0"/>
          <w:i w:val="0"/>
          <w:color w:val="000000"/>
          <w:sz w:val="24"/>
          <w:szCs w:val="24"/>
          <w:lang w:val="kk-KZ"/>
        </w:rPr>
      </w:pPr>
      <w:r w:rsidRPr="00C85D2D">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A21AE" w:rsidRPr="00C85D2D" w:rsidRDefault="00EA21AE" w:rsidP="00EA21AE">
      <w:pPr>
        <w:pStyle w:val="ad"/>
        <w:tabs>
          <w:tab w:val="left" w:pos="993"/>
        </w:tabs>
        <w:ind w:left="0" w:firstLine="720"/>
        <w:jc w:val="both"/>
        <w:rPr>
          <w:b w:val="0"/>
          <w:i w:val="0"/>
          <w:color w:val="000000"/>
          <w:sz w:val="24"/>
          <w:szCs w:val="24"/>
          <w:lang w:val="kk-KZ"/>
        </w:rPr>
      </w:pPr>
      <w:r w:rsidRPr="00C85D2D">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A21AE" w:rsidRPr="00C85D2D" w:rsidRDefault="00EA21AE" w:rsidP="00EA21AE">
      <w:pPr>
        <w:tabs>
          <w:tab w:val="left" w:pos="993"/>
        </w:tabs>
        <w:ind w:firstLine="720"/>
        <w:jc w:val="both"/>
        <w:rPr>
          <w:b w:val="0"/>
          <w:i w:val="0"/>
          <w:color w:val="000000"/>
          <w:sz w:val="24"/>
          <w:szCs w:val="24"/>
          <w:lang w:val="kk-KZ"/>
        </w:rPr>
      </w:pPr>
      <w:r w:rsidRPr="00C85D2D">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A21AE" w:rsidRPr="00C85D2D" w:rsidRDefault="00EA21AE" w:rsidP="00EA21AE">
      <w:pPr>
        <w:tabs>
          <w:tab w:val="left" w:pos="993"/>
        </w:tabs>
        <w:ind w:firstLine="720"/>
        <w:jc w:val="both"/>
        <w:rPr>
          <w:b w:val="0"/>
          <w:i w:val="0"/>
          <w:color w:val="000000"/>
          <w:sz w:val="24"/>
          <w:szCs w:val="24"/>
          <w:lang w:val="kk-KZ"/>
        </w:rPr>
      </w:pPr>
      <w:r w:rsidRPr="00C85D2D">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A21AE" w:rsidRPr="00C85D2D" w:rsidRDefault="00EA21AE" w:rsidP="00EA21AE">
      <w:pPr>
        <w:tabs>
          <w:tab w:val="left" w:pos="993"/>
        </w:tabs>
        <w:ind w:firstLine="720"/>
        <w:jc w:val="both"/>
        <w:rPr>
          <w:b w:val="0"/>
          <w:i w:val="0"/>
          <w:color w:val="000000"/>
          <w:sz w:val="24"/>
          <w:szCs w:val="24"/>
          <w:lang w:val="kk-KZ"/>
        </w:rPr>
      </w:pPr>
      <w:r w:rsidRPr="00C85D2D">
        <w:rPr>
          <w:b w:val="0"/>
          <w:i w:val="0"/>
          <w:color w:val="000000"/>
          <w:sz w:val="24"/>
          <w:szCs w:val="24"/>
          <w:lang w:val="kk-KZ"/>
        </w:rPr>
        <w:t>6) Қазақстан Республикасы азаматының жеке басын куәландыратын құжаттың көшірмесі;</w:t>
      </w:r>
    </w:p>
    <w:p w:rsidR="00EA21AE" w:rsidRPr="00C85D2D" w:rsidRDefault="00EA21AE" w:rsidP="00EA21AE">
      <w:pPr>
        <w:tabs>
          <w:tab w:val="left" w:pos="993"/>
        </w:tabs>
        <w:ind w:firstLine="720"/>
        <w:jc w:val="both"/>
        <w:rPr>
          <w:b w:val="0"/>
          <w:i w:val="0"/>
          <w:color w:val="000000"/>
          <w:sz w:val="24"/>
          <w:szCs w:val="24"/>
          <w:lang w:val="kk-KZ"/>
        </w:rPr>
      </w:pPr>
      <w:r w:rsidRPr="00C85D2D">
        <w:rPr>
          <w:b w:val="0"/>
          <w:i w:val="0"/>
          <w:color w:val="000000"/>
          <w:sz w:val="24"/>
          <w:szCs w:val="24"/>
          <w:lang w:val="kk-KZ"/>
        </w:rPr>
        <w:lastRenderedPageBreak/>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A21AE" w:rsidRPr="00C85D2D" w:rsidRDefault="00EA21AE" w:rsidP="00EA21AE">
      <w:pPr>
        <w:tabs>
          <w:tab w:val="left" w:pos="1134"/>
        </w:tabs>
        <w:ind w:firstLine="720"/>
        <w:jc w:val="both"/>
        <w:rPr>
          <w:b w:val="0"/>
          <w:i w:val="0"/>
          <w:color w:val="000000"/>
          <w:sz w:val="24"/>
          <w:szCs w:val="24"/>
          <w:lang w:val="kk-KZ"/>
        </w:rPr>
      </w:pPr>
      <w:r w:rsidRPr="00C85D2D">
        <w:rPr>
          <w:b w:val="0"/>
          <w:i w:val="0"/>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A21AE" w:rsidRPr="00C85D2D" w:rsidRDefault="00EA21AE" w:rsidP="00EA21AE">
      <w:pPr>
        <w:tabs>
          <w:tab w:val="left" w:pos="1134"/>
        </w:tabs>
        <w:ind w:firstLine="720"/>
        <w:jc w:val="both"/>
        <w:rPr>
          <w:b w:val="0"/>
          <w:i w:val="0"/>
          <w:color w:val="000000"/>
          <w:sz w:val="24"/>
          <w:szCs w:val="24"/>
          <w:lang w:val="kk-KZ"/>
        </w:rPr>
      </w:pPr>
      <w:r w:rsidRPr="00C85D2D">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A21AE" w:rsidRPr="00C85D2D" w:rsidRDefault="00EA21AE" w:rsidP="00EA21AE">
      <w:pPr>
        <w:tabs>
          <w:tab w:val="left" w:pos="1134"/>
        </w:tabs>
        <w:ind w:firstLine="720"/>
        <w:jc w:val="both"/>
        <w:rPr>
          <w:b w:val="0"/>
          <w:i w:val="0"/>
          <w:color w:val="000000"/>
          <w:sz w:val="24"/>
          <w:szCs w:val="24"/>
          <w:lang w:val="kk-KZ"/>
        </w:rPr>
      </w:pPr>
      <w:r w:rsidRPr="00C85D2D">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A21AE" w:rsidRPr="00C85D2D" w:rsidRDefault="00EA21AE" w:rsidP="00EA21AE">
      <w:pPr>
        <w:ind w:firstLine="720"/>
        <w:jc w:val="both"/>
        <w:rPr>
          <w:b w:val="0"/>
          <w:i w:val="0"/>
          <w:sz w:val="24"/>
          <w:szCs w:val="24"/>
          <w:lang w:val="kk-KZ"/>
        </w:rPr>
      </w:pPr>
      <w:r w:rsidRPr="00C85D2D">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EA21AE" w:rsidRPr="00C85D2D" w:rsidRDefault="00EA21AE" w:rsidP="00EA21AE">
      <w:pPr>
        <w:ind w:firstLine="720"/>
        <w:jc w:val="both"/>
        <w:rPr>
          <w:b w:val="0"/>
          <w:i w:val="0"/>
          <w:sz w:val="24"/>
          <w:szCs w:val="24"/>
          <w:lang w:val="kk-KZ"/>
        </w:rPr>
      </w:pPr>
      <w:r w:rsidRPr="00C85D2D">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A21AE" w:rsidRPr="00C85D2D" w:rsidRDefault="00EA21AE" w:rsidP="00EA21AE">
      <w:pPr>
        <w:ind w:firstLine="720"/>
        <w:jc w:val="both"/>
        <w:rPr>
          <w:b w:val="0"/>
          <w:i w:val="0"/>
          <w:sz w:val="24"/>
          <w:szCs w:val="24"/>
          <w:lang w:val="kk-KZ"/>
        </w:rPr>
      </w:pPr>
      <w:r w:rsidRPr="00C85D2D">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A21AE" w:rsidRPr="00C85D2D" w:rsidRDefault="00EA21AE" w:rsidP="00EA21AE">
      <w:pPr>
        <w:tabs>
          <w:tab w:val="left" w:pos="1134"/>
        </w:tabs>
        <w:ind w:firstLine="720"/>
        <w:jc w:val="both"/>
        <w:rPr>
          <w:b w:val="0"/>
          <w:i w:val="0"/>
          <w:color w:val="000000"/>
          <w:sz w:val="24"/>
          <w:szCs w:val="24"/>
          <w:lang w:val="kk-KZ"/>
        </w:rPr>
      </w:pPr>
      <w:r w:rsidRPr="00C85D2D">
        <w:rPr>
          <w:b w:val="0"/>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A21AE" w:rsidRPr="00C85D2D" w:rsidRDefault="00EA21AE" w:rsidP="00EA21AE">
      <w:pPr>
        <w:ind w:firstLine="709"/>
        <w:jc w:val="both"/>
        <w:rPr>
          <w:b w:val="0"/>
          <w:i w:val="0"/>
          <w:sz w:val="24"/>
          <w:szCs w:val="24"/>
          <w:shd w:val="clear" w:color="auto" w:fill="FFFFFF"/>
          <w:lang w:val="kk-KZ"/>
        </w:rPr>
      </w:pPr>
      <w:r w:rsidRPr="00C85D2D">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A21AE" w:rsidRPr="00C85D2D" w:rsidRDefault="00EA21AE" w:rsidP="00EA21AE">
      <w:pPr>
        <w:ind w:firstLine="540"/>
        <w:jc w:val="both"/>
        <w:rPr>
          <w:b w:val="0"/>
          <w:i w:val="0"/>
          <w:sz w:val="24"/>
          <w:szCs w:val="24"/>
          <w:lang w:val="kk-KZ"/>
        </w:rPr>
      </w:pPr>
      <w:r w:rsidRPr="00C85D2D">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бұрын кешіктірілмей береді. Оларды бермеген жағдайда тұлға конкурс комиссиясымен әңгімелесуден өтуге жіберілмейді.</w:t>
      </w:r>
    </w:p>
    <w:p w:rsidR="00EA21AE" w:rsidRPr="00C85D2D" w:rsidRDefault="00EA21AE" w:rsidP="00EA21AE">
      <w:pPr>
        <w:ind w:firstLine="540"/>
        <w:jc w:val="both"/>
        <w:rPr>
          <w:b w:val="0"/>
          <w:i w:val="0"/>
          <w:sz w:val="24"/>
          <w:szCs w:val="24"/>
          <w:lang w:val="kk-KZ"/>
        </w:rPr>
      </w:pPr>
      <w:r w:rsidRPr="00C85D2D">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F07C27" w:rsidRPr="00F07C27" w:rsidRDefault="00F07C27" w:rsidP="00F07C27">
      <w:pPr>
        <w:ind w:firstLine="540"/>
        <w:jc w:val="both"/>
        <w:rPr>
          <w:b w:val="0"/>
          <w:bCs w:val="0"/>
          <w:i w:val="0"/>
          <w:iCs w:val="0"/>
          <w:sz w:val="24"/>
          <w:szCs w:val="24"/>
          <w:lang w:val="kk-KZ" w:eastAsia="en-US"/>
        </w:rPr>
      </w:pPr>
      <w:r w:rsidRPr="00F07C27">
        <w:rPr>
          <w:b w:val="0"/>
          <w:i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бұрын кешіктірілмей береді. Оларды бермеген жағдайда тұлға конкурс комиссиясымен әңгімелесуден өтуге жіберілмейді.</w:t>
      </w:r>
    </w:p>
    <w:p w:rsidR="00C85D2D" w:rsidRDefault="00F07C27" w:rsidP="00C85D2D">
      <w:pPr>
        <w:ind w:firstLine="540"/>
        <w:jc w:val="both"/>
        <w:rPr>
          <w:b w:val="0"/>
          <w:i w:val="0"/>
          <w:sz w:val="24"/>
          <w:szCs w:val="24"/>
          <w:lang w:val="kk-KZ" w:eastAsia="en-US"/>
        </w:rPr>
      </w:pPr>
      <w:r w:rsidRPr="00F07C27">
        <w:rPr>
          <w:b w:val="0"/>
          <w:i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85D2D" w:rsidRDefault="00C85D2D" w:rsidP="00C85D2D">
      <w:pPr>
        <w:ind w:firstLine="540"/>
        <w:jc w:val="both"/>
        <w:rPr>
          <w:b w:val="0"/>
          <w:i w:val="0"/>
          <w:sz w:val="24"/>
          <w:szCs w:val="24"/>
          <w:lang w:val="kk-KZ" w:eastAsia="en-US"/>
        </w:rPr>
      </w:pPr>
    </w:p>
    <w:p w:rsidR="00C85D2D" w:rsidRPr="00C85D2D" w:rsidRDefault="00C85D2D" w:rsidP="00C85D2D">
      <w:pPr>
        <w:ind w:firstLine="540"/>
        <w:jc w:val="both"/>
        <w:rPr>
          <w:b w:val="0"/>
          <w:i w:val="0"/>
          <w:sz w:val="24"/>
          <w:szCs w:val="24"/>
          <w:lang w:val="kk-KZ"/>
        </w:rPr>
      </w:pPr>
      <w:r w:rsidRPr="00C85D2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C85D2D">
        <w:rPr>
          <w:b w:val="0"/>
          <w:i w:val="0"/>
          <w:sz w:val="24"/>
          <w:szCs w:val="24"/>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жалпы конкурсқа қатысу үшін мемлекеттік қызметші және Заңның 29-бабы </w:t>
      </w:r>
      <w:hyperlink r:id="rId7" w:anchor="z282" w:history="1">
        <w:r w:rsidRPr="00C85D2D">
          <w:rPr>
            <w:rStyle w:val="a6"/>
            <w:rFonts w:ascii="Times New Roman" w:hAnsi="Times New Roman" w:cs="Times New Roman"/>
            <w:b w:val="0"/>
            <w:i w:val="0"/>
            <w:sz w:val="24"/>
            <w:szCs w:val="24"/>
            <w:lang w:val="kk-KZ"/>
          </w:rPr>
          <w:t>5-тармағы</w:t>
        </w:r>
      </w:hyperlink>
      <w:r w:rsidRPr="00C85D2D">
        <w:rPr>
          <w:b w:val="0"/>
          <w:i w:val="0"/>
          <w:sz w:val="24"/>
          <w:szCs w:val="24"/>
          <w:lang w:val="kk-KZ"/>
        </w:rPr>
        <w:t xml:space="preserve"> бірінші бөлігінде көрсетілген адам келесі құжаттарды тапсырады:</w:t>
      </w:r>
    </w:p>
    <w:p w:rsidR="00C85D2D" w:rsidRPr="003A52ED" w:rsidRDefault="00C85D2D" w:rsidP="00C85D2D">
      <w:pPr>
        <w:pStyle w:val="a4"/>
        <w:spacing w:before="0" w:beforeAutospacing="0" w:after="0" w:afterAutospacing="0"/>
        <w:jc w:val="both"/>
        <w:rPr>
          <w:lang w:val="kk-KZ"/>
        </w:rPr>
      </w:pPr>
      <w:r w:rsidRPr="003A52ED">
        <w:rPr>
          <w:lang w:val="kk-KZ"/>
        </w:rPr>
        <w:t xml:space="preserve">      1) осы Қағидалардың </w:t>
      </w:r>
      <w:hyperlink r:id="rId8" w:anchor="z179" w:history="1">
        <w:r w:rsidRPr="003A52ED">
          <w:rPr>
            <w:rStyle w:val="a6"/>
            <w:lang w:val="kk-KZ"/>
          </w:rPr>
          <w:t>2-қосымшасына</w:t>
        </w:r>
      </w:hyperlink>
      <w:r w:rsidRPr="003A52ED">
        <w:rPr>
          <w:lang w:val="kk-KZ"/>
        </w:rPr>
        <w:t xml:space="preserve"> сәйкес нысандағы өтініш;</w:t>
      </w:r>
    </w:p>
    <w:p w:rsidR="00C85D2D" w:rsidRPr="003A52ED" w:rsidRDefault="00C85D2D" w:rsidP="00C85D2D">
      <w:pPr>
        <w:pStyle w:val="a4"/>
        <w:spacing w:before="0" w:beforeAutospacing="0" w:after="0" w:afterAutospacing="0"/>
        <w:jc w:val="both"/>
        <w:rPr>
          <w:lang w:val="kk-KZ"/>
        </w:rPr>
      </w:pPr>
      <w:r w:rsidRPr="003A52ED">
        <w:rPr>
          <w:lang w:val="kk-KZ"/>
        </w:rPr>
        <w:lastRenderedPageBreak/>
        <w:t>      2) тиісті персоналды басқару қызметімен құжат тапсырғанға дейін бір айдан аспайтын уақытта расталған қызметтік тізім;</w:t>
      </w:r>
    </w:p>
    <w:p w:rsidR="00C85D2D" w:rsidRPr="003A52ED" w:rsidRDefault="00C85D2D" w:rsidP="00C85D2D">
      <w:pPr>
        <w:pStyle w:val="a4"/>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C85D2D" w:rsidRDefault="00C85D2D" w:rsidP="00F07C27">
      <w:pPr>
        <w:ind w:firstLine="540"/>
        <w:jc w:val="both"/>
        <w:rPr>
          <w:b w:val="0"/>
          <w:i w:val="0"/>
          <w:sz w:val="24"/>
          <w:szCs w:val="24"/>
          <w:lang w:val="kk-KZ" w:eastAsia="en-US"/>
        </w:rPr>
      </w:pPr>
    </w:p>
    <w:p w:rsidR="00C85D2D" w:rsidRPr="00F07C27" w:rsidRDefault="00C85D2D" w:rsidP="00F07C27">
      <w:pPr>
        <w:ind w:firstLine="540"/>
        <w:jc w:val="both"/>
        <w:rPr>
          <w:b w:val="0"/>
          <w:bCs w:val="0"/>
          <w:i w:val="0"/>
          <w:iCs w:val="0"/>
          <w:sz w:val="24"/>
          <w:szCs w:val="24"/>
          <w:lang w:val="kk-KZ" w:eastAsia="en-US"/>
        </w:rPr>
      </w:pPr>
    </w:p>
    <w:p w:rsidR="00F07C27" w:rsidRPr="00F07C27" w:rsidRDefault="00F07C27" w:rsidP="00F07C27">
      <w:pPr>
        <w:jc w:val="both"/>
        <w:rPr>
          <w:i w:val="0"/>
          <w:sz w:val="24"/>
          <w:szCs w:val="24"/>
          <w:lang w:val="kk-KZ" w:eastAsia="en-US"/>
        </w:rPr>
      </w:pPr>
      <w:r w:rsidRPr="00F07C27">
        <w:rPr>
          <w:b w:val="0"/>
          <w:i w:val="0"/>
          <w:sz w:val="24"/>
          <w:szCs w:val="24"/>
          <w:lang w:val="kk-KZ" w:eastAsia="en-US"/>
        </w:rPr>
        <w:t xml:space="preserve">        </w:t>
      </w:r>
      <w:r w:rsidRPr="00F07C27">
        <w:rPr>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F07C27" w:rsidRPr="00F07C27" w:rsidRDefault="00F07C27" w:rsidP="00F07C27">
      <w:pPr>
        <w:jc w:val="both"/>
        <w:rPr>
          <w:b w:val="0"/>
          <w:i w:val="0"/>
          <w:sz w:val="24"/>
          <w:szCs w:val="24"/>
          <w:lang w:val="kk-KZ" w:eastAsia="en-US"/>
        </w:rPr>
      </w:pPr>
    </w:p>
    <w:p w:rsidR="00F07C27" w:rsidRPr="00F07C27" w:rsidRDefault="00F07C27" w:rsidP="00F07C27">
      <w:pPr>
        <w:jc w:val="both"/>
        <w:rPr>
          <w:b w:val="0"/>
          <w:bCs w:val="0"/>
          <w:i w:val="0"/>
          <w:sz w:val="24"/>
          <w:szCs w:val="24"/>
          <w:lang w:val="kk-KZ" w:eastAsia="en-US"/>
        </w:rPr>
      </w:pPr>
      <w:r w:rsidRPr="00F07C27">
        <w:rPr>
          <w:b w:val="0"/>
          <w:i w:val="0"/>
          <w:sz w:val="24"/>
          <w:szCs w:val="24"/>
          <w:lang w:val="kk-KZ" w:eastAsia="en-US"/>
        </w:rPr>
        <w:t xml:space="preserve">Әңгімелесуге жіберілген кандидаттар оны кандидаттарды әңгімелесу жіберу туралы хабардар ету күнінен бастап үш жұмыс күн ішінде </w:t>
      </w:r>
      <w:r>
        <w:rPr>
          <w:b w:val="0"/>
          <w:i w:val="0"/>
          <w:sz w:val="24"/>
          <w:szCs w:val="24"/>
          <w:lang w:val="kk-KZ" w:eastAsia="en-US"/>
        </w:rPr>
        <w:t>Үржар</w:t>
      </w:r>
      <w:r w:rsidRPr="00F07C27">
        <w:rPr>
          <w:b w:val="0"/>
          <w:i w:val="0"/>
          <w:sz w:val="24"/>
          <w:szCs w:val="24"/>
          <w:u w:val="single"/>
          <w:lang w:val="kk-KZ" w:eastAsia="en-US"/>
        </w:rPr>
        <w:t xml:space="preserve"> ауданы бойынша Мемлекеттік кірістер басқармасы, </w:t>
      </w:r>
      <w:r>
        <w:rPr>
          <w:b w:val="0"/>
          <w:i w:val="0"/>
          <w:sz w:val="24"/>
          <w:szCs w:val="24"/>
          <w:u w:val="single"/>
          <w:lang w:val="kk-KZ"/>
        </w:rPr>
        <w:t>Үржар</w:t>
      </w:r>
      <w:r w:rsidRPr="00F07C27">
        <w:rPr>
          <w:b w:val="0"/>
          <w:i w:val="0"/>
          <w:sz w:val="24"/>
          <w:szCs w:val="24"/>
          <w:u w:val="single"/>
          <w:lang w:val="kk-KZ"/>
        </w:rPr>
        <w:t xml:space="preserve"> ауданы, </w:t>
      </w:r>
      <w:r>
        <w:rPr>
          <w:b w:val="0"/>
          <w:i w:val="0"/>
          <w:sz w:val="24"/>
          <w:szCs w:val="24"/>
          <w:u w:val="single"/>
          <w:lang w:val="kk-KZ"/>
        </w:rPr>
        <w:t>Үржар</w:t>
      </w:r>
      <w:r w:rsidRPr="00F07C27">
        <w:rPr>
          <w:b w:val="0"/>
          <w:i w:val="0"/>
          <w:sz w:val="24"/>
          <w:szCs w:val="24"/>
          <w:u w:val="single"/>
          <w:lang w:val="kk-KZ"/>
        </w:rPr>
        <w:t xml:space="preserve"> ауылы, </w:t>
      </w:r>
      <w:r>
        <w:rPr>
          <w:b w:val="0"/>
          <w:i w:val="0"/>
          <w:sz w:val="24"/>
          <w:szCs w:val="24"/>
          <w:u w:val="single"/>
          <w:lang w:val="kk-KZ"/>
        </w:rPr>
        <w:t>Фрунзе көшесі 10</w:t>
      </w:r>
      <w:r w:rsidRPr="00F07C27">
        <w:rPr>
          <w:b w:val="0"/>
          <w:i w:val="0"/>
          <w:sz w:val="24"/>
          <w:szCs w:val="24"/>
          <w:u w:val="single"/>
          <w:lang w:val="kk-KZ"/>
        </w:rPr>
        <w:t xml:space="preserve"> үйде өтеді.</w:t>
      </w:r>
    </w:p>
    <w:p w:rsidR="00F07C27" w:rsidRPr="00F07C27" w:rsidRDefault="00F07C27" w:rsidP="00F07C27">
      <w:pPr>
        <w:jc w:val="both"/>
        <w:rPr>
          <w:b w:val="0"/>
          <w:bCs w:val="0"/>
          <w:i w:val="0"/>
          <w:sz w:val="24"/>
          <w:szCs w:val="24"/>
          <w:lang w:val="kk-KZ" w:eastAsia="en-US"/>
        </w:rPr>
      </w:pPr>
    </w:p>
    <w:p w:rsidR="00F07C27" w:rsidRPr="00F07C27" w:rsidRDefault="00F07C27" w:rsidP="00F07C27">
      <w:pPr>
        <w:pStyle w:val="a4"/>
        <w:spacing w:before="0" w:beforeAutospacing="0" w:after="0" w:afterAutospacing="0"/>
        <w:ind w:firstLine="540"/>
        <w:jc w:val="both"/>
        <w:rPr>
          <w:lang w:val="kk-KZ"/>
        </w:rPr>
      </w:pPr>
      <w:r w:rsidRPr="00F07C27">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F07C27" w:rsidRPr="00F07C27" w:rsidRDefault="00F07C27" w:rsidP="00F07C27">
      <w:pPr>
        <w:ind w:firstLine="708"/>
        <w:jc w:val="both"/>
        <w:rPr>
          <w:b w:val="0"/>
          <w:bCs w:val="0"/>
          <w:i w:val="0"/>
          <w:iCs w:val="0"/>
          <w:sz w:val="24"/>
          <w:szCs w:val="24"/>
          <w:lang w:val="kk-KZ"/>
        </w:rPr>
      </w:pPr>
      <w:r w:rsidRPr="00F07C27">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07C27" w:rsidRPr="00F07C27" w:rsidRDefault="00F07C27" w:rsidP="00F07C27">
      <w:pPr>
        <w:tabs>
          <w:tab w:val="left" w:pos="709"/>
        </w:tabs>
        <w:ind w:firstLine="709"/>
        <w:jc w:val="both"/>
        <w:rPr>
          <w:b w:val="0"/>
          <w:i w:val="0"/>
          <w:sz w:val="24"/>
          <w:szCs w:val="24"/>
          <w:lang w:val="kk-KZ"/>
        </w:rPr>
      </w:pPr>
      <w:r w:rsidRPr="00F07C27">
        <w:rPr>
          <w:b w:val="0"/>
          <w:i w:val="0"/>
          <w:sz w:val="24"/>
          <w:szCs w:val="24"/>
          <w:lang w:val="kk-KZ"/>
        </w:rPr>
        <w:t xml:space="preserve">Конкурс кезеңдері туралы ақпарат </w:t>
      </w:r>
      <w:r w:rsidRPr="00F07C27">
        <w:rPr>
          <w:b w:val="0"/>
          <w:i w:val="0"/>
          <w:sz w:val="24"/>
          <w:szCs w:val="24"/>
          <w:u w:val="single"/>
          <w:lang w:val="kk-KZ"/>
        </w:rPr>
        <w:t xml:space="preserve">Шығыс Қазақстан облысы бойынша Мемлекеттік кірістер дерпартаментінің </w:t>
      </w:r>
      <w:r w:rsidRPr="00F07C27">
        <w:rPr>
          <w:b w:val="0"/>
          <w:i w:val="0"/>
          <w:sz w:val="24"/>
          <w:szCs w:val="24"/>
          <w:lang w:val="kk-KZ"/>
        </w:rPr>
        <w:t>ақпараттық қабырғаларында, баршаға көрінетін жерлерге, сондай-ақ оның http://www.kgd.gov.kz/</w:t>
      </w:r>
      <w:r w:rsidRPr="00F07C27">
        <w:rPr>
          <w:rStyle w:val="a6"/>
          <w:b w:val="0"/>
          <w:i w:val="0"/>
          <w:sz w:val="24"/>
          <w:szCs w:val="24"/>
          <w:lang w:val="kk-KZ"/>
        </w:rPr>
        <w:t>.</w:t>
      </w:r>
      <w:r w:rsidRPr="00F07C27">
        <w:rPr>
          <w:b w:val="0"/>
          <w:i w:val="0"/>
          <w:sz w:val="24"/>
          <w:szCs w:val="24"/>
          <w:lang w:val="kk-KZ"/>
        </w:rPr>
        <w:t>интернет-ресурсына орналастырылады.</w:t>
      </w:r>
    </w:p>
    <w:p w:rsidR="00F07C27" w:rsidRDefault="00F07C27" w:rsidP="00F07C27">
      <w:pPr>
        <w:shd w:val="clear" w:color="auto" w:fill="FFFFFF"/>
        <w:ind w:firstLine="708"/>
        <w:jc w:val="both"/>
        <w:rPr>
          <w:b w:val="0"/>
          <w:i w:val="0"/>
          <w:sz w:val="24"/>
          <w:szCs w:val="24"/>
          <w:lang w:val="kk-KZ"/>
        </w:rPr>
      </w:pPr>
      <w:r w:rsidRPr="00F07C27">
        <w:rPr>
          <w:b w:val="0"/>
          <w:i w:val="0"/>
          <w:sz w:val="24"/>
          <w:szCs w:val="24"/>
          <w:lang w:val="kk-KZ"/>
        </w:rPr>
        <w:t>Жалпы 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r w:rsidRPr="00747F8C">
        <w:rPr>
          <w:sz w:val="24"/>
          <w:szCs w:val="24"/>
          <w:lang w:val="kk-KZ"/>
        </w:rPr>
        <w:t>.</w:t>
      </w:r>
    </w:p>
    <w:p w:rsidR="00F07C27" w:rsidRDefault="00F07C27" w:rsidP="00F07C27">
      <w:pPr>
        <w:ind w:left="5954"/>
        <w:contextualSpacing/>
        <w:rPr>
          <w:rFonts w:eastAsia="Calibri"/>
          <w:b w:val="0"/>
          <w:bCs w:val="0"/>
          <w:i w:val="0"/>
          <w:iCs w:val="0"/>
          <w:color w:val="000000"/>
          <w:sz w:val="24"/>
          <w:szCs w:val="24"/>
          <w:lang w:val="kk-KZ"/>
        </w:rPr>
      </w:pPr>
    </w:p>
    <w:p w:rsidR="00F07C27" w:rsidRDefault="00F07C27" w:rsidP="00F07C27">
      <w:pPr>
        <w:ind w:left="5954"/>
        <w:contextualSpacing/>
        <w:rPr>
          <w:rFonts w:eastAsia="Calibri"/>
          <w:b w:val="0"/>
          <w:bCs w:val="0"/>
          <w:i w:val="0"/>
          <w:iCs w:val="0"/>
          <w:color w:val="000000"/>
          <w:sz w:val="24"/>
          <w:szCs w:val="24"/>
          <w:lang w:val="kk-KZ"/>
        </w:rPr>
      </w:pPr>
    </w:p>
    <w:p w:rsidR="00F07C27" w:rsidRDefault="00F07C27" w:rsidP="00F07C27">
      <w:pPr>
        <w:ind w:left="5954"/>
        <w:contextualSpacing/>
        <w:rPr>
          <w:rFonts w:eastAsia="Calibri"/>
          <w:b w:val="0"/>
          <w:bCs w:val="0"/>
          <w:i w:val="0"/>
          <w:iCs w:val="0"/>
          <w:color w:val="000000"/>
          <w:sz w:val="24"/>
          <w:szCs w:val="24"/>
          <w:lang w:val="kk-KZ"/>
        </w:rPr>
      </w:pPr>
    </w:p>
    <w:p w:rsidR="00F07C27" w:rsidRPr="000F2B88" w:rsidRDefault="00F07C27" w:rsidP="00F07C27">
      <w:pPr>
        <w:ind w:left="5954"/>
        <w:contextualSpacing/>
        <w:rPr>
          <w:rFonts w:eastAsia="Calibri"/>
          <w:b w:val="0"/>
          <w:bCs w:val="0"/>
          <w:i w:val="0"/>
          <w:iCs w:val="0"/>
          <w:color w:val="000000"/>
          <w:sz w:val="24"/>
          <w:szCs w:val="24"/>
          <w:lang w:val="kk-KZ"/>
        </w:rPr>
      </w:pPr>
    </w:p>
    <w:p w:rsidR="00F07C27" w:rsidRPr="000F2B88" w:rsidRDefault="00F07C27" w:rsidP="00F07C27">
      <w:pPr>
        <w:ind w:left="5954"/>
        <w:contextualSpacing/>
        <w:rPr>
          <w:rFonts w:eastAsia="Calibri"/>
          <w:b w:val="0"/>
          <w:bCs w:val="0"/>
          <w:i w:val="0"/>
          <w:iCs w:val="0"/>
          <w:color w:val="000000"/>
          <w:sz w:val="24"/>
          <w:szCs w:val="24"/>
          <w:lang w:val="kk-KZ"/>
        </w:rPr>
      </w:pPr>
    </w:p>
    <w:p w:rsidR="00F07C27" w:rsidRPr="000F2B88" w:rsidRDefault="00F07C27" w:rsidP="00F07C27">
      <w:pPr>
        <w:ind w:left="5954"/>
        <w:contextualSpacing/>
        <w:rPr>
          <w:rFonts w:eastAsia="Calibri"/>
          <w:bCs w:val="0"/>
          <w:iCs w:val="0"/>
          <w:color w:val="000000"/>
          <w:sz w:val="24"/>
          <w:szCs w:val="24"/>
          <w:lang w:val="kk-KZ"/>
        </w:rPr>
      </w:pPr>
      <w:r w:rsidRPr="000F2B88">
        <w:rPr>
          <w:rFonts w:eastAsia="Calibri"/>
          <w:color w:val="000000"/>
          <w:sz w:val="24"/>
          <w:szCs w:val="24"/>
          <w:lang w:val="kk-KZ"/>
        </w:rPr>
        <w:t>«Б» корпусының мемлекеттік</w:t>
      </w:r>
      <w:r w:rsidRPr="000F2B88">
        <w:rPr>
          <w:rFonts w:eastAsia="Calibri"/>
          <w:sz w:val="24"/>
          <w:szCs w:val="24"/>
          <w:lang w:val="kk-KZ"/>
        </w:rPr>
        <w:br/>
      </w:r>
      <w:r w:rsidRPr="000F2B88">
        <w:rPr>
          <w:rFonts w:eastAsia="Calibri"/>
          <w:color w:val="000000"/>
          <w:sz w:val="24"/>
          <w:szCs w:val="24"/>
          <w:lang w:val="kk-KZ"/>
        </w:rPr>
        <w:t>әкімшілік лауазымына</w:t>
      </w:r>
      <w:r w:rsidRPr="000F2B88">
        <w:rPr>
          <w:rFonts w:eastAsia="Calibri"/>
          <w:sz w:val="24"/>
          <w:szCs w:val="24"/>
          <w:lang w:val="kk-KZ"/>
        </w:rPr>
        <w:br/>
      </w:r>
      <w:r w:rsidRPr="000F2B88">
        <w:rPr>
          <w:rFonts w:eastAsia="Calibri"/>
          <w:color w:val="000000"/>
          <w:sz w:val="24"/>
          <w:szCs w:val="24"/>
          <w:lang w:val="kk-KZ"/>
        </w:rPr>
        <w:t>орналасуға конкурс өткізу</w:t>
      </w:r>
      <w:r w:rsidRPr="000F2B88">
        <w:rPr>
          <w:rFonts w:eastAsia="Calibri"/>
          <w:sz w:val="24"/>
          <w:szCs w:val="24"/>
          <w:lang w:val="kk-KZ"/>
        </w:rPr>
        <w:br/>
      </w:r>
      <w:r w:rsidRPr="000F2B88">
        <w:rPr>
          <w:rFonts w:eastAsia="Calibri"/>
          <w:color w:val="000000"/>
          <w:sz w:val="24"/>
          <w:szCs w:val="24"/>
          <w:lang w:val="kk-KZ"/>
        </w:rPr>
        <w:t>қағидаларының 2-қосымшасы</w:t>
      </w:r>
      <w:r w:rsidRPr="000F2B88">
        <w:rPr>
          <w:rFonts w:eastAsia="Calibri"/>
          <w:sz w:val="24"/>
          <w:szCs w:val="24"/>
          <w:lang w:val="kk-KZ"/>
        </w:rPr>
        <w:br/>
      </w:r>
    </w:p>
    <w:p w:rsidR="00F07C27" w:rsidRPr="000F2B88" w:rsidRDefault="00F07C27" w:rsidP="00F07C27">
      <w:pPr>
        <w:ind w:left="5954"/>
        <w:contextualSpacing/>
        <w:jc w:val="right"/>
        <w:rPr>
          <w:rFonts w:eastAsia="Calibri"/>
          <w:bCs w:val="0"/>
          <w:iCs w:val="0"/>
          <w:color w:val="000000"/>
          <w:sz w:val="24"/>
          <w:szCs w:val="24"/>
          <w:lang w:val="kk-KZ"/>
        </w:rPr>
      </w:pPr>
      <w:r w:rsidRPr="000F2B88">
        <w:rPr>
          <w:rFonts w:eastAsia="Calibri"/>
          <w:color w:val="000000"/>
          <w:sz w:val="24"/>
          <w:szCs w:val="24"/>
          <w:lang w:val="kk-KZ"/>
        </w:rPr>
        <w:t>Нысан</w:t>
      </w:r>
    </w:p>
    <w:p w:rsidR="00F07C27" w:rsidRPr="000F2B88" w:rsidRDefault="00F07C27" w:rsidP="00F07C27">
      <w:pPr>
        <w:ind w:left="5954"/>
        <w:contextualSpacing/>
        <w:rPr>
          <w:rFonts w:eastAsia="Calibri"/>
          <w:bCs w:val="0"/>
          <w:iCs w:val="0"/>
          <w:color w:val="000000"/>
          <w:sz w:val="24"/>
          <w:szCs w:val="24"/>
          <w:lang w:val="kk-KZ"/>
        </w:rPr>
      </w:pPr>
    </w:p>
    <w:p w:rsidR="00F07C27" w:rsidRPr="000F2B88" w:rsidRDefault="00F07C27" w:rsidP="00F07C27">
      <w:pPr>
        <w:ind w:left="5954"/>
        <w:contextualSpacing/>
        <w:rPr>
          <w:rFonts w:eastAsia="Calibri"/>
          <w:bCs w:val="0"/>
          <w:iCs w:val="0"/>
          <w:sz w:val="24"/>
          <w:szCs w:val="24"/>
          <w:lang w:val="kk-KZ"/>
        </w:rPr>
      </w:pPr>
      <w:r w:rsidRPr="000F2B88">
        <w:rPr>
          <w:rFonts w:eastAsia="Calibri"/>
          <w:color w:val="000000"/>
          <w:sz w:val="24"/>
          <w:szCs w:val="24"/>
          <w:lang w:val="kk-KZ"/>
        </w:rPr>
        <w:t>________________________</w:t>
      </w:r>
      <w:r w:rsidRPr="000F2B88">
        <w:rPr>
          <w:rFonts w:eastAsia="Calibri"/>
          <w:sz w:val="24"/>
          <w:szCs w:val="24"/>
          <w:lang w:val="kk-KZ"/>
        </w:rPr>
        <w:br/>
      </w:r>
      <w:r w:rsidRPr="000F2B88">
        <w:rPr>
          <w:rFonts w:eastAsia="Calibri"/>
          <w:color w:val="000000"/>
          <w:sz w:val="24"/>
          <w:szCs w:val="24"/>
          <w:lang w:val="kk-KZ"/>
        </w:rPr>
        <w:t xml:space="preserve"> (мемлекеттік орган)</w:t>
      </w:r>
    </w:p>
    <w:p w:rsidR="00F07C27" w:rsidRPr="000F2B88" w:rsidRDefault="00F07C27" w:rsidP="00F07C27">
      <w:pPr>
        <w:ind w:firstLine="709"/>
        <w:contextualSpacing/>
        <w:rPr>
          <w:rFonts w:eastAsia="Calibri"/>
          <w:bCs w:val="0"/>
          <w:iCs w:val="0"/>
          <w:color w:val="000000"/>
          <w:sz w:val="24"/>
          <w:szCs w:val="24"/>
          <w:lang w:val="kk-KZ"/>
        </w:rPr>
      </w:pPr>
    </w:p>
    <w:p w:rsidR="00F07C27" w:rsidRPr="000F2B88" w:rsidRDefault="00F07C27" w:rsidP="00F07C27">
      <w:pPr>
        <w:contextualSpacing/>
        <w:rPr>
          <w:rFonts w:eastAsia="Calibri"/>
          <w:bCs w:val="0"/>
          <w:iCs w:val="0"/>
          <w:sz w:val="24"/>
          <w:szCs w:val="24"/>
          <w:lang w:val="kk-KZ"/>
        </w:rPr>
      </w:pPr>
      <w:r w:rsidRPr="000F2B88">
        <w:rPr>
          <w:rFonts w:eastAsia="Calibri"/>
          <w:color w:val="000000"/>
          <w:sz w:val="24"/>
          <w:szCs w:val="24"/>
          <w:lang w:val="kk-KZ"/>
        </w:rPr>
        <w:t>Өтініш</w:t>
      </w:r>
    </w:p>
    <w:p w:rsidR="00F07C27" w:rsidRPr="000F2B88" w:rsidRDefault="00F07C27" w:rsidP="00F07C27">
      <w:pPr>
        <w:ind w:firstLine="709"/>
        <w:contextualSpacing/>
        <w:rPr>
          <w:rFonts w:eastAsia="Calibri"/>
          <w:bCs w:val="0"/>
          <w:iCs w:val="0"/>
          <w:color w:val="000000"/>
          <w:sz w:val="24"/>
          <w:szCs w:val="24"/>
          <w:lang w:val="kk-KZ"/>
        </w:rPr>
      </w:pPr>
    </w:p>
    <w:p w:rsidR="00F07C27" w:rsidRPr="000F2B88" w:rsidRDefault="00F07C27" w:rsidP="00F07C27">
      <w:pPr>
        <w:ind w:firstLine="709"/>
        <w:contextualSpacing/>
        <w:rPr>
          <w:rFonts w:eastAsia="Calibri"/>
          <w:bCs w:val="0"/>
          <w:iCs w:val="0"/>
          <w:color w:val="000000"/>
          <w:sz w:val="24"/>
          <w:szCs w:val="24"/>
          <w:lang w:val="kk-KZ"/>
        </w:rPr>
      </w:pPr>
      <w:r w:rsidRPr="000F2B88">
        <w:rPr>
          <w:rFonts w:eastAsia="Calibri"/>
          <w:color w:val="000000"/>
          <w:sz w:val="24"/>
          <w:szCs w:val="24"/>
          <w:lang w:val="kk-KZ"/>
        </w:rPr>
        <w:t xml:space="preserve">      </w:t>
      </w:r>
    </w:p>
    <w:p w:rsidR="00F07C27" w:rsidRPr="000F2B88" w:rsidRDefault="00F07C27" w:rsidP="00F07C27">
      <w:pPr>
        <w:ind w:firstLine="709"/>
        <w:contextualSpacing/>
        <w:jc w:val="both"/>
        <w:rPr>
          <w:rFonts w:eastAsia="Calibri"/>
          <w:bCs w:val="0"/>
          <w:iCs w:val="0"/>
          <w:color w:val="000000"/>
          <w:sz w:val="24"/>
          <w:szCs w:val="24"/>
          <w:lang w:val="kk-KZ"/>
        </w:rPr>
      </w:pPr>
      <w:r w:rsidRPr="000F2B88">
        <w:rPr>
          <w:rFonts w:eastAsia="Calibri"/>
          <w:color w:val="000000"/>
          <w:sz w:val="24"/>
          <w:szCs w:val="24"/>
          <w:lang w:val="kk-KZ"/>
        </w:rPr>
        <w:t>Мені___________________________________________________________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F07C27" w:rsidRPr="000F2B88" w:rsidRDefault="00F07C27" w:rsidP="00F07C27">
      <w:pPr>
        <w:ind w:firstLine="709"/>
        <w:contextualSpacing/>
        <w:jc w:val="both"/>
        <w:rPr>
          <w:rFonts w:eastAsia="Calibri"/>
          <w:bCs w:val="0"/>
          <w:iCs w:val="0"/>
          <w:color w:val="000000"/>
          <w:sz w:val="24"/>
          <w:szCs w:val="24"/>
          <w:lang w:val="kk-KZ"/>
        </w:rPr>
      </w:pPr>
      <w:r w:rsidRPr="000F2B88">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07C27" w:rsidRPr="000F2B88" w:rsidRDefault="00F07C27" w:rsidP="00F07C27">
      <w:pPr>
        <w:ind w:firstLine="709"/>
        <w:contextualSpacing/>
        <w:rPr>
          <w:rFonts w:eastAsia="Calibri"/>
          <w:bCs w:val="0"/>
          <w:iCs w:val="0"/>
          <w:color w:val="000000"/>
          <w:sz w:val="24"/>
          <w:szCs w:val="24"/>
          <w:lang w:val="kk-KZ"/>
        </w:rPr>
      </w:pPr>
      <w:r w:rsidRPr="000F2B88">
        <w:rPr>
          <w:rFonts w:eastAsia="Calibri"/>
          <w:color w:val="000000"/>
          <w:sz w:val="24"/>
          <w:szCs w:val="24"/>
          <w:lang w:val="kk-KZ"/>
        </w:rPr>
        <w:t>Ұсынылып отырған құжаттарымның дәйектілігіне жауап беремін.</w:t>
      </w:r>
    </w:p>
    <w:p w:rsidR="00F07C27" w:rsidRPr="000F2B88" w:rsidRDefault="00F07C27" w:rsidP="00F07C27">
      <w:pPr>
        <w:ind w:firstLine="709"/>
        <w:contextualSpacing/>
        <w:rPr>
          <w:rFonts w:eastAsia="Calibri"/>
          <w:bCs w:val="0"/>
          <w:iCs w:val="0"/>
          <w:color w:val="000000"/>
          <w:sz w:val="24"/>
          <w:szCs w:val="24"/>
          <w:lang w:val="kk-KZ"/>
        </w:rPr>
      </w:pPr>
      <w:r w:rsidRPr="000F2B88">
        <w:rPr>
          <w:rFonts w:eastAsia="Calibri"/>
          <w:color w:val="000000"/>
          <w:sz w:val="24"/>
          <w:szCs w:val="24"/>
          <w:lang w:val="kk-KZ"/>
        </w:rPr>
        <w:t>Қоса берілген құжаттар:</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lastRenderedPageBreak/>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p>
    <w:p w:rsidR="00F07C27" w:rsidRPr="000F2B88" w:rsidRDefault="00F07C27" w:rsidP="00F07C27">
      <w:pPr>
        <w:contextualSpacing/>
        <w:rPr>
          <w:rFonts w:eastAsia="Calibri"/>
          <w:bCs w:val="0"/>
          <w:iCs w:val="0"/>
          <w:color w:val="000000"/>
          <w:sz w:val="24"/>
          <w:szCs w:val="24"/>
          <w:lang w:val="kk-KZ"/>
        </w:rPr>
      </w:pPr>
      <w:r w:rsidRPr="000F2B88">
        <w:rPr>
          <w:rFonts w:eastAsia="Calibri"/>
          <w:color w:val="000000"/>
          <w:sz w:val="24"/>
          <w:szCs w:val="24"/>
          <w:lang w:val="kk-KZ"/>
        </w:rPr>
        <w:t>____________________________________________________________________</w:t>
      </w:r>
    </w:p>
    <w:p w:rsidR="00F07C27" w:rsidRPr="000F2B88" w:rsidRDefault="00F07C27" w:rsidP="00F07C27">
      <w:pPr>
        <w:contextualSpacing/>
        <w:rPr>
          <w:rFonts w:eastAsia="Calibri"/>
          <w:bCs w:val="0"/>
          <w:iCs w:val="0"/>
          <w:color w:val="000000"/>
          <w:sz w:val="24"/>
          <w:szCs w:val="24"/>
          <w:lang w:val="kk-KZ"/>
        </w:rPr>
      </w:pPr>
      <w:r w:rsidRPr="000F2B88">
        <w:rPr>
          <w:rFonts w:eastAsia="Calibri"/>
          <w:color w:val="000000"/>
          <w:sz w:val="24"/>
          <w:szCs w:val="24"/>
          <w:lang w:val="kk-KZ"/>
        </w:rPr>
        <w:t>____________________________________________________________________</w:t>
      </w:r>
    </w:p>
    <w:p w:rsidR="00F07C27" w:rsidRPr="000F2B88" w:rsidRDefault="00F07C27" w:rsidP="00F07C27">
      <w:pPr>
        <w:contextualSpacing/>
        <w:rPr>
          <w:rFonts w:eastAsia="Calibri"/>
          <w:bCs w:val="0"/>
          <w:iCs w:val="0"/>
          <w:color w:val="000000"/>
          <w:sz w:val="24"/>
          <w:szCs w:val="24"/>
          <w:lang w:val="kk-KZ"/>
        </w:rPr>
      </w:pPr>
      <w:r w:rsidRPr="000F2B88">
        <w:rPr>
          <w:rFonts w:eastAsia="Calibri"/>
          <w:color w:val="000000"/>
          <w:sz w:val="24"/>
          <w:szCs w:val="24"/>
          <w:lang w:val="kk-KZ"/>
        </w:rPr>
        <w:t xml:space="preserve">      </w:t>
      </w:r>
    </w:p>
    <w:p w:rsidR="00F07C27" w:rsidRPr="000F2B88" w:rsidRDefault="00F07C27" w:rsidP="00F07C27">
      <w:pPr>
        <w:contextualSpacing/>
        <w:rPr>
          <w:rFonts w:eastAsia="Calibri"/>
          <w:bCs w:val="0"/>
          <w:iCs w:val="0"/>
          <w:sz w:val="24"/>
          <w:szCs w:val="24"/>
          <w:lang w:val="kk-KZ"/>
        </w:rPr>
      </w:pPr>
      <w:r w:rsidRPr="000F2B88">
        <w:rPr>
          <w:rFonts w:eastAsia="Calibri"/>
          <w:color w:val="000000"/>
          <w:sz w:val="24"/>
          <w:szCs w:val="24"/>
          <w:lang w:val="kk-KZ"/>
        </w:rPr>
        <w:t>Мекен жайы және байланыс телефоны___________________________________</w:t>
      </w:r>
      <w:r w:rsidRPr="000F2B88">
        <w:rPr>
          <w:rFonts w:eastAsia="Calibri"/>
          <w:sz w:val="24"/>
          <w:szCs w:val="24"/>
          <w:lang w:val="kk-KZ"/>
        </w:rPr>
        <w:br/>
      </w:r>
      <w:r w:rsidRPr="000F2B88">
        <w:rPr>
          <w:rFonts w:eastAsia="Calibri"/>
          <w:color w:val="000000"/>
          <w:sz w:val="24"/>
          <w:szCs w:val="24"/>
          <w:lang w:val="kk-KZ"/>
        </w:rPr>
        <w:t>____________________________________________________________________</w:t>
      </w:r>
    </w:p>
    <w:p w:rsidR="00F07C27" w:rsidRPr="000F2B88" w:rsidRDefault="00F07C27" w:rsidP="00F07C27">
      <w:pPr>
        <w:ind w:firstLine="709"/>
        <w:contextualSpacing/>
        <w:rPr>
          <w:rFonts w:eastAsia="Calibri"/>
          <w:bCs w:val="0"/>
          <w:iCs w:val="0"/>
          <w:color w:val="000000"/>
          <w:sz w:val="24"/>
          <w:szCs w:val="24"/>
          <w:lang w:val="kk-KZ"/>
        </w:rPr>
      </w:pPr>
    </w:p>
    <w:p w:rsidR="00F07C27" w:rsidRPr="000F2B88" w:rsidRDefault="00F07C27" w:rsidP="00F07C27">
      <w:pPr>
        <w:contextualSpacing/>
        <w:rPr>
          <w:rFonts w:eastAsia="Calibri"/>
          <w:bCs w:val="0"/>
          <w:iCs w:val="0"/>
          <w:sz w:val="24"/>
          <w:szCs w:val="24"/>
          <w:lang w:val="kk-KZ"/>
        </w:rPr>
      </w:pPr>
      <w:r w:rsidRPr="000F2B88">
        <w:rPr>
          <w:rFonts w:eastAsia="Calibri"/>
          <w:color w:val="000000"/>
          <w:sz w:val="24"/>
          <w:szCs w:val="24"/>
          <w:lang w:val="kk-KZ"/>
        </w:rPr>
        <w:t>________                                               ____________________________________</w:t>
      </w:r>
      <w:r w:rsidRPr="000F2B88">
        <w:rPr>
          <w:rFonts w:eastAsia="Calibri"/>
          <w:sz w:val="24"/>
          <w:szCs w:val="24"/>
          <w:lang w:val="kk-KZ"/>
        </w:rPr>
        <w:br/>
      </w:r>
      <w:r w:rsidRPr="000F2B88">
        <w:rPr>
          <w:rFonts w:eastAsia="Calibri"/>
          <w:color w:val="000000"/>
          <w:sz w:val="24"/>
          <w:szCs w:val="24"/>
          <w:lang w:val="kk-KZ"/>
        </w:rPr>
        <w:t xml:space="preserve">  (қолы)                                    </w:t>
      </w:r>
      <w:r w:rsidRPr="000F2B88">
        <w:rPr>
          <w:rFonts w:eastAsia="Calibri"/>
          <w:color w:val="000000"/>
          <w:sz w:val="24"/>
          <w:szCs w:val="24"/>
          <w:lang w:val="kk-KZ"/>
        </w:rPr>
        <w:tab/>
        <w:t xml:space="preserve">              (Тегі, аты, әкесінің аты (болған жағдайда))</w:t>
      </w:r>
    </w:p>
    <w:p w:rsidR="00F07C27" w:rsidRPr="000F2B88" w:rsidRDefault="00F07C27" w:rsidP="00F07C27">
      <w:pPr>
        <w:ind w:firstLine="709"/>
        <w:contextualSpacing/>
        <w:rPr>
          <w:rFonts w:eastAsia="Calibri"/>
          <w:bCs w:val="0"/>
          <w:iCs w:val="0"/>
          <w:color w:val="000000"/>
          <w:sz w:val="24"/>
          <w:szCs w:val="24"/>
          <w:lang w:val="kk-KZ"/>
        </w:rPr>
      </w:pPr>
    </w:p>
    <w:p w:rsidR="00F07C27" w:rsidRPr="000F2B88" w:rsidRDefault="00F07C27" w:rsidP="00F07C27">
      <w:pPr>
        <w:ind w:firstLine="709"/>
        <w:contextualSpacing/>
        <w:rPr>
          <w:rFonts w:eastAsia="Calibri"/>
          <w:bCs w:val="0"/>
          <w:iCs w:val="0"/>
          <w:color w:val="000000"/>
          <w:sz w:val="24"/>
          <w:szCs w:val="24"/>
          <w:lang w:val="kk-KZ"/>
        </w:rPr>
      </w:pPr>
      <w:r w:rsidRPr="000F2B88">
        <w:rPr>
          <w:rFonts w:eastAsia="Calibri"/>
          <w:color w:val="000000"/>
          <w:sz w:val="24"/>
          <w:szCs w:val="24"/>
          <w:lang w:val="kk-KZ"/>
        </w:rPr>
        <w:t>«___»_______________ 20 __ ж.</w:t>
      </w:r>
    </w:p>
    <w:p w:rsidR="00F07C27" w:rsidRPr="000F2B88" w:rsidRDefault="00F07C27" w:rsidP="00F07C27">
      <w:pPr>
        <w:ind w:firstLine="708"/>
        <w:contextualSpacing/>
        <w:jc w:val="both"/>
        <w:rPr>
          <w:rFonts w:eastAsia="Calibri"/>
          <w:bCs w:val="0"/>
          <w:iCs w:val="0"/>
          <w:sz w:val="24"/>
          <w:szCs w:val="24"/>
          <w:lang w:val="kk-KZ"/>
        </w:rPr>
      </w:pPr>
    </w:p>
    <w:p w:rsidR="00F07C27" w:rsidRPr="000F2B88" w:rsidRDefault="00F07C27" w:rsidP="00F07C27">
      <w:pPr>
        <w:shd w:val="clear" w:color="auto" w:fill="FFFFFF"/>
        <w:ind w:firstLine="708"/>
        <w:jc w:val="both"/>
        <w:rPr>
          <w:rFonts w:eastAsia="Calibri"/>
          <w:bCs w:val="0"/>
          <w:iCs w:val="0"/>
          <w:sz w:val="24"/>
          <w:szCs w:val="24"/>
          <w:lang w:val="kk-KZ"/>
        </w:rPr>
      </w:pPr>
    </w:p>
    <w:p w:rsidR="00F07C27" w:rsidRPr="000F2B88" w:rsidRDefault="00F07C27" w:rsidP="00F07C27">
      <w:pPr>
        <w:shd w:val="clear" w:color="auto" w:fill="FFFFFF"/>
        <w:ind w:firstLine="708"/>
        <w:jc w:val="both"/>
        <w:rPr>
          <w:rFonts w:eastAsia="Calibri"/>
          <w:bCs w:val="0"/>
          <w:iCs w:val="0"/>
          <w:sz w:val="24"/>
          <w:szCs w:val="24"/>
          <w:lang w:val="kk-KZ"/>
        </w:rPr>
      </w:pPr>
    </w:p>
    <w:p w:rsidR="00F07C27" w:rsidRPr="000F2B88" w:rsidRDefault="00F07C27" w:rsidP="00F07C27">
      <w:pPr>
        <w:shd w:val="clear" w:color="auto" w:fill="FFFFFF"/>
        <w:ind w:firstLine="708"/>
        <w:jc w:val="both"/>
        <w:rPr>
          <w:rFonts w:eastAsia="Calibri"/>
          <w:bCs w:val="0"/>
          <w:iCs w:val="0"/>
          <w:sz w:val="24"/>
          <w:szCs w:val="24"/>
          <w:lang w:val="kk-KZ"/>
        </w:rPr>
      </w:pPr>
    </w:p>
    <w:p w:rsidR="00F07C27" w:rsidRPr="000F2B88" w:rsidRDefault="00F07C27" w:rsidP="00F07C27">
      <w:pPr>
        <w:shd w:val="clear" w:color="auto" w:fill="FFFFFF"/>
        <w:ind w:firstLine="708"/>
        <w:jc w:val="both"/>
        <w:rPr>
          <w:rFonts w:eastAsia="Calibri"/>
          <w:bCs w:val="0"/>
          <w:iCs w:val="0"/>
          <w:sz w:val="24"/>
          <w:szCs w:val="24"/>
          <w:lang w:val="kk-KZ"/>
        </w:rPr>
      </w:pPr>
    </w:p>
    <w:p w:rsidR="00F07C27" w:rsidRPr="000F2B88" w:rsidRDefault="00F07C27" w:rsidP="00F07C27">
      <w:pPr>
        <w:ind w:left="5954"/>
        <w:contextualSpacing/>
        <w:rPr>
          <w:rFonts w:eastAsia="Calibri"/>
          <w:bCs w:val="0"/>
          <w:iCs w:val="0"/>
          <w:color w:val="000000"/>
          <w:sz w:val="24"/>
          <w:szCs w:val="24"/>
          <w:lang w:val="kk-KZ"/>
        </w:rPr>
      </w:pPr>
      <w:r w:rsidRPr="000F2B88">
        <w:rPr>
          <w:rFonts w:eastAsia="Calibri"/>
          <w:color w:val="000000"/>
          <w:sz w:val="24"/>
          <w:szCs w:val="24"/>
          <w:lang w:val="kk-KZ"/>
        </w:rPr>
        <w:t>«Б» корпусының мемлекеттік</w:t>
      </w:r>
      <w:r w:rsidRPr="000F2B88">
        <w:rPr>
          <w:rFonts w:eastAsia="Calibri"/>
          <w:sz w:val="24"/>
          <w:szCs w:val="24"/>
          <w:lang w:val="kk-KZ"/>
        </w:rPr>
        <w:br/>
      </w:r>
      <w:r w:rsidRPr="000F2B88">
        <w:rPr>
          <w:rFonts w:eastAsia="Calibri"/>
          <w:color w:val="000000"/>
          <w:sz w:val="24"/>
          <w:szCs w:val="24"/>
          <w:lang w:val="kk-KZ"/>
        </w:rPr>
        <w:t>әкімшілік лауазымына</w:t>
      </w:r>
      <w:r w:rsidRPr="000F2B88">
        <w:rPr>
          <w:rFonts w:eastAsia="Calibri"/>
          <w:sz w:val="24"/>
          <w:szCs w:val="24"/>
          <w:lang w:val="kk-KZ"/>
        </w:rPr>
        <w:br/>
      </w:r>
      <w:r w:rsidRPr="000F2B88">
        <w:rPr>
          <w:rFonts w:eastAsia="Calibri"/>
          <w:color w:val="000000"/>
          <w:sz w:val="24"/>
          <w:szCs w:val="24"/>
          <w:lang w:val="kk-KZ"/>
        </w:rPr>
        <w:t>орналасуға конкурс өткізу</w:t>
      </w:r>
      <w:r w:rsidRPr="000F2B88">
        <w:rPr>
          <w:rFonts w:eastAsia="Calibri"/>
          <w:sz w:val="24"/>
          <w:szCs w:val="24"/>
          <w:lang w:val="kk-KZ"/>
        </w:rPr>
        <w:br/>
      </w:r>
      <w:r w:rsidRPr="000F2B88">
        <w:rPr>
          <w:rFonts w:eastAsia="Calibri"/>
          <w:color w:val="000000"/>
          <w:sz w:val="24"/>
          <w:szCs w:val="24"/>
          <w:lang w:val="kk-KZ"/>
        </w:rPr>
        <w:t>қағидаларының 3-қосымшасы</w:t>
      </w:r>
    </w:p>
    <w:p w:rsidR="00F07C27" w:rsidRPr="000F2B88" w:rsidRDefault="00F07C27" w:rsidP="00F07C27">
      <w:pPr>
        <w:ind w:left="5954"/>
        <w:contextualSpacing/>
        <w:rPr>
          <w:rFonts w:eastAsia="Calibri"/>
          <w:bCs w:val="0"/>
          <w:iCs w:val="0"/>
          <w:sz w:val="24"/>
          <w:szCs w:val="24"/>
          <w:lang w:val="kk-KZ"/>
        </w:rPr>
      </w:pPr>
    </w:p>
    <w:p w:rsidR="00F07C27" w:rsidRPr="000F2B88" w:rsidRDefault="00F07C27" w:rsidP="00F07C27">
      <w:pPr>
        <w:ind w:left="5954"/>
        <w:contextualSpacing/>
        <w:jc w:val="right"/>
        <w:rPr>
          <w:rFonts w:eastAsia="Calibri"/>
          <w:bCs w:val="0"/>
          <w:iCs w:val="0"/>
          <w:color w:val="000000"/>
          <w:sz w:val="24"/>
          <w:szCs w:val="24"/>
          <w:lang w:val="kk-KZ"/>
        </w:rPr>
      </w:pPr>
      <w:r w:rsidRPr="000F2B88">
        <w:rPr>
          <w:rFonts w:eastAsia="Calibri"/>
          <w:color w:val="000000"/>
          <w:sz w:val="24"/>
          <w:szCs w:val="24"/>
          <w:lang w:val="kk-KZ"/>
        </w:rPr>
        <w:t>Нысан</w:t>
      </w:r>
    </w:p>
    <w:p w:rsidR="00F07C27" w:rsidRPr="000F2B88" w:rsidRDefault="00F07C27" w:rsidP="00F07C27">
      <w:pPr>
        <w:ind w:left="5954"/>
        <w:contextualSpacing/>
        <w:rPr>
          <w:rFonts w:eastAsia="Calibri"/>
          <w:bCs w:val="0"/>
          <w:iCs w:val="0"/>
          <w:sz w:val="24"/>
          <w:szCs w:val="24"/>
          <w:lang w:val="kk-KZ"/>
        </w:rPr>
      </w:pPr>
    </w:p>
    <w:p w:rsidR="00F07C27" w:rsidRPr="000F2B88" w:rsidRDefault="00F07C27" w:rsidP="00F07C27">
      <w:pPr>
        <w:contextualSpacing/>
        <w:rPr>
          <w:rFonts w:eastAsia="Calibri"/>
          <w:iCs w:val="0"/>
          <w:sz w:val="24"/>
          <w:szCs w:val="24"/>
          <w:lang w:val="kk-KZ"/>
        </w:rPr>
      </w:pPr>
      <w:r w:rsidRPr="000F2B88">
        <w:rPr>
          <w:rFonts w:eastAsia="Calibri"/>
          <w:sz w:val="24"/>
          <w:szCs w:val="24"/>
          <w:lang w:val="kk-KZ"/>
        </w:rPr>
        <w:t>«Б» КОРПУСЫНЫҢ ӘКІМШІЛІК МЕМЛЕКЕТТІК</w:t>
      </w:r>
    </w:p>
    <w:p w:rsidR="00F07C27" w:rsidRPr="000F2B88" w:rsidRDefault="00F07C27" w:rsidP="00F07C27">
      <w:pPr>
        <w:contextualSpacing/>
        <w:rPr>
          <w:rFonts w:eastAsia="Calibri"/>
          <w:bCs w:val="0"/>
          <w:iCs w:val="0"/>
          <w:sz w:val="24"/>
          <w:szCs w:val="24"/>
          <w:lang w:val="kk-KZ"/>
        </w:rPr>
      </w:pPr>
      <w:r w:rsidRPr="000F2B88">
        <w:rPr>
          <w:rFonts w:eastAsia="Calibri"/>
          <w:sz w:val="24"/>
          <w:szCs w:val="24"/>
          <w:lang w:val="kk-KZ"/>
        </w:rPr>
        <w:t>ЛАУАЗЫМЫНА КАНДИДАТТЫҢ ҚЫЗМЕТТIК ТIЗIМІ</w:t>
      </w:r>
    </w:p>
    <w:p w:rsidR="00F07C27" w:rsidRPr="000F2B88" w:rsidRDefault="00F07C27" w:rsidP="00F07C27">
      <w:pPr>
        <w:contextualSpacing/>
        <w:rPr>
          <w:rFonts w:eastAsia="Calibri"/>
          <w:bCs w:val="0"/>
          <w:iCs w:val="0"/>
          <w:sz w:val="24"/>
          <w:szCs w:val="24"/>
        </w:rPr>
      </w:pPr>
      <w:r w:rsidRPr="000F2B88">
        <w:rPr>
          <w:rFonts w:eastAsia="Calibri"/>
          <w:sz w:val="24"/>
          <w:szCs w:val="24"/>
        </w:rPr>
        <w:t>ПОСЛУЖНОЙ СПИСОК</w:t>
      </w:r>
      <w:r w:rsidRPr="000F2B88">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6"/>
        <w:gridCol w:w="1204"/>
        <w:gridCol w:w="3354"/>
        <w:gridCol w:w="2977"/>
        <w:gridCol w:w="2135"/>
        <w:gridCol w:w="145"/>
      </w:tblGrid>
      <w:tr w:rsidR="00F07C27" w:rsidRPr="000F2B88" w:rsidTr="00E81853">
        <w:trPr>
          <w:gridAfter w:val="1"/>
          <w:wAfter w:w="49" w:type="dxa"/>
          <w:tblCellSpacing w:w="15" w:type="dxa"/>
        </w:trPr>
        <w:tc>
          <w:tcPr>
            <w:tcW w:w="3905" w:type="pct"/>
            <w:gridSpan w:val="4"/>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_____________________________________________</w:t>
            </w:r>
            <w:r w:rsidRPr="000F2B88">
              <w:rPr>
                <w:rFonts w:eastAsia="Calibri"/>
                <w:sz w:val="24"/>
                <w:szCs w:val="24"/>
              </w:rPr>
              <w:br/>
              <w:t xml:space="preserve">тегі, аты және әкесінің аты (болған жағдайда) / </w:t>
            </w:r>
            <w:r w:rsidRPr="000F2B88">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ФОТО</w:t>
            </w:r>
            <w:r w:rsidRPr="000F2B88">
              <w:rPr>
                <w:rFonts w:eastAsia="Calibri"/>
                <w:sz w:val="24"/>
                <w:szCs w:val="24"/>
              </w:rPr>
              <w:br/>
              <w:t>(түрлі тү</w:t>
            </w:r>
            <w:proofErr w:type="gramStart"/>
            <w:r w:rsidRPr="000F2B88">
              <w:rPr>
                <w:rFonts w:eastAsia="Calibri"/>
                <w:sz w:val="24"/>
                <w:szCs w:val="24"/>
              </w:rPr>
              <w:t>ст</w:t>
            </w:r>
            <w:proofErr w:type="gramEnd"/>
            <w:r w:rsidRPr="000F2B88">
              <w:rPr>
                <w:rFonts w:eastAsia="Calibri"/>
                <w:sz w:val="24"/>
                <w:szCs w:val="24"/>
              </w:rPr>
              <w:t>і/ цветное,</w:t>
            </w:r>
            <w:r w:rsidRPr="000F2B88">
              <w:rPr>
                <w:rFonts w:eastAsia="Calibri"/>
                <w:sz w:val="24"/>
                <w:szCs w:val="24"/>
              </w:rPr>
              <w:br/>
              <w:t>3х4)</w:t>
            </w:r>
          </w:p>
        </w:tc>
      </w:tr>
      <w:tr w:rsidR="00F07C27" w:rsidRPr="000F2B88" w:rsidTr="00E81853">
        <w:trPr>
          <w:gridAfter w:val="1"/>
          <w:wAfter w:w="49" w:type="dxa"/>
          <w:tblCellSpacing w:w="15" w:type="dxa"/>
        </w:trPr>
        <w:tc>
          <w:tcPr>
            <w:tcW w:w="3905" w:type="pct"/>
            <w:gridSpan w:val="4"/>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_____________________________________________</w:t>
            </w:r>
            <w:r w:rsidRPr="000F2B88">
              <w:rPr>
                <w:rFonts w:eastAsia="Calibri"/>
                <w:sz w:val="24"/>
                <w:szCs w:val="24"/>
              </w:rPr>
              <w:br/>
              <w:t>лауазымы/должность, санаты/категория</w:t>
            </w:r>
            <w:r w:rsidRPr="000F2B88">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ЖЕКЕ МӘЛІМЕТТЕР / ЛИЧНЫЕ ДАННЫЕ</w:t>
            </w: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1.</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Туған күні және жері/</w:t>
            </w:r>
            <w:r w:rsidRPr="000F2B88">
              <w:rPr>
                <w:rFonts w:eastAsia="Calibri"/>
                <w:sz w:val="24"/>
                <w:szCs w:val="24"/>
              </w:rPr>
              <w:br/>
              <w:t>Дата и место рождения</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2.</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Ұлты (қалауы бойынша)/</w:t>
            </w:r>
            <w:r w:rsidRPr="000F2B88">
              <w:rPr>
                <w:rFonts w:eastAsia="Calibri"/>
                <w:sz w:val="24"/>
                <w:szCs w:val="24"/>
              </w:rPr>
              <w:br/>
              <w:t>Национальность (по желанию)</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3.</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Оқу орнын бітірген жылы және оныңатауы/</w:t>
            </w:r>
            <w:r w:rsidRPr="000F2B88">
              <w:rPr>
                <w:rFonts w:eastAsia="Calibri"/>
                <w:sz w:val="24"/>
                <w:szCs w:val="24"/>
              </w:rPr>
              <w:br/>
              <w:t>Год окончания и наименование учебного заведения</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4.</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Мамандығы бойынша біліктілігі, ғылыми дәрежесі, ғылыми атағы (болған жағдайда) /</w:t>
            </w:r>
            <w:r w:rsidRPr="000F2B88">
              <w:rPr>
                <w:rFonts w:eastAsia="Calibri"/>
                <w:sz w:val="24"/>
                <w:szCs w:val="24"/>
              </w:rPr>
              <w:br/>
              <w:t>Квалификация по специальности, ученая степень, ученое звание (при наличии)</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5.</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Шетел тілдерін білуі/</w:t>
            </w:r>
            <w:r w:rsidRPr="000F2B88">
              <w:rPr>
                <w:rFonts w:eastAsia="Calibri"/>
                <w:sz w:val="24"/>
                <w:szCs w:val="24"/>
              </w:rPr>
              <w:br/>
              <w:t>Владение иностранными языками</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6.</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Мемлекеттік наградалары, құрметті атақтары (болған жағдайда) /</w:t>
            </w:r>
            <w:r w:rsidRPr="000F2B88">
              <w:rPr>
                <w:rFonts w:eastAsia="Calibri"/>
                <w:sz w:val="24"/>
                <w:szCs w:val="24"/>
              </w:rPr>
              <w:br/>
            </w:r>
            <w:r w:rsidRPr="000F2B88">
              <w:rPr>
                <w:rFonts w:eastAsia="Calibri"/>
                <w:sz w:val="24"/>
                <w:szCs w:val="24"/>
              </w:rPr>
              <w:lastRenderedPageBreak/>
              <w:t>Государственные награды, почетные звания (при наличии)</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lastRenderedPageBreak/>
              <w:t>7.</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Дипломатиялық дәрежесі, әскери, арнайы атақтары, сыныптық шені (болған жағдайда) /</w:t>
            </w:r>
            <w:r w:rsidRPr="000F2B88">
              <w:rPr>
                <w:rFonts w:eastAsia="Calibri"/>
                <w:sz w:val="24"/>
                <w:szCs w:val="24"/>
              </w:rPr>
              <w:br/>
              <w:t>Дипломатический ранг, воинское, специальное звание, классный чин (при наличии)</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8.</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9.</w:t>
            </w:r>
          </w:p>
        </w:tc>
        <w:tc>
          <w:tcPr>
            <w:tcW w:w="2193"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0F2B88">
              <w:rPr>
                <w:rFonts w:eastAsia="Calibri"/>
                <w:sz w:val="24"/>
                <w:szCs w:val="24"/>
              </w:rPr>
              <w:t>к</w:t>
            </w:r>
            <w:proofErr w:type="gramEnd"/>
            <w:r w:rsidRPr="000F2B88">
              <w:rPr>
                <w:rFonts w:eastAsia="Calibri"/>
                <w:sz w:val="24"/>
                <w:szCs w:val="24"/>
              </w:rPr>
              <w:t>імшілік қызметшілер толтырады)/</w:t>
            </w:r>
            <w:r w:rsidRPr="000F2B88">
              <w:rPr>
                <w:rFonts w:eastAsia="Calibri"/>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ЕҢБЕК ЖОЛЫ/ТРУДОВАЯ ДЕЯТЕЛЬНОСТЬ</w:t>
            </w: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Күні/Дата</w:t>
            </w:r>
          </w:p>
        </w:tc>
        <w:tc>
          <w:tcPr>
            <w:tcW w:w="2495" w:type="pct"/>
            <w:gridSpan w:val="3"/>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қызметі, жұмыс орны, мекеменің орналасқан жері/должность, место работы, местонахождение организации</w:t>
            </w: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қабылданған/</w:t>
            </w:r>
            <w:r w:rsidRPr="000F2B88">
              <w:rPr>
                <w:rFonts w:eastAsia="Calibri"/>
                <w:sz w:val="24"/>
                <w:szCs w:val="24"/>
              </w:rPr>
              <w:br/>
              <w:t>приема</w:t>
            </w:r>
          </w:p>
        </w:tc>
        <w:tc>
          <w:tcPr>
            <w:tcW w:w="1616" w:type="pct"/>
            <w:vAlign w:val="center"/>
          </w:tcPr>
          <w:p w:rsidR="00F07C27" w:rsidRPr="000F2B88" w:rsidRDefault="00F07C27" w:rsidP="00E81853">
            <w:pPr>
              <w:contextualSpacing/>
              <w:rPr>
                <w:rFonts w:eastAsia="Calibri"/>
                <w:bCs w:val="0"/>
                <w:iCs w:val="0"/>
                <w:sz w:val="24"/>
                <w:szCs w:val="24"/>
              </w:rPr>
            </w:pPr>
            <w:r w:rsidRPr="000F2B88">
              <w:rPr>
                <w:rFonts w:eastAsia="Calibri"/>
                <w:sz w:val="24"/>
                <w:szCs w:val="24"/>
              </w:rPr>
              <w:t>босатылған/</w:t>
            </w:r>
            <w:r w:rsidRPr="000F2B88">
              <w:rPr>
                <w:rFonts w:eastAsia="Calibri"/>
                <w:sz w:val="24"/>
                <w:szCs w:val="24"/>
              </w:rPr>
              <w:br/>
              <w:t>увольнения</w:t>
            </w: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F07C27" w:rsidRPr="000F2B88" w:rsidRDefault="00F07C27" w:rsidP="00E81853">
            <w:pPr>
              <w:contextualSpacing/>
              <w:rPr>
                <w:rFonts w:eastAsia="Calibri"/>
                <w:bCs w:val="0"/>
                <w:iCs w:val="0"/>
                <w:sz w:val="24"/>
                <w:szCs w:val="24"/>
              </w:rPr>
            </w:pPr>
          </w:p>
        </w:tc>
        <w:tc>
          <w:tcPr>
            <w:tcW w:w="1616" w:type="pct"/>
            <w:vAlign w:val="center"/>
          </w:tcPr>
          <w:p w:rsidR="00F07C27" w:rsidRPr="000F2B88" w:rsidRDefault="00F07C27" w:rsidP="00E81853">
            <w:pPr>
              <w:contextualSpacing/>
              <w:rPr>
                <w:rFonts w:eastAsia="Calibri"/>
                <w:bCs w:val="0"/>
                <w:iCs w:val="0"/>
                <w:sz w:val="24"/>
                <w:szCs w:val="24"/>
              </w:rPr>
            </w:pPr>
          </w:p>
        </w:tc>
        <w:tc>
          <w:tcPr>
            <w:tcW w:w="2495" w:type="pct"/>
            <w:gridSpan w:val="3"/>
            <w:vAlign w:val="center"/>
          </w:tcPr>
          <w:p w:rsidR="00F07C27" w:rsidRPr="000F2B88" w:rsidRDefault="00F07C27" w:rsidP="00E81853">
            <w:pPr>
              <w:contextualSpacing/>
              <w:rPr>
                <w:rFonts w:eastAsia="Calibri"/>
                <w:bCs w:val="0"/>
                <w:iCs w:val="0"/>
                <w:sz w:val="24"/>
                <w:szCs w:val="24"/>
              </w:rPr>
            </w:pPr>
          </w:p>
        </w:tc>
      </w:tr>
      <w:tr w:rsidR="00F07C27" w:rsidRPr="000F2B88" w:rsidTr="00E818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F07C27" w:rsidRPr="000F2B88" w:rsidRDefault="00F07C27" w:rsidP="00E81853">
            <w:pPr>
              <w:contextualSpacing/>
              <w:rPr>
                <w:rFonts w:eastAsia="Calibri"/>
                <w:bCs w:val="0"/>
                <w:iCs w:val="0"/>
                <w:sz w:val="24"/>
                <w:szCs w:val="24"/>
              </w:rPr>
            </w:pPr>
          </w:p>
          <w:p w:rsidR="00F07C27" w:rsidRPr="000F2B88" w:rsidRDefault="00F07C27" w:rsidP="00E81853">
            <w:pPr>
              <w:contextualSpacing/>
              <w:rPr>
                <w:rFonts w:eastAsia="Calibri"/>
                <w:bCs w:val="0"/>
                <w:iCs w:val="0"/>
                <w:sz w:val="24"/>
                <w:szCs w:val="24"/>
              </w:rPr>
            </w:pPr>
            <w:r w:rsidRPr="000F2B88">
              <w:rPr>
                <w:rFonts w:eastAsia="Calibri"/>
                <w:sz w:val="24"/>
                <w:szCs w:val="24"/>
              </w:rPr>
              <w:t>_____________________</w:t>
            </w:r>
            <w:r w:rsidRPr="000F2B88">
              <w:rPr>
                <w:rFonts w:eastAsia="Calibri"/>
                <w:sz w:val="24"/>
                <w:szCs w:val="24"/>
              </w:rPr>
              <w:br/>
              <w:t>Кандидаттың қолы/</w:t>
            </w:r>
            <w:r w:rsidRPr="000F2B88">
              <w:rPr>
                <w:rFonts w:eastAsia="Calibri"/>
                <w:sz w:val="24"/>
                <w:szCs w:val="24"/>
              </w:rPr>
              <w:br/>
              <w:t>Подпись кандидата</w:t>
            </w:r>
          </w:p>
        </w:tc>
        <w:tc>
          <w:tcPr>
            <w:tcW w:w="2495" w:type="pct"/>
            <w:gridSpan w:val="3"/>
            <w:vAlign w:val="center"/>
          </w:tcPr>
          <w:p w:rsidR="00F07C27" w:rsidRPr="000F2B88" w:rsidRDefault="00F07C27" w:rsidP="00E81853">
            <w:pPr>
              <w:contextualSpacing/>
              <w:jc w:val="right"/>
              <w:rPr>
                <w:rFonts w:eastAsia="Calibri"/>
                <w:bCs w:val="0"/>
                <w:iCs w:val="0"/>
                <w:sz w:val="24"/>
                <w:szCs w:val="24"/>
              </w:rPr>
            </w:pPr>
          </w:p>
          <w:p w:rsidR="00F07C27" w:rsidRPr="000F2B88" w:rsidRDefault="00F07C27" w:rsidP="00E81853">
            <w:pPr>
              <w:contextualSpacing/>
              <w:jc w:val="right"/>
              <w:rPr>
                <w:rFonts w:eastAsia="Calibri"/>
                <w:bCs w:val="0"/>
                <w:iCs w:val="0"/>
                <w:sz w:val="24"/>
                <w:szCs w:val="24"/>
              </w:rPr>
            </w:pPr>
            <w:r w:rsidRPr="000F2B88">
              <w:rPr>
                <w:rFonts w:eastAsia="Calibri"/>
                <w:sz w:val="24"/>
                <w:szCs w:val="24"/>
              </w:rPr>
              <w:t>_______________</w:t>
            </w:r>
            <w:r w:rsidRPr="000F2B88">
              <w:rPr>
                <w:rFonts w:eastAsia="Calibri"/>
                <w:sz w:val="24"/>
                <w:szCs w:val="24"/>
              </w:rPr>
              <w:br/>
              <w:t>күні/дата</w:t>
            </w:r>
          </w:p>
        </w:tc>
      </w:tr>
    </w:tbl>
    <w:p w:rsidR="00F07C27" w:rsidRPr="000F2B88" w:rsidRDefault="00F07C27" w:rsidP="00F07C27">
      <w:pPr>
        <w:contextualSpacing/>
        <w:rPr>
          <w:rFonts w:eastAsia="Calibri"/>
          <w:bCs w:val="0"/>
          <w:iCs w:val="0"/>
          <w:vanish/>
          <w:sz w:val="24"/>
          <w:szCs w:val="24"/>
        </w:rPr>
      </w:pPr>
    </w:p>
    <w:p w:rsidR="00F07C27" w:rsidRPr="000F2B88" w:rsidRDefault="00F07C27" w:rsidP="00F07C27">
      <w:pPr>
        <w:ind w:firstLine="709"/>
        <w:contextualSpacing/>
        <w:jc w:val="right"/>
        <w:rPr>
          <w:rFonts w:eastAsia="Calibri"/>
          <w:bCs w:val="0"/>
          <w:iCs w:val="0"/>
          <w:color w:val="000000"/>
          <w:sz w:val="24"/>
          <w:szCs w:val="24"/>
          <w:lang w:val="kk-KZ"/>
        </w:rPr>
      </w:pPr>
    </w:p>
    <w:p w:rsidR="00F07C27" w:rsidRPr="000F2B88" w:rsidRDefault="00F07C27" w:rsidP="00F07C27">
      <w:pPr>
        <w:ind w:left="5954"/>
        <w:contextualSpacing/>
        <w:rPr>
          <w:rFonts w:eastAsia="Calibri"/>
          <w:bCs w:val="0"/>
          <w:iCs w:val="0"/>
          <w:color w:val="000000"/>
          <w:sz w:val="24"/>
          <w:szCs w:val="24"/>
          <w:lang w:val="kk-KZ"/>
        </w:rPr>
      </w:pPr>
    </w:p>
    <w:p w:rsidR="00F07C27" w:rsidRPr="000F2B88" w:rsidRDefault="00F07C27" w:rsidP="00F07C27">
      <w:pPr>
        <w:ind w:left="5954"/>
        <w:contextualSpacing/>
        <w:rPr>
          <w:rFonts w:eastAsia="Calibri"/>
          <w:bCs w:val="0"/>
          <w:iCs w:val="0"/>
          <w:color w:val="000000"/>
          <w:sz w:val="24"/>
          <w:szCs w:val="24"/>
          <w:lang w:val="kk-KZ"/>
        </w:rPr>
      </w:pPr>
    </w:p>
    <w:p w:rsidR="00F07C27" w:rsidRPr="000F2B88" w:rsidRDefault="00F07C27" w:rsidP="00F07C27">
      <w:pPr>
        <w:jc w:val="both"/>
        <w:rPr>
          <w:rFonts w:eastAsia="Calibri"/>
          <w:bCs w:val="0"/>
          <w:iCs w:val="0"/>
          <w:sz w:val="24"/>
          <w:szCs w:val="24"/>
          <w:lang w:val="kk-KZ"/>
        </w:rPr>
      </w:pPr>
    </w:p>
    <w:p w:rsidR="00F07C27" w:rsidRPr="000F2B88" w:rsidRDefault="00F07C27" w:rsidP="00F07C27">
      <w:pPr>
        <w:ind w:left="4254"/>
        <w:rPr>
          <w:rFonts w:eastAsia="Calibri"/>
          <w:bCs w:val="0"/>
          <w:iCs w:val="0"/>
          <w:sz w:val="24"/>
          <w:szCs w:val="24"/>
        </w:rPr>
      </w:pPr>
    </w:p>
    <w:p w:rsidR="00B35954" w:rsidRPr="00797A34" w:rsidRDefault="00B35954" w:rsidP="00F07C27">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063B"/>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7F06A7C"/>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F296EA4"/>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8B234D5"/>
    <w:multiLevelType w:val="hybridMultilevel"/>
    <w:tmpl w:val="4F0C0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73"/>
    <w:rsid w:val="0000070D"/>
    <w:rsid w:val="0002507D"/>
    <w:rsid w:val="000451C2"/>
    <w:rsid w:val="00045E9B"/>
    <w:rsid w:val="00053B96"/>
    <w:rsid w:val="000A3D7D"/>
    <w:rsid w:val="000A7C07"/>
    <w:rsid w:val="000C76EF"/>
    <w:rsid w:val="000F63FA"/>
    <w:rsid w:val="00112E6A"/>
    <w:rsid w:val="00130BA3"/>
    <w:rsid w:val="00130CA2"/>
    <w:rsid w:val="0015284A"/>
    <w:rsid w:val="001552B8"/>
    <w:rsid w:val="001653BE"/>
    <w:rsid w:val="00167EA3"/>
    <w:rsid w:val="00181181"/>
    <w:rsid w:val="001922C6"/>
    <w:rsid w:val="001B1CDA"/>
    <w:rsid w:val="001D1272"/>
    <w:rsid w:val="001E3F66"/>
    <w:rsid w:val="001F4D0D"/>
    <w:rsid w:val="002031C0"/>
    <w:rsid w:val="002046BD"/>
    <w:rsid w:val="00205CF3"/>
    <w:rsid w:val="00214179"/>
    <w:rsid w:val="0022493F"/>
    <w:rsid w:val="00241706"/>
    <w:rsid w:val="00260787"/>
    <w:rsid w:val="00281AE1"/>
    <w:rsid w:val="002D2483"/>
    <w:rsid w:val="002D48A7"/>
    <w:rsid w:val="002E25F1"/>
    <w:rsid w:val="00376B45"/>
    <w:rsid w:val="0037731C"/>
    <w:rsid w:val="00387440"/>
    <w:rsid w:val="003D4528"/>
    <w:rsid w:val="00413676"/>
    <w:rsid w:val="0042409F"/>
    <w:rsid w:val="0043431D"/>
    <w:rsid w:val="00493480"/>
    <w:rsid w:val="004B7C19"/>
    <w:rsid w:val="004C000C"/>
    <w:rsid w:val="004C3FC2"/>
    <w:rsid w:val="004C477E"/>
    <w:rsid w:val="004C5059"/>
    <w:rsid w:val="00507FE3"/>
    <w:rsid w:val="00515505"/>
    <w:rsid w:val="00523EB2"/>
    <w:rsid w:val="00525913"/>
    <w:rsid w:val="00582AE9"/>
    <w:rsid w:val="0058688E"/>
    <w:rsid w:val="005C3CFC"/>
    <w:rsid w:val="005C4295"/>
    <w:rsid w:val="00647407"/>
    <w:rsid w:val="006715FF"/>
    <w:rsid w:val="00675AC7"/>
    <w:rsid w:val="006825CE"/>
    <w:rsid w:val="00683B0E"/>
    <w:rsid w:val="006C48A7"/>
    <w:rsid w:val="007466E0"/>
    <w:rsid w:val="00747C7D"/>
    <w:rsid w:val="007707FF"/>
    <w:rsid w:val="0079095A"/>
    <w:rsid w:val="0079226C"/>
    <w:rsid w:val="007C666F"/>
    <w:rsid w:val="007E3254"/>
    <w:rsid w:val="00821417"/>
    <w:rsid w:val="00832BD4"/>
    <w:rsid w:val="008466A5"/>
    <w:rsid w:val="00856BFF"/>
    <w:rsid w:val="0089655C"/>
    <w:rsid w:val="00896D29"/>
    <w:rsid w:val="008A307F"/>
    <w:rsid w:val="008A4F7B"/>
    <w:rsid w:val="008A7F92"/>
    <w:rsid w:val="008B0098"/>
    <w:rsid w:val="008D7257"/>
    <w:rsid w:val="008E2949"/>
    <w:rsid w:val="008E3178"/>
    <w:rsid w:val="008F613E"/>
    <w:rsid w:val="00910315"/>
    <w:rsid w:val="00946B22"/>
    <w:rsid w:val="00981DCC"/>
    <w:rsid w:val="009B338A"/>
    <w:rsid w:val="009C707F"/>
    <w:rsid w:val="009F7568"/>
    <w:rsid w:val="00A0655F"/>
    <w:rsid w:val="00A66ADF"/>
    <w:rsid w:val="00A74D6A"/>
    <w:rsid w:val="00A847B2"/>
    <w:rsid w:val="00A872C6"/>
    <w:rsid w:val="00AA5A3D"/>
    <w:rsid w:val="00AC26A0"/>
    <w:rsid w:val="00AE003A"/>
    <w:rsid w:val="00B0138A"/>
    <w:rsid w:val="00B13C6B"/>
    <w:rsid w:val="00B229B5"/>
    <w:rsid w:val="00B35954"/>
    <w:rsid w:val="00B40C44"/>
    <w:rsid w:val="00B42CD9"/>
    <w:rsid w:val="00B54926"/>
    <w:rsid w:val="00B55447"/>
    <w:rsid w:val="00B6013C"/>
    <w:rsid w:val="00B73643"/>
    <w:rsid w:val="00BC609E"/>
    <w:rsid w:val="00C1464F"/>
    <w:rsid w:val="00C57903"/>
    <w:rsid w:val="00C83005"/>
    <w:rsid w:val="00C8420E"/>
    <w:rsid w:val="00C85D2D"/>
    <w:rsid w:val="00CA58BF"/>
    <w:rsid w:val="00CC1969"/>
    <w:rsid w:val="00D036E7"/>
    <w:rsid w:val="00D03D0D"/>
    <w:rsid w:val="00D335CE"/>
    <w:rsid w:val="00D33F9D"/>
    <w:rsid w:val="00D635DD"/>
    <w:rsid w:val="00D83C70"/>
    <w:rsid w:val="00DC2303"/>
    <w:rsid w:val="00DC55C7"/>
    <w:rsid w:val="00E01A73"/>
    <w:rsid w:val="00E01A97"/>
    <w:rsid w:val="00E10F54"/>
    <w:rsid w:val="00E13086"/>
    <w:rsid w:val="00E135EA"/>
    <w:rsid w:val="00E27190"/>
    <w:rsid w:val="00E418E5"/>
    <w:rsid w:val="00E43982"/>
    <w:rsid w:val="00E71BF8"/>
    <w:rsid w:val="00EA21AE"/>
    <w:rsid w:val="00EB0181"/>
    <w:rsid w:val="00EB588C"/>
    <w:rsid w:val="00EC50F3"/>
    <w:rsid w:val="00F07C27"/>
    <w:rsid w:val="00F16B34"/>
    <w:rsid w:val="00F30EE4"/>
    <w:rsid w:val="00F32307"/>
    <w:rsid w:val="00F616A9"/>
    <w:rsid w:val="00F97EE3"/>
    <w:rsid w:val="00FD13FA"/>
    <w:rsid w:val="00FF2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qFormat/>
    <w:rsid w:val="000F6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locked="1"/>
    <w:lsdException w:name="Strong" w:locked="1" w:semiHidden="0" w:unhideWhenUsed="0" w:qFormat="1"/>
    <w:lsdException w:name="Emphasis" w:locked="1" w:semiHidden="0" w:unhideWhenUsed="0" w:qFormat="1"/>
    <w:lsdException w:name="Normal (Web)" w:locked="1"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qFormat/>
    <w:rsid w:val="000F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 w:id="14589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700014939" TargetMode="External"/><Relationship Id="rId3" Type="http://schemas.microsoft.com/office/2007/relationships/stylesWithEffects" Target="stylesWithEffects.xml"/><Relationship Id="rId7" Type="http://schemas.openxmlformats.org/officeDocument/2006/relationships/hyperlink" Target="http://10.61.43.123/kaz/docs/Z1500000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djar@taxeast.nalog.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17153</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Кымбат Даулетхановна Капакова</cp:lastModifiedBy>
  <cp:revision>5</cp:revision>
  <cp:lastPrinted>2016-07-27T05:56:00Z</cp:lastPrinted>
  <dcterms:created xsi:type="dcterms:W3CDTF">2019-10-15T08:17:00Z</dcterms:created>
  <dcterms:modified xsi:type="dcterms:W3CDTF">2019-10-28T13:22:00Z</dcterms:modified>
</cp:coreProperties>
</file>