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71" w:rsidRDefault="00D93971" w:rsidP="00D93971">
      <w:pPr>
        <w:jc w:val="center"/>
        <w:rPr>
          <w:b/>
          <w:lang w:val="kk-KZ"/>
        </w:rPr>
      </w:pPr>
      <w:r>
        <w:rPr>
          <w:rStyle w:val="s0"/>
          <w:lang w:val="kk-KZ"/>
        </w:rPr>
        <w:t>Б</w:t>
      </w:r>
      <w:r>
        <w:rPr>
          <w:b/>
          <w:lang w:val="kk-KZ"/>
        </w:rPr>
        <w:t xml:space="preserve">орышкердің мүлкін (активтерін) </w:t>
      </w:r>
    </w:p>
    <w:p w:rsidR="00D93971" w:rsidRDefault="00D93971" w:rsidP="00D9397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D93971" w:rsidRDefault="00D93971" w:rsidP="00D93971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D93971" w:rsidRPr="008267D7" w:rsidRDefault="00D93971" w:rsidP="00D93971">
      <w:pPr>
        <w:jc w:val="both"/>
        <w:rPr>
          <w:rStyle w:val="s0"/>
          <w:lang w:val="kk-KZ"/>
        </w:rPr>
      </w:pPr>
    </w:p>
    <w:p w:rsidR="00D93971" w:rsidRDefault="00D93971" w:rsidP="00D93971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«Банкроттық басқарушы, Исанов Мухтар Бейсенгалиевич, ЖК </w:t>
      </w:r>
      <w:r>
        <w:rPr>
          <w:lang w:val="kk-KZ"/>
        </w:rPr>
        <w:t>Оразгалиев Т.Ж. – «Ер-Ұлан» ШҚ</w:t>
      </w:r>
      <w:r>
        <w:rPr>
          <w:rStyle w:val="s0"/>
          <w:lang w:val="kk-KZ"/>
        </w:rPr>
        <w:t>, ЖСН 620601300754,</w:t>
      </w:r>
      <w:r>
        <w:rPr>
          <w:lang w:val="kk-KZ"/>
        </w:rPr>
        <w:t xml:space="preserve"> заңды мекенжайы: ШҚО, Ұлан ауданы, Айыртау ауылы, Танабаев көшесі, 12 ұй, борышкердің мүлі</w:t>
      </w:r>
      <w:bookmarkStart w:id="0" w:name="_GoBack"/>
      <w:bookmarkEnd w:id="0"/>
      <w:r>
        <w:rPr>
          <w:lang w:val="kk-KZ"/>
        </w:rPr>
        <w:t>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D93971" w:rsidRPr="005341E3" w:rsidRDefault="00D93971" w:rsidP="00D93971">
      <w:pPr>
        <w:ind w:firstLine="709"/>
        <w:jc w:val="both"/>
        <w:rPr>
          <w:lang w:val="kk-KZ"/>
        </w:rPr>
      </w:pPr>
      <w:r>
        <w:rPr>
          <w:lang w:val="kk-KZ"/>
        </w:rPr>
        <w:t>- 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D93971" w:rsidRDefault="00D93971" w:rsidP="00D93971">
      <w:pPr>
        <w:ind w:firstLine="709"/>
        <w:jc w:val="both"/>
        <w:rPr>
          <w:rStyle w:val="s0"/>
          <w:lang w:val="kk-KZ"/>
        </w:rPr>
      </w:pPr>
    </w:p>
    <w:p w:rsidR="00D93971" w:rsidRDefault="00D93971" w:rsidP="00D93971">
      <w:pPr>
        <w:ind w:firstLine="709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16:00-ке дейін, түскі асқа үзіліс сағат 12:00-ден 13:00-ге дейін, келесі мекен-жай бойынша қабылданады: Өскемен қ., Протозанов 83, 415 офис, тел.  8 (7232) 57 03 32, моб. 8-777-261-87-27. </w:t>
      </w:r>
    </w:p>
    <w:p w:rsidR="00D93971" w:rsidRDefault="00D93971" w:rsidP="00D93971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102 каб., тел. 8(7232) 26-68-63, электрондық мекен-жайы: </w:t>
      </w:r>
      <w:hyperlink r:id="rId5" w:history="1">
        <w:r w:rsidRPr="00A72234">
          <w:rPr>
            <w:rStyle w:val="a3"/>
            <w:lang w:val="kk-KZ"/>
          </w:rPr>
          <w:t>ndvko@taxeast.mgd.kz</w:t>
        </w:r>
      </w:hyperlink>
      <w:r>
        <w:rPr>
          <w:lang w:val="kk-KZ"/>
        </w:rPr>
        <w:t xml:space="preserve"> </w:t>
      </w:r>
    </w:p>
    <w:p w:rsidR="00D93971" w:rsidRDefault="00D93971" w:rsidP="00D93971">
      <w:pPr>
        <w:ind w:firstLine="708"/>
        <w:jc w:val="both"/>
        <w:rPr>
          <w:lang w:val="kk-KZ"/>
        </w:rPr>
      </w:pPr>
    </w:p>
    <w:sectPr w:rsidR="00D93971" w:rsidSect="008363AC">
      <w:headerReference w:type="default" r:id="rId6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40" w:rsidRDefault="00D939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2C2B2" wp14:editId="40A3CDC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940" w:rsidRPr="00B36940" w:rsidRDefault="00D9397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B36940" w:rsidRPr="00B36940" w:rsidRDefault="00D9397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71"/>
    <w:rsid w:val="00A32D59"/>
    <w:rsid w:val="00AB79FC"/>
    <w:rsid w:val="00D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971"/>
    <w:rPr>
      <w:color w:val="0000FF"/>
      <w:u w:val="single"/>
    </w:rPr>
  </w:style>
  <w:style w:type="character" w:customStyle="1" w:styleId="s0">
    <w:name w:val="s0"/>
    <w:rsid w:val="00D93971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rsid w:val="00D93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3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971"/>
    <w:rPr>
      <w:color w:val="0000FF"/>
      <w:u w:val="single"/>
    </w:rPr>
  </w:style>
  <w:style w:type="character" w:customStyle="1" w:styleId="s0">
    <w:name w:val="s0"/>
    <w:rsid w:val="00D93971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rsid w:val="00D93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3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2021-01-21T12:35:00Z</dcterms:created>
  <dcterms:modified xsi:type="dcterms:W3CDTF">2021-01-21T12:40:00Z</dcterms:modified>
</cp:coreProperties>
</file>