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6EA" w:rsidRPr="001D26EA" w:rsidRDefault="001D26EA" w:rsidP="001D26EA">
      <w:pPr>
        <w:jc w:val="both"/>
        <w:rPr>
          <w:rFonts w:ascii="Times New Roman" w:hAnsi="Times New Roman"/>
          <w:b/>
          <w:sz w:val="28"/>
          <w:szCs w:val="28"/>
        </w:rPr>
      </w:pPr>
      <w:bookmarkStart w:id="0" w:name="_GoBack"/>
      <w:bookmarkEnd w:id="0"/>
      <w:r w:rsidRPr="001D26EA">
        <w:rPr>
          <w:rFonts w:ascii="Times New Roman" w:hAnsi="Times New Roman"/>
          <w:b/>
          <w:sz w:val="28"/>
          <w:szCs w:val="28"/>
        </w:rPr>
        <w:t xml:space="preserve">Список </w:t>
      </w:r>
      <w:r w:rsidRPr="001D26EA">
        <w:rPr>
          <w:rFonts w:ascii="Times New Roman" w:hAnsi="Times New Roman"/>
          <w:b/>
          <w:sz w:val="28"/>
          <w:szCs w:val="28"/>
          <w:lang w:val="kk-KZ"/>
        </w:rPr>
        <w:t xml:space="preserve">кандидатов, допущенных к собеседованию на </w:t>
      </w:r>
      <w:r w:rsidRPr="001D26EA">
        <w:rPr>
          <w:rFonts w:ascii="Times New Roman" w:hAnsi="Times New Roman"/>
          <w:b/>
          <w:iCs/>
          <w:sz w:val="28"/>
          <w:szCs w:val="28"/>
        </w:rPr>
        <w:t xml:space="preserve">общий </w:t>
      </w:r>
      <w:r w:rsidRPr="001D26EA">
        <w:rPr>
          <w:rFonts w:ascii="Times New Roman" w:hAnsi="Times New Roman"/>
          <w:b/>
          <w:bCs/>
          <w:iCs/>
          <w:sz w:val="28"/>
          <w:szCs w:val="28"/>
          <w:lang w:val="kk-KZ" w:eastAsia="en-US"/>
        </w:rPr>
        <w:t xml:space="preserve"> </w:t>
      </w:r>
      <w:r w:rsidRPr="001D26EA">
        <w:rPr>
          <w:rFonts w:ascii="Times New Roman" w:hAnsi="Times New Roman"/>
          <w:b/>
          <w:bCs/>
          <w:iCs/>
          <w:sz w:val="28"/>
          <w:szCs w:val="28"/>
          <w:lang w:eastAsia="en-US"/>
        </w:rPr>
        <w:t xml:space="preserve"> конкурс</w:t>
      </w:r>
      <w:r w:rsidRPr="001D26EA">
        <w:rPr>
          <w:rFonts w:ascii="Times New Roman" w:hAnsi="Times New Roman"/>
          <w:b/>
          <w:bCs/>
          <w:iCs/>
          <w:sz w:val="28"/>
          <w:szCs w:val="28"/>
          <w:lang w:val="kk-KZ" w:eastAsia="en-US"/>
        </w:rPr>
        <w:t xml:space="preserve"> </w:t>
      </w:r>
      <w:r w:rsidRPr="001D26EA">
        <w:rPr>
          <w:rFonts w:ascii="Times New Roman" w:hAnsi="Times New Roman"/>
          <w:b/>
          <w:sz w:val="28"/>
          <w:szCs w:val="28"/>
        </w:rPr>
        <w:t>на занятие вакантных административных государственных должностей</w:t>
      </w:r>
      <w:r w:rsidRPr="001D26EA">
        <w:rPr>
          <w:rFonts w:ascii="Times New Roman" w:hAnsi="Times New Roman"/>
          <w:b/>
          <w:sz w:val="28"/>
          <w:szCs w:val="28"/>
          <w:lang w:val="kk-KZ"/>
        </w:rPr>
        <w:t xml:space="preserve"> корпуса «Б» Департамента государственных доходов по Восточно-Казахстанской области Комитета государственных доходов Министерства финансов Республики Казахстан согласно протокола №</w:t>
      </w:r>
      <w:r w:rsidR="00A777EF">
        <w:rPr>
          <w:rFonts w:ascii="Times New Roman" w:hAnsi="Times New Roman"/>
          <w:b/>
          <w:sz w:val="28"/>
          <w:szCs w:val="28"/>
          <w:lang w:val="kk-KZ"/>
        </w:rPr>
        <w:t>1</w:t>
      </w:r>
      <w:r w:rsidR="003D712A">
        <w:rPr>
          <w:rFonts w:ascii="Times New Roman" w:hAnsi="Times New Roman"/>
          <w:b/>
          <w:sz w:val="28"/>
          <w:szCs w:val="28"/>
          <w:lang w:val="kk-KZ"/>
        </w:rPr>
        <w:t xml:space="preserve"> от 21</w:t>
      </w:r>
      <w:r w:rsidR="00C31C4B">
        <w:rPr>
          <w:rFonts w:ascii="Times New Roman" w:hAnsi="Times New Roman"/>
          <w:b/>
          <w:sz w:val="28"/>
          <w:szCs w:val="28"/>
          <w:lang w:val="kk-KZ"/>
        </w:rPr>
        <w:t>.0</w:t>
      </w:r>
      <w:r w:rsidR="003D712A">
        <w:rPr>
          <w:rFonts w:ascii="Times New Roman" w:hAnsi="Times New Roman"/>
          <w:b/>
          <w:sz w:val="28"/>
          <w:szCs w:val="28"/>
          <w:lang w:val="kk-KZ"/>
        </w:rPr>
        <w:t>2.2020</w:t>
      </w:r>
      <w:r w:rsidRPr="001D26EA">
        <w:rPr>
          <w:rFonts w:ascii="Times New Roman" w:hAnsi="Times New Roman"/>
          <w:b/>
          <w:sz w:val="28"/>
          <w:szCs w:val="28"/>
          <w:lang w:val="kk-KZ"/>
        </w:rPr>
        <w:t>г.</w:t>
      </w:r>
    </w:p>
    <w:p w:rsidR="00B437CE" w:rsidRPr="001D26EA" w:rsidRDefault="00666DAC" w:rsidP="00F179C9">
      <w:pPr>
        <w:shd w:val="clear" w:color="auto" w:fill="FFFFFF"/>
        <w:spacing w:after="0" w:line="240" w:lineRule="auto"/>
        <w:ind w:firstLine="709"/>
        <w:jc w:val="center"/>
        <w:rPr>
          <w:rFonts w:ascii="Times New Roman" w:hAnsi="Times New Roman"/>
          <w:b/>
          <w:sz w:val="28"/>
          <w:szCs w:val="28"/>
          <w:u w:val="single"/>
        </w:rPr>
      </w:pPr>
      <w:r w:rsidRPr="001D26EA">
        <w:rPr>
          <w:rFonts w:ascii="Times New Roman" w:hAnsi="Times New Roman"/>
          <w:b/>
          <w:sz w:val="28"/>
          <w:szCs w:val="28"/>
          <w:u w:val="single"/>
          <w:lang w:val="kk-KZ"/>
        </w:rPr>
        <w:t>Собеседова</w:t>
      </w:r>
      <w:r w:rsidR="003D712A">
        <w:rPr>
          <w:rFonts w:ascii="Times New Roman" w:hAnsi="Times New Roman"/>
          <w:b/>
          <w:sz w:val="28"/>
          <w:szCs w:val="28"/>
          <w:u w:val="single"/>
          <w:lang w:val="kk-KZ"/>
        </w:rPr>
        <w:t>ние состоится 25</w:t>
      </w:r>
      <w:r w:rsidR="0031149F" w:rsidRPr="001D26EA">
        <w:rPr>
          <w:rFonts w:ascii="Times New Roman" w:hAnsi="Times New Roman"/>
          <w:b/>
          <w:sz w:val="28"/>
          <w:szCs w:val="28"/>
          <w:u w:val="single"/>
          <w:lang w:val="kk-KZ"/>
        </w:rPr>
        <w:t xml:space="preserve"> </w:t>
      </w:r>
      <w:r w:rsidR="003D712A">
        <w:rPr>
          <w:rFonts w:ascii="Times New Roman" w:hAnsi="Times New Roman"/>
          <w:b/>
          <w:sz w:val="28"/>
          <w:szCs w:val="28"/>
          <w:u w:val="single"/>
          <w:lang w:val="kk-KZ"/>
        </w:rPr>
        <w:t>февраля 2020 года в 17</w:t>
      </w:r>
      <w:r w:rsidR="00B437CE" w:rsidRPr="001D26EA">
        <w:rPr>
          <w:rFonts w:ascii="Times New Roman" w:hAnsi="Times New Roman"/>
          <w:b/>
          <w:sz w:val="28"/>
          <w:szCs w:val="28"/>
          <w:u w:val="single"/>
          <w:lang w:val="kk-KZ"/>
        </w:rPr>
        <w:t xml:space="preserve"> ч. 00 мин. </w:t>
      </w:r>
      <w:r w:rsidR="00ED33B8" w:rsidRPr="001D26EA">
        <w:rPr>
          <w:rFonts w:ascii="Times New Roman" w:hAnsi="Times New Roman"/>
          <w:b/>
          <w:sz w:val="28"/>
          <w:szCs w:val="28"/>
          <w:u w:val="single"/>
          <w:lang w:val="kk-KZ"/>
        </w:rPr>
        <w:t>по а</w:t>
      </w:r>
      <w:r w:rsidR="00B437CE" w:rsidRPr="001D26EA">
        <w:rPr>
          <w:rFonts w:ascii="Times New Roman" w:hAnsi="Times New Roman"/>
          <w:b/>
          <w:sz w:val="28"/>
          <w:szCs w:val="28"/>
          <w:u w:val="single"/>
          <w:lang w:val="kk-KZ"/>
        </w:rPr>
        <w:t>дрес</w:t>
      </w:r>
      <w:r w:rsidR="00ED33B8" w:rsidRPr="001D26EA">
        <w:rPr>
          <w:rFonts w:ascii="Times New Roman" w:hAnsi="Times New Roman"/>
          <w:b/>
          <w:sz w:val="28"/>
          <w:szCs w:val="28"/>
          <w:u w:val="single"/>
          <w:lang w:val="kk-KZ"/>
        </w:rPr>
        <w:t>у</w:t>
      </w:r>
      <w:r w:rsidR="00B437CE" w:rsidRPr="001D26EA">
        <w:rPr>
          <w:rFonts w:ascii="Times New Roman" w:hAnsi="Times New Roman"/>
          <w:b/>
          <w:sz w:val="28"/>
          <w:szCs w:val="28"/>
          <w:u w:val="single"/>
          <w:lang w:val="kk-KZ"/>
        </w:rPr>
        <w:t>: ВКО, Глубоковский район, п. Глубокое, ул. Пирогова, 19   телефон для справок: 8(72331) 2-10-62 2-21-00</w:t>
      </w:r>
    </w:p>
    <w:p w:rsidR="00B437CE" w:rsidRPr="001D26EA" w:rsidRDefault="00B437CE" w:rsidP="00B437CE">
      <w:pPr>
        <w:spacing w:after="0" w:line="240" w:lineRule="auto"/>
        <w:ind w:firstLine="708"/>
        <w:jc w:val="both"/>
        <w:rPr>
          <w:rFonts w:ascii="Times New Roman" w:hAnsi="Times New Roman"/>
          <w:b/>
          <w:sz w:val="28"/>
          <w:szCs w:val="28"/>
          <w:u w:val="single"/>
          <w:lang w:val="kk-KZ"/>
        </w:rPr>
      </w:pPr>
    </w:p>
    <w:tbl>
      <w:tblPr>
        <w:tblStyle w:val="a3"/>
        <w:tblW w:w="0" w:type="auto"/>
        <w:tblLook w:val="04A0" w:firstRow="1" w:lastRow="0" w:firstColumn="1" w:lastColumn="0" w:noHBand="0" w:noVBand="1"/>
      </w:tblPr>
      <w:tblGrid>
        <w:gridCol w:w="915"/>
        <w:gridCol w:w="8415"/>
        <w:gridCol w:w="15"/>
      </w:tblGrid>
      <w:tr w:rsidR="00B437CE" w:rsidRPr="001D26EA" w:rsidTr="00B437CE">
        <w:tc>
          <w:tcPr>
            <w:tcW w:w="916" w:type="dxa"/>
            <w:tcBorders>
              <w:top w:val="single" w:sz="4" w:space="0" w:color="auto"/>
            </w:tcBorders>
          </w:tcPr>
          <w:p w:rsidR="00B437CE" w:rsidRPr="001D26EA" w:rsidRDefault="00B437CE" w:rsidP="00B437CE">
            <w:pPr>
              <w:spacing w:after="0" w:line="240" w:lineRule="auto"/>
              <w:jc w:val="both"/>
              <w:rPr>
                <w:rFonts w:ascii="Times New Roman" w:hAnsi="Times New Roman"/>
                <w:b/>
                <w:sz w:val="28"/>
                <w:szCs w:val="28"/>
                <w:lang w:val="kk-KZ"/>
              </w:rPr>
            </w:pPr>
            <w:r w:rsidRPr="001D26EA">
              <w:rPr>
                <w:rFonts w:ascii="Times New Roman" w:hAnsi="Times New Roman"/>
                <w:b/>
                <w:sz w:val="28"/>
                <w:szCs w:val="28"/>
                <w:lang w:val="kk-KZ"/>
              </w:rPr>
              <w:t>№п/п</w:t>
            </w:r>
          </w:p>
        </w:tc>
        <w:tc>
          <w:tcPr>
            <w:tcW w:w="8655" w:type="dxa"/>
            <w:gridSpan w:val="2"/>
          </w:tcPr>
          <w:p w:rsidR="00B437CE" w:rsidRPr="001D26EA" w:rsidRDefault="00B437CE" w:rsidP="00B437CE">
            <w:pPr>
              <w:spacing w:after="0" w:line="240" w:lineRule="auto"/>
              <w:jc w:val="both"/>
              <w:rPr>
                <w:rFonts w:ascii="Times New Roman" w:hAnsi="Times New Roman"/>
                <w:b/>
                <w:sz w:val="28"/>
                <w:szCs w:val="28"/>
                <w:lang w:val="kk-KZ"/>
              </w:rPr>
            </w:pPr>
            <w:r w:rsidRPr="001D26EA">
              <w:rPr>
                <w:rFonts w:ascii="Times New Roman" w:hAnsi="Times New Roman"/>
                <w:b/>
                <w:sz w:val="28"/>
                <w:szCs w:val="28"/>
                <w:lang w:val="kk-KZ"/>
              </w:rPr>
              <w:t xml:space="preserve">ФИО </w:t>
            </w:r>
          </w:p>
        </w:tc>
      </w:tr>
      <w:tr w:rsidR="00B437CE" w:rsidRPr="001D26EA" w:rsidTr="00B437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2"/>
        </w:trPr>
        <w:tc>
          <w:tcPr>
            <w:tcW w:w="9571" w:type="dxa"/>
            <w:gridSpan w:val="3"/>
          </w:tcPr>
          <w:p w:rsidR="00B437CE" w:rsidRPr="003D712A" w:rsidRDefault="00B437CE" w:rsidP="00C31C4B">
            <w:pPr>
              <w:jc w:val="both"/>
              <w:rPr>
                <w:rFonts w:ascii="Times New Roman" w:hAnsi="Times New Roman"/>
                <w:sz w:val="24"/>
                <w:szCs w:val="24"/>
                <w:lang w:val="kk-KZ"/>
              </w:rPr>
            </w:pPr>
            <w:r w:rsidRPr="003D712A">
              <w:rPr>
                <w:rFonts w:ascii="Times New Roman" w:hAnsi="Times New Roman"/>
                <w:sz w:val="24"/>
                <w:szCs w:val="24"/>
                <w:lang w:val="kk-KZ"/>
              </w:rPr>
              <w:t xml:space="preserve">На должность </w:t>
            </w:r>
            <w:r w:rsidR="003D712A" w:rsidRPr="003D712A">
              <w:rPr>
                <w:rFonts w:ascii="Times New Roman" w:hAnsi="Times New Roman"/>
                <w:sz w:val="24"/>
                <w:szCs w:val="24"/>
              </w:rPr>
              <w:t xml:space="preserve">Главный  специалист </w:t>
            </w:r>
            <w:r w:rsidR="003D712A" w:rsidRPr="003D712A">
              <w:rPr>
                <w:rFonts w:ascii="Times New Roman" w:hAnsi="Times New Roman"/>
                <w:sz w:val="24"/>
                <w:szCs w:val="24"/>
                <w:lang w:val="kk-KZ"/>
              </w:rPr>
              <w:t xml:space="preserve">отдела </w:t>
            </w:r>
            <w:r w:rsidR="003D712A" w:rsidRPr="003D712A">
              <w:rPr>
                <w:rFonts w:ascii="Times New Roman" w:hAnsi="Times New Roman"/>
                <w:sz w:val="24"/>
                <w:szCs w:val="24"/>
              </w:rPr>
              <w:t>налогового контроля и взимания  У</w:t>
            </w:r>
            <w:r w:rsidR="003D712A" w:rsidRPr="003D712A">
              <w:rPr>
                <w:rFonts w:ascii="Times New Roman" w:hAnsi="Times New Roman"/>
                <w:sz w:val="24"/>
                <w:szCs w:val="24"/>
                <w:lang w:val="kk-KZ"/>
              </w:rPr>
              <w:t>правления</w:t>
            </w:r>
            <w:r w:rsidR="003D712A" w:rsidRPr="003D712A">
              <w:rPr>
                <w:rFonts w:ascii="Times New Roman" w:hAnsi="Times New Roman"/>
                <w:sz w:val="24"/>
                <w:szCs w:val="24"/>
              </w:rPr>
              <w:t xml:space="preserve"> государственных доходов по Глубоковскому району </w:t>
            </w:r>
            <w:r w:rsidR="003D712A" w:rsidRPr="003D712A">
              <w:rPr>
                <w:rFonts w:ascii="Times New Roman" w:hAnsi="Times New Roman"/>
                <w:sz w:val="24"/>
                <w:szCs w:val="24"/>
                <w:lang w:val="kk-KZ"/>
              </w:rPr>
              <w:t>(</w:t>
            </w:r>
            <w:r w:rsidR="003D712A" w:rsidRPr="003D712A">
              <w:rPr>
                <w:rFonts w:ascii="Times New Roman" w:hAnsi="Times New Roman"/>
                <w:sz w:val="24"/>
                <w:szCs w:val="24"/>
              </w:rPr>
              <w:t>временно, на период нахождения основного работника в отпуске по уходу за ребенком до 27</w:t>
            </w:r>
            <w:r w:rsidR="003D712A" w:rsidRPr="003D712A">
              <w:rPr>
                <w:rFonts w:ascii="Times New Roman" w:hAnsi="Times New Roman"/>
                <w:sz w:val="24"/>
                <w:szCs w:val="24"/>
                <w:lang w:val="kk-KZ"/>
              </w:rPr>
              <w:t>.</w:t>
            </w:r>
            <w:r w:rsidR="003D712A" w:rsidRPr="003D712A">
              <w:rPr>
                <w:rFonts w:ascii="Times New Roman" w:hAnsi="Times New Roman"/>
                <w:sz w:val="24"/>
                <w:szCs w:val="24"/>
              </w:rPr>
              <w:t>0</w:t>
            </w:r>
            <w:r w:rsidR="003D712A" w:rsidRPr="003D712A">
              <w:rPr>
                <w:rFonts w:ascii="Times New Roman" w:hAnsi="Times New Roman"/>
                <w:sz w:val="24"/>
                <w:szCs w:val="24"/>
                <w:lang w:val="kk-KZ"/>
              </w:rPr>
              <w:t>9</w:t>
            </w:r>
            <w:r w:rsidR="003D712A" w:rsidRPr="003D712A">
              <w:rPr>
                <w:rFonts w:ascii="Times New Roman" w:hAnsi="Times New Roman"/>
                <w:sz w:val="24"/>
                <w:szCs w:val="24"/>
              </w:rPr>
              <w:t>.2021</w:t>
            </w:r>
            <w:r w:rsidR="003D712A" w:rsidRPr="003D712A">
              <w:rPr>
                <w:rFonts w:ascii="Times New Roman" w:hAnsi="Times New Roman"/>
                <w:sz w:val="24"/>
                <w:szCs w:val="24"/>
                <w:lang w:val="kk-KZ"/>
              </w:rPr>
              <w:t>г.</w:t>
            </w:r>
            <w:r w:rsidR="003D712A" w:rsidRPr="003D712A">
              <w:rPr>
                <w:rFonts w:ascii="Times New Roman" w:hAnsi="Times New Roman"/>
                <w:sz w:val="24"/>
                <w:szCs w:val="24"/>
              </w:rPr>
              <w:t xml:space="preserve">),  </w:t>
            </w:r>
            <w:r w:rsidR="003D712A" w:rsidRPr="003D712A">
              <w:rPr>
                <w:rFonts w:ascii="Times New Roman" w:hAnsi="Times New Roman"/>
                <w:color w:val="000000"/>
                <w:sz w:val="24"/>
                <w:szCs w:val="24"/>
              </w:rPr>
              <w:t>категория</w:t>
            </w:r>
            <w:r w:rsidR="003D712A" w:rsidRPr="003D712A">
              <w:rPr>
                <w:rFonts w:ascii="Times New Roman" w:hAnsi="Times New Roman"/>
                <w:sz w:val="24"/>
                <w:szCs w:val="24"/>
              </w:rPr>
              <w:t xml:space="preserve"> </w:t>
            </w:r>
            <w:r w:rsidR="003D712A" w:rsidRPr="003D712A">
              <w:rPr>
                <w:rFonts w:ascii="Times New Roman" w:hAnsi="Times New Roman"/>
                <w:sz w:val="24"/>
                <w:szCs w:val="24"/>
                <w:lang w:val="en-US"/>
              </w:rPr>
              <w:t>C</w:t>
            </w:r>
            <w:r w:rsidR="003D712A" w:rsidRPr="003D712A">
              <w:rPr>
                <w:rFonts w:ascii="Times New Roman" w:hAnsi="Times New Roman"/>
                <w:sz w:val="24"/>
                <w:szCs w:val="24"/>
              </w:rPr>
              <w:t>-</w:t>
            </w:r>
            <w:r w:rsidR="003D712A" w:rsidRPr="003D712A">
              <w:rPr>
                <w:rFonts w:ascii="Times New Roman" w:hAnsi="Times New Roman"/>
                <w:sz w:val="24"/>
                <w:szCs w:val="24"/>
                <w:lang w:val="en-US"/>
              </w:rPr>
              <w:t>R</w:t>
            </w:r>
            <w:r w:rsidR="003D712A" w:rsidRPr="003D712A">
              <w:rPr>
                <w:rFonts w:ascii="Times New Roman" w:hAnsi="Times New Roman"/>
                <w:sz w:val="24"/>
                <w:szCs w:val="24"/>
              </w:rPr>
              <w:t>-</w:t>
            </w:r>
            <w:r w:rsidR="003D712A" w:rsidRPr="003D712A">
              <w:rPr>
                <w:rFonts w:ascii="Times New Roman" w:hAnsi="Times New Roman"/>
                <w:sz w:val="24"/>
                <w:szCs w:val="24"/>
                <w:lang w:val="kk-KZ"/>
              </w:rPr>
              <w:t>4, ОНКВ – 2-3 (1 единица).</w:t>
            </w:r>
          </w:p>
        </w:tc>
      </w:tr>
      <w:tr w:rsidR="00B437CE" w:rsidRPr="001D26EA" w:rsidTr="00B437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5" w:type="dxa"/>
          <w:trHeight w:val="707"/>
        </w:trPr>
        <w:tc>
          <w:tcPr>
            <w:tcW w:w="916" w:type="dxa"/>
          </w:tcPr>
          <w:p w:rsidR="00B437CE" w:rsidRPr="001D26EA" w:rsidRDefault="00426BA0" w:rsidP="00B437CE">
            <w:pPr>
              <w:ind w:left="108"/>
              <w:rPr>
                <w:rFonts w:ascii="Times New Roman" w:hAnsi="Times New Roman"/>
                <w:sz w:val="28"/>
                <w:szCs w:val="28"/>
                <w:lang w:val="kk-KZ"/>
              </w:rPr>
            </w:pPr>
            <w:r w:rsidRPr="001D26EA">
              <w:rPr>
                <w:rFonts w:ascii="Times New Roman" w:hAnsi="Times New Roman"/>
                <w:sz w:val="28"/>
                <w:szCs w:val="28"/>
                <w:lang w:val="kk-KZ"/>
              </w:rPr>
              <w:t>1</w:t>
            </w:r>
          </w:p>
        </w:tc>
        <w:tc>
          <w:tcPr>
            <w:tcW w:w="8640" w:type="dxa"/>
            <w:shd w:val="clear" w:color="auto" w:fill="auto"/>
          </w:tcPr>
          <w:p w:rsidR="001D26EA" w:rsidRPr="001D26EA" w:rsidRDefault="003D712A" w:rsidP="001D26EA">
            <w:pPr>
              <w:spacing w:after="0" w:line="240" w:lineRule="auto"/>
              <w:rPr>
                <w:rFonts w:ascii="Times New Roman" w:hAnsi="Times New Roman"/>
                <w:sz w:val="28"/>
                <w:szCs w:val="28"/>
              </w:rPr>
            </w:pPr>
            <w:r>
              <w:rPr>
                <w:rFonts w:ascii="Times New Roman" w:hAnsi="Times New Roman"/>
                <w:b/>
                <w:sz w:val="28"/>
                <w:szCs w:val="28"/>
                <w:u w:val="single"/>
                <w:lang w:val="kk-KZ"/>
              </w:rPr>
              <w:t>Куркумбаев Алишер  Кумарулы</w:t>
            </w:r>
          </w:p>
          <w:p w:rsidR="00B437CE" w:rsidRPr="001D26EA" w:rsidRDefault="00B437CE" w:rsidP="00077CD5">
            <w:pPr>
              <w:pStyle w:val="aa"/>
              <w:ind w:left="1068"/>
              <w:jc w:val="both"/>
              <w:rPr>
                <w:sz w:val="28"/>
                <w:szCs w:val="28"/>
                <w:lang w:val="kk-KZ"/>
              </w:rPr>
            </w:pPr>
          </w:p>
        </w:tc>
      </w:tr>
    </w:tbl>
    <w:p w:rsidR="00B913BD" w:rsidRPr="001D26EA" w:rsidRDefault="00B913BD" w:rsidP="000E185D">
      <w:pPr>
        <w:spacing w:after="0" w:line="240" w:lineRule="auto"/>
        <w:jc w:val="center"/>
        <w:rPr>
          <w:rFonts w:ascii="Times New Roman" w:hAnsi="Times New Roman"/>
          <w:b/>
          <w:sz w:val="28"/>
          <w:szCs w:val="28"/>
          <w:u w:val="single"/>
          <w:lang w:val="kk-KZ"/>
        </w:rPr>
      </w:pPr>
    </w:p>
    <w:p w:rsidR="00426BA0" w:rsidRPr="00426BA0" w:rsidRDefault="00426BA0">
      <w:pPr>
        <w:rPr>
          <w:rFonts w:ascii="Times New Roman" w:hAnsi="Times New Roman"/>
          <w:sz w:val="28"/>
          <w:szCs w:val="28"/>
          <w:lang w:val="kk-KZ"/>
        </w:rPr>
      </w:pPr>
    </w:p>
    <w:p w:rsidR="00426BA0" w:rsidRPr="00426BA0" w:rsidRDefault="00426BA0">
      <w:pPr>
        <w:rPr>
          <w:rFonts w:ascii="Times New Roman" w:hAnsi="Times New Roman"/>
          <w:sz w:val="28"/>
          <w:szCs w:val="28"/>
          <w:lang w:val="kk-KZ"/>
        </w:rPr>
      </w:pPr>
    </w:p>
    <w:sectPr w:rsidR="00426BA0" w:rsidRPr="00426BA0" w:rsidSect="003720E8">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4FF" w:rsidRDefault="000304FF" w:rsidP="00177F8F">
      <w:pPr>
        <w:spacing w:after="0" w:line="240" w:lineRule="auto"/>
      </w:pPr>
      <w:r>
        <w:separator/>
      </w:r>
    </w:p>
  </w:endnote>
  <w:endnote w:type="continuationSeparator" w:id="0">
    <w:p w:rsidR="000304FF" w:rsidRDefault="000304FF" w:rsidP="00177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KZ Times New Roman">
    <w:altName w:val="Times New Roman"/>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4FF" w:rsidRDefault="000304FF" w:rsidP="00177F8F">
      <w:pPr>
        <w:spacing w:after="0" w:line="240" w:lineRule="auto"/>
      </w:pPr>
      <w:r>
        <w:separator/>
      </w:r>
    </w:p>
  </w:footnote>
  <w:footnote w:type="continuationSeparator" w:id="0">
    <w:p w:rsidR="000304FF" w:rsidRDefault="000304FF" w:rsidP="00177F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2D8" w:rsidRDefault="00E7536E">
    <w:pPr>
      <w:pStyle w:val="a4"/>
    </w:pPr>
    <w:r>
      <w:rPr>
        <w:noProof/>
      </w:rPr>
      <mc:AlternateContent>
        <mc:Choice Requires="wps">
          <w:drawing>
            <wp:anchor distT="0" distB="0" distL="114300" distR="114300" simplePos="0" relativeHeight="251660288" behindDoc="0" locked="0" layoutInCell="1" allowOverlap="1">
              <wp:simplePos x="0" y="0"/>
              <wp:positionH relativeFrom="column">
                <wp:posOffset>6099175</wp:posOffset>
              </wp:positionH>
              <wp:positionV relativeFrom="paragraph">
                <wp:posOffset>619760</wp:posOffset>
              </wp:positionV>
              <wp:extent cx="381000" cy="80187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62D8" w:rsidRPr="00177F8F" w:rsidRDefault="00C462D8">
                          <w:pPr>
                            <w:rPr>
                              <w:rFonts w:ascii="Times New Roman" w:hAnsi="Times New Roman"/>
                              <w:color w:val="0C0000"/>
                              <w:sz w:val="14"/>
                            </w:rPr>
                          </w:pPr>
                          <w:r>
                            <w:rPr>
                              <w:rFonts w:ascii="Times New Roman" w:hAnsi="Times New Roman"/>
                              <w:color w:val="0C0000"/>
                              <w:sz w:val="14"/>
                            </w:rPr>
                            <w:t xml:space="preserve">12.05.2016 ЕСЭДО ГО (версия 7.18.4)  Копия электронного документа.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80.25pt;margin-top:48.8pt;width:30pt;height:63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" stroked="f">
              <v:textbox style="layout-flow:vertical;mso-layout-flow-alt:bottom-to-top">
                <w:txbxContent>
                  <w:p w:rsidR="00C462D8" w:rsidRPr="00177F8F" w:rsidRDefault="00C462D8">
                    <w:pPr>
                      <w:rPr>
                        <w:rFonts w:ascii="Times New Roman" w:hAnsi="Times New Roman"/>
                        <w:color w:val="0C0000"/>
                        <w:sz w:val="14"/>
                      </w:rPr>
                    </w:pPr>
                    <w:r>
                      <w:rPr>
                        <w:rFonts w:ascii="Times New Roman" w:hAnsi="Times New Roman"/>
                        <w:color w:val="0C0000"/>
                        <w:sz w:val="14"/>
                      </w:rPr>
                      <w:t xml:space="preserve">12.05.2016 ЕСЭДО ГО (версия 7.18.4)  Копия электронного документа.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C46A8"/>
    <w:multiLevelType w:val="hybridMultilevel"/>
    <w:tmpl w:val="AF7EF2A8"/>
    <w:lvl w:ilvl="0" w:tplc="2E5862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3AC26FB0"/>
    <w:multiLevelType w:val="hybridMultilevel"/>
    <w:tmpl w:val="1E1EDB1C"/>
    <w:lvl w:ilvl="0" w:tplc="50706D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5085473B"/>
    <w:multiLevelType w:val="hybridMultilevel"/>
    <w:tmpl w:val="1E1EDB1C"/>
    <w:lvl w:ilvl="0" w:tplc="50706D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575C37F0"/>
    <w:multiLevelType w:val="hybridMultilevel"/>
    <w:tmpl w:val="05C8472C"/>
    <w:lvl w:ilvl="0" w:tplc="128019C6">
      <w:start w:val="3"/>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268"/>
    <w:rsid w:val="000304FF"/>
    <w:rsid w:val="00077CD5"/>
    <w:rsid w:val="000866AE"/>
    <w:rsid w:val="000916C1"/>
    <w:rsid w:val="000C1D99"/>
    <w:rsid w:val="000E185D"/>
    <w:rsid w:val="000F2438"/>
    <w:rsid w:val="00101FE6"/>
    <w:rsid w:val="00131E92"/>
    <w:rsid w:val="00177F8F"/>
    <w:rsid w:val="001A382B"/>
    <w:rsid w:val="001D26EA"/>
    <w:rsid w:val="001F5E13"/>
    <w:rsid w:val="00222F32"/>
    <w:rsid w:val="00242A00"/>
    <w:rsid w:val="00242B14"/>
    <w:rsid w:val="00270774"/>
    <w:rsid w:val="002758C6"/>
    <w:rsid w:val="002A200B"/>
    <w:rsid w:val="002B424C"/>
    <w:rsid w:val="002E6DB9"/>
    <w:rsid w:val="002F4060"/>
    <w:rsid w:val="0031149F"/>
    <w:rsid w:val="0035196F"/>
    <w:rsid w:val="003720E8"/>
    <w:rsid w:val="003A3F3B"/>
    <w:rsid w:val="003D712A"/>
    <w:rsid w:val="003F2268"/>
    <w:rsid w:val="00426BA0"/>
    <w:rsid w:val="004413F1"/>
    <w:rsid w:val="00445DEE"/>
    <w:rsid w:val="00483D43"/>
    <w:rsid w:val="004F060D"/>
    <w:rsid w:val="00510694"/>
    <w:rsid w:val="00554A46"/>
    <w:rsid w:val="005C4D14"/>
    <w:rsid w:val="005D6300"/>
    <w:rsid w:val="005E3D33"/>
    <w:rsid w:val="0060590A"/>
    <w:rsid w:val="00666DAC"/>
    <w:rsid w:val="0067360B"/>
    <w:rsid w:val="00675522"/>
    <w:rsid w:val="00721BDE"/>
    <w:rsid w:val="00727217"/>
    <w:rsid w:val="00736469"/>
    <w:rsid w:val="00752902"/>
    <w:rsid w:val="00766DD6"/>
    <w:rsid w:val="00775D93"/>
    <w:rsid w:val="007B20ED"/>
    <w:rsid w:val="007C08F2"/>
    <w:rsid w:val="007D0442"/>
    <w:rsid w:val="007E0B37"/>
    <w:rsid w:val="008219D2"/>
    <w:rsid w:val="008227BC"/>
    <w:rsid w:val="00833A72"/>
    <w:rsid w:val="0084108C"/>
    <w:rsid w:val="008557E2"/>
    <w:rsid w:val="00865341"/>
    <w:rsid w:val="008C3DA5"/>
    <w:rsid w:val="008F1E99"/>
    <w:rsid w:val="008F2257"/>
    <w:rsid w:val="009006D7"/>
    <w:rsid w:val="00916666"/>
    <w:rsid w:val="00982310"/>
    <w:rsid w:val="009A2F28"/>
    <w:rsid w:val="009C1AF6"/>
    <w:rsid w:val="009E4DB2"/>
    <w:rsid w:val="009F07C9"/>
    <w:rsid w:val="00A1635B"/>
    <w:rsid w:val="00A777EF"/>
    <w:rsid w:val="00AA0B9D"/>
    <w:rsid w:val="00AA434F"/>
    <w:rsid w:val="00B23F73"/>
    <w:rsid w:val="00B437CE"/>
    <w:rsid w:val="00B913BD"/>
    <w:rsid w:val="00C03227"/>
    <w:rsid w:val="00C31C4B"/>
    <w:rsid w:val="00C462D8"/>
    <w:rsid w:val="00C54AEC"/>
    <w:rsid w:val="00CE7244"/>
    <w:rsid w:val="00D65691"/>
    <w:rsid w:val="00E7536E"/>
    <w:rsid w:val="00EB7BD0"/>
    <w:rsid w:val="00ED33B8"/>
    <w:rsid w:val="00F179C9"/>
    <w:rsid w:val="00F35B71"/>
    <w:rsid w:val="00F4401C"/>
    <w:rsid w:val="00F7532D"/>
    <w:rsid w:val="00F81426"/>
    <w:rsid w:val="00F95FD5"/>
    <w:rsid w:val="00FB556E"/>
    <w:rsid w:val="00FE3C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53BE06A-D43D-4B9F-99B6-95B65796F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BD0"/>
    <w:pPr>
      <w:spacing w:after="200" w:line="276" w:lineRule="auto"/>
    </w:pPr>
  </w:style>
  <w:style w:type="paragraph" w:styleId="3">
    <w:name w:val="heading 3"/>
    <w:basedOn w:val="a"/>
    <w:next w:val="a"/>
    <w:link w:val="30"/>
    <w:qFormat/>
    <w:locked/>
    <w:rsid w:val="00B913BD"/>
    <w:pPr>
      <w:keepNext/>
      <w:keepLines/>
      <w:widowControl w:val="0"/>
      <w:spacing w:before="40" w:after="0" w:line="240" w:lineRule="auto"/>
      <w:jc w:val="center"/>
      <w:outlineLvl w:val="2"/>
    </w:pPr>
    <w:rPr>
      <w:rFonts w:ascii="Cambria" w:hAnsi="Cambria"/>
      <w:b/>
      <w:bCs/>
      <w:i/>
      <w:iCs/>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B424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rsid w:val="00177F8F"/>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177F8F"/>
    <w:rPr>
      <w:rFonts w:cs="Times New Roman"/>
    </w:rPr>
  </w:style>
  <w:style w:type="paragraph" w:styleId="a6">
    <w:name w:val="footer"/>
    <w:basedOn w:val="a"/>
    <w:link w:val="a7"/>
    <w:uiPriority w:val="99"/>
    <w:rsid w:val="00177F8F"/>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177F8F"/>
    <w:rPr>
      <w:rFonts w:cs="Times New Roman"/>
    </w:rPr>
  </w:style>
  <w:style w:type="paragraph" w:styleId="a8">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9"/>
    <w:rsid w:val="00426BA0"/>
    <w:pPr>
      <w:spacing w:before="100" w:beforeAutospacing="1" w:after="100" w:afterAutospacing="1" w:line="240" w:lineRule="auto"/>
    </w:pPr>
    <w:rPr>
      <w:rFonts w:ascii="Times New Roman" w:hAnsi="Times New Roman"/>
      <w:sz w:val="24"/>
      <w:szCs w:val="20"/>
    </w:rPr>
  </w:style>
  <w:style w:type="character" w:customStyle="1" w:styleId="a9">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8"/>
    <w:locked/>
    <w:rsid w:val="00426BA0"/>
    <w:rPr>
      <w:rFonts w:ascii="Times New Roman" w:hAnsi="Times New Roman"/>
      <w:sz w:val="24"/>
      <w:szCs w:val="20"/>
    </w:rPr>
  </w:style>
  <w:style w:type="paragraph" w:styleId="aa">
    <w:name w:val="No Spacing"/>
    <w:qFormat/>
    <w:rsid w:val="0031149F"/>
    <w:rPr>
      <w:rFonts w:ascii="Times New Roman" w:hAnsi="Times New Roman"/>
      <w:sz w:val="20"/>
      <w:szCs w:val="20"/>
    </w:rPr>
  </w:style>
  <w:style w:type="paragraph" w:customStyle="1" w:styleId="BodyText1">
    <w:name w:val="Body Text1"/>
    <w:basedOn w:val="a"/>
    <w:rsid w:val="009A2F28"/>
    <w:pPr>
      <w:spacing w:after="0" w:line="240" w:lineRule="auto"/>
    </w:pPr>
    <w:rPr>
      <w:rFonts w:ascii="KZ Times New Roman" w:eastAsia="Calibri" w:hAnsi="KZ Times New Roman" w:cs="KZ Times New Roman"/>
      <w:sz w:val="28"/>
      <w:szCs w:val="28"/>
      <w:lang w:val="ru-MD"/>
    </w:rPr>
  </w:style>
  <w:style w:type="character" w:customStyle="1" w:styleId="30">
    <w:name w:val="Заголовок 3 Знак"/>
    <w:basedOn w:val="a0"/>
    <w:link w:val="3"/>
    <w:rsid w:val="00B913BD"/>
    <w:rPr>
      <w:rFonts w:ascii="Cambria" w:hAnsi="Cambria"/>
      <w:b/>
      <w:bCs/>
      <w:i/>
      <w:iCs/>
      <w:color w:val="243F6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исх: 1927-ВН   от: 11</vt:lpstr>
    </vt:vector>
  </TitlesOfParts>
  <Company>SPecialiST RePack</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исх: 1927-ВН   от: 11</dc:title>
  <dc:creator>Тунгушбаева_Л</dc:creator>
  <cp:lastModifiedBy>Мадина Валихановна Валиханова</cp:lastModifiedBy>
  <cp:revision>2</cp:revision>
  <cp:lastPrinted>2018-10-12T11:18:00Z</cp:lastPrinted>
  <dcterms:created xsi:type="dcterms:W3CDTF">2020-02-24T03:34:00Z</dcterms:created>
  <dcterms:modified xsi:type="dcterms:W3CDTF">2020-02-24T03:34:00Z</dcterms:modified>
</cp:coreProperties>
</file>