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AD" w:rsidRPr="00813192" w:rsidRDefault="00E91AAD" w:rsidP="00E91AAD">
      <w:pPr>
        <w:rPr>
          <w:rFonts w:ascii="Times New Roman" w:hAnsi="Times New Roman" w:cs="Times New Roman"/>
          <w:sz w:val="24"/>
          <w:szCs w:val="24"/>
          <w:lang w:val="kk-KZ"/>
        </w:rPr>
      </w:pPr>
    </w:p>
    <w:p w:rsidR="00C567B3" w:rsidRPr="0014414D" w:rsidRDefault="00C567B3" w:rsidP="00C567B3">
      <w:pPr>
        <w:spacing w:before="100" w:beforeAutospacing="1" w:after="100" w:afterAutospacing="1" w:line="240" w:lineRule="auto"/>
        <w:jc w:val="center"/>
        <w:rPr>
          <w:rFonts w:ascii="Times New Roman" w:hAnsi="Times New Roman" w:cs="Times New Roman"/>
          <w:b/>
          <w:bCs/>
          <w:color w:val="000000"/>
          <w:sz w:val="24"/>
          <w:szCs w:val="24"/>
        </w:rPr>
      </w:pPr>
      <w:r w:rsidRPr="00AA1F0B">
        <w:rPr>
          <w:rFonts w:ascii="Times New Roman" w:hAnsi="Times New Roman" w:cs="Times New Roman"/>
          <w:b/>
          <w:bCs/>
          <w:color w:val="000000"/>
          <w:sz w:val="24"/>
        </w:rPr>
        <w:t>Решение</w:t>
      </w:r>
      <w:r w:rsidRPr="00B76331">
        <w:rPr>
          <w:b/>
          <w:bCs/>
          <w:color w:val="000000"/>
          <w:sz w:val="24"/>
        </w:rPr>
        <w:t xml:space="preserve"> </w:t>
      </w:r>
      <w:r w:rsidRPr="0014414D">
        <w:rPr>
          <w:rFonts w:ascii="Times New Roman" w:hAnsi="Times New Roman" w:cs="Times New Roman"/>
          <w:b/>
          <w:bCs/>
          <w:color w:val="000000"/>
          <w:sz w:val="24"/>
          <w:szCs w:val="24"/>
        </w:rPr>
        <w:t xml:space="preserve">конкурсной комиссии </w:t>
      </w:r>
      <w:r w:rsidRPr="0014414D">
        <w:rPr>
          <w:rFonts w:ascii="Times New Roman" w:hAnsi="Times New Roman" w:cs="Times New Roman"/>
          <w:b/>
          <w:sz w:val="24"/>
          <w:szCs w:val="24"/>
        </w:rPr>
        <w:t xml:space="preserve">Управления </w:t>
      </w:r>
      <w:r w:rsidRPr="0014414D">
        <w:rPr>
          <w:rFonts w:ascii="Times New Roman" w:hAnsi="Times New Roman" w:cs="Times New Roman"/>
          <w:b/>
          <w:bCs/>
          <w:color w:val="000000"/>
          <w:sz w:val="24"/>
          <w:szCs w:val="24"/>
        </w:rPr>
        <w:t xml:space="preserve">государственных доходов по </w:t>
      </w:r>
      <w:r>
        <w:rPr>
          <w:rFonts w:ascii="Times New Roman" w:hAnsi="Times New Roman" w:cs="Times New Roman"/>
          <w:b/>
          <w:bCs/>
          <w:color w:val="000000"/>
          <w:sz w:val="24"/>
          <w:szCs w:val="24"/>
          <w:lang w:val="kk-KZ"/>
        </w:rPr>
        <w:t>Зайсан</w:t>
      </w:r>
      <w:r>
        <w:rPr>
          <w:rFonts w:ascii="Times New Roman" w:hAnsi="Times New Roman" w:cs="Times New Roman"/>
          <w:b/>
          <w:bCs/>
          <w:color w:val="000000"/>
          <w:sz w:val="24"/>
          <w:szCs w:val="24"/>
        </w:rPr>
        <w:t xml:space="preserve">скому району </w:t>
      </w:r>
      <w:r w:rsidRPr="0014414D">
        <w:rPr>
          <w:rFonts w:ascii="Times New Roman" w:hAnsi="Times New Roman" w:cs="Times New Roman"/>
          <w:b/>
          <w:bCs/>
          <w:color w:val="000000"/>
          <w:sz w:val="24"/>
          <w:szCs w:val="24"/>
        </w:rPr>
        <w:t xml:space="preserve">Восточно-Казахстанской области Комитета государственных доходов Министерства финансов Республики Казахстан </w:t>
      </w:r>
      <w:r>
        <w:rPr>
          <w:rFonts w:ascii="Times New Roman" w:hAnsi="Times New Roman" w:cs="Times New Roman"/>
          <w:b/>
          <w:bCs/>
          <w:color w:val="000000"/>
          <w:sz w:val="24"/>
          <w:szCs w:val="24"/>
          <w:lang w:val="kk-KZ"/>
        </w:rPr>
        <w:t xml:space="preserve">по </w:t>
      </w:r>
      <w:r w:rsidRPr="0014414D">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lang w:val="kk-KZ"/>
        </w:rPr>
        <w:t>у</w:t>
      </w:r>
      <w:r w:rsidRPr="0014414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kk-KZ"/>
        </w:rPr>
        <w:t>2</w:t>
      </w:r>
      <w:r w:rsidRPr="0014414D">
        <w:rPr>
          <w:rFonts w:ascii="Times New Roman" w:hAnsi="Times New Roman" w:cs="Times New Roman"/>
          <w:b/>
          <w:bCs/>
          <w:color w:val="000000"/>
          <w:sz w:val="24"/>
          <w:szCs w:val="24"/>
        </w:rPr>
        <w:t xml:space="preserve"> от </w:t>
      </w:r>
      <w:r>
        <w:rPr>
          <w:rFonts w:ascii="Times New Roman" w:hAnsi="Times New Roman" w:cs="Times New Roman"/>
          <w:b/>
          <w:bCs/>
          <w:color w:val="000000"/>
          <w:sz w:val="24"/>
          <w:szCs w:val="24"/>
          <w:lang w:val="kk-KZ"/>
        </w:rPr>
        <w:t>27.12.</w:t>
      </w:r>
      <w:r w:rsidRPr="0014414D">
        <w:rPr>
          <w:rFonts w:ascii="Times New Roman" w:hAnsi="Times New Roman" w:cs="Times New Roman"/>
          <w:b/>
          <w:bCs/>
          <w:color w:val="000000"/>
          <w:sz w:val="24"/>
          <w:szCs w:val="24"/>
        </w:rPr>
        <w:t>2017</w:t>
      </w:r>
      <w:r>
        <w:rPr>
          <w:rFonts w:ascii="Times New Roman" w:hAnsi="Times New Roman" w:cs="Times New Roman"/>
          <w:b/>
          <w:bCs/>
          <w:color w:val="000000"/>
          <w:sz w:val="24"/>
          <w:szCs w:val="24"/>
        </w:rPr>
        <w:t>г.</w:t>
      </w:r>
    </w:p>
    <w:p w:rsidR="00C567B3" w:rsidRPr="0014414D" w:rsidRDefault="00C567B3" w:rsidP="00C567B3">
      <w:pPr>
        <w:jc w:val="center"/>
        <w:rPr>
          <w:rFonts w:ascii="Times New Roman" w:hAnsi="Times New Roman" w:cs="Times New Roman"/>
          <w:b/>
          <w:sz w:val="24"/>
          <w:szCs w:val="24"/>
        </w:rPr>
      </w:pPr>
      <w:r w:rsidRPr="0014414D">
        <w:rPr>
          <w:rFonts w:ascii="Times New Roman" w:hAnsi="Times New Roman" w:cs="Times New Roman"/>
          <w:b/>
          <w:sz w:val="24"/>
          <w:szCs w:val="24"/>
        </w:rPr>
        <w:t>Список</w:t>
      </w:r>
    </w:p>
    <w:p w:rsidR="00C567B3" w:rsidRPr="0014414D" w:rsidRDefault="00C567B3" w:rsidP="00C567B3">
      <w:pPr>
        <w:jc w:val="both"/>
        <w:rPr>
          <w:rFonts w:ascii="Times New Roman" w:hAnsi="Times New Roman" w:cs="Times New Roman"/>
          <w:sz w:val="24"/>
          <w:szCs w:val="24"/>
          <w:lang w:val="kk-KZ"/>
        </w:rPr>
      </w:pPr>
      <w:r w:rsidRPr="0014414D">
        <w:rPr>
          <w:rFonts w:ascii="Times New Roman" w:hAnsi="Times New Roman" w:cs="Times New Roman"/>
          <w:b/>
          <w:sz w:val="24"/>
          <w:szCs w:val="24"/>
          <w:lang w:val="kk-KZ"/>
        </w:rPr>
        <w:t>кандидат</w:t>
      </w:r>
      <w:r>
        <w:rPr>
          <w:rFonts w:ascii="Times New Roman" w:hAnsi="Times New Roman" w:cs="Times New Roman"/>
          <w:b/>
          <w:sz w:val="24"/>
          <w:szCs w:val="24"/>
          <w:lang w:val="kk-KZ"/>
        </w:rPr>
        <w:t>а</w:t>
      </w:r>
      <w:r w:rsidRPr="0014414D">
        <w:rPr>
          <w:rFonts w:ascii="Times New Roman" w:hAnsi="Times New Roman" w:cs="Times New Roman"/>
          <w:b/>
          <w:sz w:val="24"/>
          <w:szCs w:val="24"/>
          <w:lang w:val="kk-KZ"/>
        </w:rPr>
        <w:t xml:space="preserve">, получивших положительное заключение конкурсной комиссии  Управления государственных доходов по </w:t>
      </w:r>
      <w:r>
        <w:rPr>
          <w:rFonts w:ascii="Times New Roman" w:hAnsi="Times New Roman" w:cs="Times New Roman"/>
          <w:b/>
          <w:sz w:val="24"/>
          <w:szCs w:val="24"/>
          <w:lang w:val="kk-KZ"/>
        </w:rPr>
        <w:t>Зайсанскому району В</w:t>
      </w:r>
      <w:r w:rsidRPr="0014414D">
        <w:rPr>
          <w:rFonts w:ascii="Times New Roman" w:hAnsi="Times New Roman" w:cs="Times New Roman"/>
          <w:b/>
          <w:sz w:val="24"/>
          <w:szCs w:val="24"/>
          <w:lang w:val="kk-KZ"/>
        </w:rPr>
        <w:t>осточно-Казахстанской  области Комитета государственных доходов Министерства финансов Республики Казахстан</w:t>
      </w:r>
    </w:p>
    <w:tbl>
      <w:tblPr>
        <w:tblW w:w="10609" w:type="dxa"/>
        <w:tblInd w:w="-601" w:type="dxa"/>
        <w:tblLook w:val="00A0" w:firstRow="1" w:lastRow="0" w:firstColumn="1" w:lastColumn="0" w:noHBand="0" w:noVBand="0"/>
      </w:tblPr>
      <w:tblGrid>
        <w:gridCol w:w="1069"/>
        <w:gridCol w:w="3875"/>
        <w:gridCol w:w="5665"/>
      </w:tblGrid>
      <w:tr w:rsidR="00C567B3" w:rsidRPr="0014414D" w:rsidTr="00BB38C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C567B3" w:rsidRPr="0014414D" w:rsidRDefault="00C567B3" w:rsidP="00BB38CA">
            <w:pPr>
              <w:rPr>
                <w:rFonts w:ascii="Times New Roman" w:hAnsi="Times New Roman" w:cs="Times New Roman"/>
                <w:b/>
                <w:bCs/>
                <w:color w:val="000000"/>
                <w:sz w:val="24"/>
                <w:szCs w:val="24"/>
              </w:rPr>
            </w:pPr>
            <w:r w:rsidRPr="0014414D">
              <w:rPr>
                <w:rFonts w:ascii="Times New Roman" w:hAnsi="Times New Roman" w:cs="Times New Roman"/>
                <w:b/>
                <w:bCs/>
                <w:color w:val="000000"/>
                <w:sz w:val="24"/>
                <w:szCs w:val="24"/>
              </w:rPr>
              <w:t>№ п/п</w:t>
            </w:r>
          </w:p>
        </w:tc>
        <w:tc>
          <w:tcPr>
            <w:tcW w:w="3875" w:type="dxa"/>
            <w:tcBorders>
              <w:top w:val="single" w:sz="4" w:space="0" w:color="auto"/>
              <w:left w:val="nil"/>
              <w:bottom w:val="single" w:sz="4" w:space="0" w:color="auto"/>
              <w:right w:val="single" w:sz="4" w:space="0" w:color="auto"/>
            </w:tcBorders>
            <w:vAlign w:val="center"/>
          </w:tcPr>
          <w:p w:rsidR="00C567B3" w:rsidRPr="0014414D" w:rsidRDefault="00C567B3" w:rsidP="00BB38CA">
            <w:pPr>
              <w:rPr>
                <w:rFonts w:ascii="Times New Roman" w:hAnsi="Times New Roman" w:cs="Times New Roman"/>
                <w:color w:val="000000"/>
                <w:sz w:val="24"/>
                <w:szCs w:val="24"/>
              </w:rPr>
            </w:pPr>
            <w:r w:rsidRPr="0014414D">
              <w:rPr>
                <w:rFonts w:ascii="Times New Roman" w:hAnsi="Times New Roman" w:cs="Times New Roman"/>
                <w:color w:val="000000"/>
                <w:sz w:val="24"/>
                <w:szCs w:val="24"/>
              </w:rPr>
              <w:t>ФИО</w:t>
            </w:r>
          </w:p>
        </w:tc>
        <w:tc>
          <w:tcPr>
            <w:tcW w:w="5665" w:type="dxa"/>
            <w:tcBorders>
              <w:top w:val="single" w:sz="4" w:space="0" w:color="auto"/>
              <w:left w:val="nil"/>
              <w:bottom w:val="single" w:sz="4" w:space="0" w:color="auto"/>
              <w:right w:val="single" w:sz="4" w:space="0" w:color="auto"/>
            </w:tcBorders>
            <w:vAlign w:val="center"/>
          </w:tcPr>
          <w:p w:rsidR="00C567B3" w:rsidRPr="0014414D" w:rsidRDefault="00C567B3" w:rsidP="00BB38CA">
            <w:pPr>
              <w:rPr>
                <w:rFonts w:ascii="Times New Roman" w:hAnsi="Times New Roman" w:cs="Times New Roman"/>
                <w:b/>
                <w:bCs/>
                <w:color w:val="000000"/>
                <w:sz w:val="24"/>
                <w:szCs w:val="24"/>
              </w:rPr>
            </w:pPr>
            <w:r w:rsidRPr="0014414D">
              <w:rPr>
                <w:rFonts w:ascii="Times New Roman" w:hAnsi="Times New Roman" w:cs="Times New Roman"/>
                <w:b/>
                <w:bCs/>
                <w:color w:val="000000"/>
                <w:sz w:val="24"/>
                <w:szCs w:val="24"/>
              </w:rPr>
              <w:t>Занимаемая должность</w:t>
            </w:r>
          </w:p>
        </w:tc>
      </w:tr>
      <w:tr w:rsidR="00C567B3" w:rsidRPr="0014414D" w:rsidTr="00BB38CA">
        <w:trPr>
          <w:trHeight w:val="551"/>
        </w:trPr>
        <w:tc>
          <w:tcPr>
            <w:tcW w:w="10609" w:type="dxa"/>
            <w:gridSpan w:val="3"/>
            <w:tcBorders>
              <w:top w:val="single" w:sz="4" w:space="0" w:color="auto"/>
              <w:left w:val="single" w:sz="4" w:space="0" w:color="auto"/>
              <w:bottom w:val="single" w:sz="4" w:space="0" w:color="auto"/>
              <w:right w:val="single" w:sz="4" w:space="0" w:color="000000"/>
            </w:tcBorders>
            <w:vAlign w:val="center"/>
          </w:tcPr>
          <w:p w:rsidR="00C25642" w:rsidRPr="00124C04" w:rsidRDefault="00C567B3" w:rsidP="00124C04">
            <w:pPr>
              <w:jc w:val="both"/>
              <w:rPr>
                <w:rFonts w:ascii="Times New Roman" w:hAnsi="Times New Roman" w:cs="Times New Roman"/>
                <w:b/>
                <w:bCs/>
                <w:color w:val="000000"/>
                <w:sz w:val="24"/>
                <w:szCs w:val="24"/>
                <w:lang w:val="kk-KZ"/>
              </w:rPr>
            </w:pPr>
            <w:bookmarkStart w:id="0" w:name="_GoBack"/>
            <w:r w:rsidRPr="00124C04">
              <w:rPr>
                <w:rFonts w:ascii="Times New Roman" w:hAnsi="Times New Roman" w:cs="Times New Roman"/>
                <w:b/>
                <w:bCs/>
                <w:color w:val="000000"/>
                <w:sz w:val="24"/>
                <w:szCs w:val="24"/>
              </w:rPr>
              <w:t>на должность главного специалиста</w:t>
            </w:r>
            <w:r w:rsidRPr="00124C04">
              <w:rPr>
                <w:rFonts w:ascii="Times New Roman" w:hAnsi="Times New Roman" w:cs="Times New Roman"/>
                <w:b/>
                <w:bCs/>
                <w:color w:val="000000"/>
                <w:sz w:val="24"/>
                <w:szCs w:val="24"/>
                <w:lang w:val="kk-KZ"/>
              </w:rPr>
              <w:t xml:space="preserve"> </w:t>
            </w:r>
            <w:r w:rsidRPr="00124C04">
              <w:rPr>
                <w:rFonts w:ascii="Times New Roman" w:hAnsi="Times New Roman" w:cs="Times New Roman"/>
                <w:b/>
                <w:bCs/>
                <w:color w:val="000000"/>
                <w:sz w:val="24"/>
                <w:szCs w:val="24"/>
              </w:rPr>
              <w:t>отдела «Центр приема и обработки информации»</w:t>
            </w:r>
            <w:r w:rsidRPr="00124C04">
              <w:rPr>
                <w:rFonts w:ascii="Times New Roman" w:hAnsi="Times New Roman" w:cs="Times New Roman"/>
                <w:b/>
                <w:bCs/>
                <w:color w:val="000000"/>
                <w:sz w:val="24"/>
                <w:szCs w:val="24"/>
                <w:lang w:val="kk-KZ"/>
              </w:rPr>
              <w:t xml:space="preserve"> </w:t>
            </w:r>
            <w:r w:rsidR="00124C04" w:rsidRPr="00124C04">
              <w:rPr>
                <w:rFonts w:ascii="Times New Roman" w:hAnsi="Times New Roman" w:cs="Times New Roman"/>
                <w:b/>
                <w:sz w:val="24"/>
                <w:szCs w:val="24"/>
                <w:lang w:val="kk-KZ" w:eastAsia="en-US"/>
              </w:rPr>
              <w:t xml:space="preserve">(временно на период социального отпуска основного работника до 10 февраля 2020 года) </w:t>
            </w:r>
            <w:r w:rsidRPr="00124C04">
              <w:rPr>
                <w:rFonts w:ascii="Times New Roman" w:hAnsi="Times New Roman" w:cs="Times New Roman"/>
                <w:b/>
                <w:bCs/>
                <w:color w:val="000000"/>
                <w:sz w:val="24"/>
                <w:szCs w:val="24"/>
              </w:rPr>
              <w:t xml:space="preserve">Управления </w:t>
            </w:r>
            <w:r w:rsidR="00C25642" w:rsidRPr="00124C04">
              <w:rPr>
                <w:rFonts w:ascii="Times New Roman" w:hAnsi="Times New Roman" w:cs="Times New Roman"/>
                <w:b/>
                <w:sz w:val="24"/>
                <w:szCs w:val="24"/>
                <w:lang w:val="kk-KZ"/>
              </w:rPr>
              <w:t xml:space="preserve">государственных доходов по Зайсанскому району </w:t>
            </w:r>
            <w:bookmarkEnd w:id="0"/>
          </w:p>
        </w:tc>
      </w:tr>
      <w:tr w:rsidR="00C567B3" w:rsidRPr="0014414D" w:rsidTr="00BB38CA">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C567B3" w:rsidRPr="0014414D" w:rsidRDefault="00C567B3" w:rsidP="00BB38CA">
            <w:pPr>
              <w:jc w:val="center"/>
              <w:rPr>
                <w:rFonts w:ascii="Times New Roman" w:hAnsi="Times New Roman" w:cs="Times New Roman"/>
                <w:b/>
                <w:bCs/>
                <w:color w:val="000000"/>
                <w:sz w:val="24"/>
                <w:szCs w:val="24"/>
              </w:rPr>
            </w:pPr>
            <w:r w:rsidRPr="0014414D">
              <w:rPr>
                <w:rFonts w:ascii="Times New Roman" w:hAnsi="Times New Roman" w:cs="Times New Roman"/>
                <w:b/>
                <w:bCs/>
                <w:color w:val="000000"/>
                <w:sz w:val="24"/>
                <w:szCs w:val="24"/>
              </w:rPr>
              <w:t>1</w:t>
            </w:r>
          </w:p>
        </w:tc>
        <w:tc>
          <w:tcPr>
            <w:tcW w:w="9540" w:type="dxa"/>
            <w:gridSpan w:val="2"/>
            <w:tcBorders>
              <w:top w:val="single" w:sz="4" w:space="0" w:color="auto"/>
              <w:left w:val="nil"/>
              <w:bottom w:val="single" w:sz="4" w:space="0" w:color="auto"/>
              <w:right w:val="single" w:sz="4" w:space="0" w:color="auto"/>
            </w:tcBorders>
            <w:vAlign w:val="center"/>
          </w:tcPr>
          <w:p w:rsidR="00C567B3" w:rsidRPr="00AA1F0B" w:rsidRDefault="00C567B3" w:rsidP="00C567B3">
            <w:pPr>
              <w:rPr>
                <w:rFonts w:ascii="Times New Roman" w:hAnsi="Times New Roman" w:cs="Times New Roman"/>
                <w:color w:val="000000"/>
                <w:sz w:val="24"/>
                <w:szCs w:val="24"/>
              </w:rPr>
            </w:pPr>
            <w:r>
              <w:rPr>
                <w:rFonts w:ascii="Times New Roman" w:hAnsi="Times New Roman" w:cs="Times New Roman"/>
                <w:sz w:val="24"/>
                <w:szCs w:val="24"/>
              </w:rPr>
              <w:t>Есиркегенова Айгерим Зейнелбековна</w:t>
            </w:r>
          </w:p>
        </w:tc>
      </w:tr>
    </w:tbl>
    <w:p w:rsidR="00C567B3" w:rsidRPr="00CD4355" w:rsidRDefault="00C567B3" w:rsidP="00C567B3">
      <w:pPr>
        <w:jc w:val="both"/>
      </w:pPr>
      <w:r>
        <w:rPr>
          <w:sz w:val="28"/>
          <w:szCs w:val="28"/>
        </w:rPr>
        <w:t xml:space="preserve">             </w:t>
      </w:r>
    </w:p>
    <w:p w:rsidR="00C567B3" w:rsidRDefault="00C567B3" w:rsidP="00C567B3">
      <w:pPr>
        <w:rPr>
          <w:rFonts w:ascii="Times New Roman" w:hAnsi="Times New Roman" w:cs="Times New Roman"/>
          <w:sz w:val="24"/>
          <w:szCs w:val="24"/>
        </w:rPr>
      </w:pPr>
    </w:p>
    <w:p w:rsidR="00C567B3" w:rsidRDefault="00C567B3" w:rsidP="00C567B3"/>
    <w:p w:rsidR="00FC75E8" w:rsidRPr="00813192" w:rsidRDefault="00FC75E8">
      <w:pPr>
        <w:rPr>
          <w:lang w:val="kk-KZ"/>
        </w:rPr>
      </w:pPr>
    </w:p>
    <w:sectPr w:rsidR="00FC75E8" w:rsidRPr="00813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124C04"/>
    <w:rsid w:val="00127B59"/>
    <w:rsid w:val="00283C91"/>
    <w:rsid w:val="002E2BD7"/>
    <w:rsid w:val="003379BA"/>
    <w:rsid w:val="004E3ADB"/>
    <w:rsid w:val="005F63BB"/>
    <w:rsid w:val="006E4BCE"/>
    <w:rsid w:val="00813192"/>
    <w:rsid w:val="009372F8"/>
    <w:rsid w:val="00AC055D"/>
    <w:rsid w:val="00AD233D"/>
    <w:rsid w:val="00AF5B88"/>
    <w:rsid w:val="00B05B06"/>
    <w:rsid w:val="00C25642"/>
    <w:rsid w:val="00C567B3"/>
    <w:rsid w:val="00D71F47"/>
    <w:rsid w:val="00D77ED2"/>
    <w:rsid w:val="00DE4E68"/>
    <w:rsid w:val="00E91AAD"/>
    <w:rsid w:val="00ED2B1C"/>
    <w:rsid w:val="00FC1C40"/>
    <w:rsid w:val="00FC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4FB3B-8DAB-4366-8EA4-D7CED30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 w:type="character" w:styleId="a5">
    <w:name w:val="Strong"/>
    <w:qFormat/>
    <w:rsid w:val="00AC0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90967">
      <w:bodyDiv w:val="1"/>
      <w:marLeft w:val="0"/>
      <w:marRight w:val="0"/>
      <w:marTop w:val="0"/>
      <w:marBottom w:val="0"/>
      <w:divBdr>
        <w:top w:val="none" w:sz="0" w:space="0" w:color="auto"/>
        <w:left w:val="none" w:sz="0" w:space="0" w:color="auto"/>
        <w:bottom w:val="none" w:sz="0" w:space="0" w:color="auto"/>
        <w:right w:val="none" w:sz="0" w:space="0" w:color="auto"/>
      </w:divBdr>
    </w:div>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dcterms:created xsi:type="dcterms:W3CDTF">2018-01-04T06:46:00Z</dcterms:created>
  <dcterms:modified xsi:type="dcterms:W3CDTF">2018-01-04T06:46:00Z</dcterms:modified>
</cp:coreProperties>
</file>