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1460E1">
        <w:rPr>
          <w:i w:val="0"/>
          <w:color w:val="000000"/>
          <w:sz w:val="24"/>
          <w:szCs w:val="24"/>
          <w:lang w:val="kk-KZ"/>
        </w:rPr>
        <w:t xml:space="preserve"> 2018 жылғы 27 ақпанынан бастап 2018 жылғы 0</w:t>
      </w:r>
      <w:r w:rsidR="00DD5B37">
        <w:rPr>
          <w:i w:val="0"/>
          <w:color w:val="000000"/>
          <w:sz w:val="24"/>
          <w:szCs w:val="24"/>
          <w:lang w:val="kk-KZ"/>
        </w:rPr>
        <w:t>1</w:t>
      </w:r>
      <w:bookmarkStart w:id="0" w:name="_GoBack"/>
      <w:bookmarkEnd w:id="0"/>
      <w:r w:rsidR="001460E1">
        <w:rPr>
          <w:i w:val="0"/>
          <w:color w:val="000000"/>
          <w:sz w:val="24"/>
          <w:szCs w:val="24"/>
          <w:lang w:val="kk-KZ"/>
        </w:rPr>
        <w:t xml:space="preserve"> наурызды қоса алғанда</w:t>
      </w:r>
      <w:r w:rsidR="005B170F">
        <w:rPr>
          <w:i w:val="0"/>
          <w:color w:val="000000"/>
          <w:sz w:val="24"/>
          <w:szCs w:val="24"/>
          <w:lang w:val="kk-KZ"/>
        </w:rPr>
        <w:t>.</w:t>
      </w:r>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7F136E" w:rsidRPr="007F136E" w:rsidRDefault="007F136E" w:rsidP="007F136E">
      <w:pPr>
        <w:pStyle w:val="ab"/>
        <w:jc w:val="both"/>
        <w:rPr>
          <w:rFonts w:eastAsia="Calibri"/>
          <w:bCs w:val="0"/>
          <w:i w:val="0"/>
          <w:iCs w:val="0"/>
          <w:color w:val="000000"/>
          <w:sz w:val="24"/>
          <w:szCs w:val="24"/>
          <w:lang w:val="kk-KZ" w:eastAsia="en-US"/>
        </w:rPr>
      </w:pPr>
    </w:p>
    <w:p w:rsidR="008B0E06" w:rsidRPr="00983C7A" w:rsidRDefault="008B0E06" w:rsidP="008B0E06">
      <w:pPr>
        <w:widowControl/>
        <w:ind w:right="-81"/>
        <w:jc w:val="both"/>
        <w:rPr>
          <w:i w:val="0"/>
          <w:sz w:val="24"/>
          <w:szCs w:val="24"/>
          <w:lang w:val="kk-KZ"/>
        </w:rPr>
      </w:pPr>
    </w:p>
    <w:p w:rsidR="009C4177" w:rsidRDefault="009C4177" w:rsidP="009C4177">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392522">
      <w:pPr>
        <w:widowControl/>
        <w:ind w:right="-81"/>
        <w:jc w:val="both"/>
        <w:rPr>
          <w:bCs w:val="0"/>
          <w:i w:val="0"/>
          <w:iCs w:val="0"/>
          <w:spacing w:val="2"/>
          <w:sz w:val="24"/>
          <w:szCs w:val="24"/>
          <w:lang w:val="kk-KZ"/>
        </w:rPr>
      </w:pPr>
      <w:r>
        <w:rPr>
          <w:bCs w:val="0"/>
          <w:i w:val="0"/>
          <w:iCs w:val="0"/>
          <w:spacing w:val="2"/>
          <w:sz w:val="24"/>
          <w:szCs w:val="24"/>
          <w:lang w:val="kk-KZ"/>
        </w:rPr>
        <w:t xml:space="preserve">         </w:t>
      </w:r>
      <w:r w:rsidRPr="00392522">
        <w:rPr>
          <w:bCs w:val="0"/>
          <w:i w:val="0"/>
          <w:iCs w:val="0"/>
          <w:spacing w:val="2"/>
          <w:sz w:val="24"/>
          <w:szCs w:val="24"/>
          <w:lang w:val="kk-KZ"/>
        </w:rPr>
        <w:t xml:space="preserve">С-R-3 </w:t>
      </w:r>
      <w:r w:rsidRPr="00392522">
        <w:rPr>
          <w:bCs w:val="0"/>
          <w:i w:val="0"/>
          <w:iCs w:val="0"/>
          <w:sz w:val="24"/>
          <w:szCs w:val="24"/>
          <w:lang w:val="kk-KZ"/>
        </w:rPr>
        <w:t>санаты мемлекеттік әкімшілік лауазымы үшін келесі қойылатын талаптар қойылады</w:t>
      </w:r>
      <w:r w:rsidRPr="00392522">
        <w:rPr>
          <w:bCs w:val="0"/>
          <w:i w:val="0"/>
          <w:iCs w:val="0"/>
          <w:spacing w:val="2"/>
          <w:sz w:val="24"/>
          <w:szCs w:val="24"/>
          <w:lang w:val="kk-KZ"/>
        </w:rPr>
        <w:t xml:space="preserve">: </w:t>
      </w:r>
    </w:p>
    <w:p w:rsidR="00392522" w:rsidRPr="00392522" w:rsidRDefault="00392522" w:rsidP="00392522">
      <w:pPr>
        <w:widowControl/>
        <w:ind w:firstLine="567"/>
        <w:jc w:val="both"/>
        <w:rPr>
          <w:b w:val="0"/>
          <w:bCs w:val="0"/>
          <w:i w:val="0"/>
          <w:iCs w:val="0"/>
          <w:sz w:val="24"/>
          <w:szCs w:val="24"/>
          <w:lang w:val="kk-KZ"/>
        </w:rPr>
      </w:pPr>
      <w:r w:rsidRPr="00392522">
        <w:rPr>
          <w:b w:val="0"/>
          <w:i w:val="0"/>
          <w:sz w:val="24"/>
          <w:szCs w:val="24"/>
          <w:lang w:val="kk-KZ"/>
        </w:rPr>
        <w:t>жоғары білім;</w:t>
      </w:r>
    </w:p>
    <w:p w:rsidR="00392522" w:rsidRPr="00392522" w:rsidRDefault="00392522" w:rsidP="00392522">
      <w:pPr>
        <w:widowControl/>
        <w:jc w:val="both"/>
        <w:rPr>
          <w:b w:val="0"/>
          <w:bCs w:val="0"/>
          <w:i w:val="0"/>
          <w:iCs w:val="0"/>
          <w:sz w:val="24"/>
          <w:szCs w:val="24"/>
          <w:lang w:val="kk-KZ"/>
        </w:rPr>
      </w:pPr>
      <w:r w:rsidRPr="00392522">
        <w:rPr>
          <w:b w:val="0"/>
          <w:i w:val="0"/>
          <w:sz w:val="24"/>
          <w:szCs w:val="24"/>
          <w:lang w:val="kk-KZ"/>
        </w:rPr>
        <w:t>жұмыс тәжірибесі келесі талаптардың біріне сәйкес болуы тиіс: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Pr="00392522">
        <w:rPr>
          <w:b w:val="0"/>
          <w:bCs w:val="0"/>
          <w:i w:val="0"/>
          <w:iCs w:val="0"/>
          <w:color w:val="000000"/>
          <w:sz w:val="24"/>
          <w:szCs w:val="24"/>
          <w:lang w:val="kk-KZ"/>
        </w:rPr>
        <w:t>А-5, В-6, С-5, C-O-6, C-R-4, D-O-6, Е-5, E-R-4, E-G-2</w:t>
      </w:r>
      <w:r w:rsidRPr="00392522">
        <w:rPr>
          <w:b w:val="0"/>
          <w:i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Pr="00392522">
        <w:rPr>
          <w:b w:val="0"/>
          <w:bCs w:val="0"/>
          <w:i w:val="0"/>
          <w:iCs w:val="0"/>
          <w:color w:val="000000"/>
          <w:sz w:val="24"/>
          <w:szCs w:val="24"/>
          <w:lang w:val="kk-KZ"/>
        </w:rPr>
        <w:t>А-5, В-6, С-5, C-O-6, C-R-4, D-O-6, Е-5, E-R-4, E-G-2</w:t>
      </w:r>
      <w:r w:rsidRPr="00392522">
        <w:rPr>
          <w:b w:val="0"/>
          <w:i w:val="0"/>
          <w:sz w:val="24"/>
          <w:szCs w:val="24"/>
          <w:lang w:val="kk-KZ"/>
        </w:rPr>
        <w:t>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92522" w:rsidRPr="00392522" w:rsidRDefault="00392522" w:rsidP="00392522">
      <w:pPr>
        <w:widowControl/>
        <w:ind w:firstLine="708"/>
        <w:jc w:val="both"/>
        <w:rPr>
          <w:b w:val="0"/>
          <w:bCs w:val="0"/>
          <w:i w:val="0"/>
          <w:iCs w:val="0"/>
          <w:sz w:val="24"/>
          <w:szCs w:val="24"/>
          <w:lang w:val="kk-KZ"/>
        </w:rPr>
      </w:pPr>
      <w:r w:rsidRPr="00392522">
        <w:rPr>
          <w:b w:val="0"/>
          <w:i w:val="0"/>
          <w:sz w:val="24"/>
          <w:szCs w:val="24"/>
          <w:lang w:val="kk-KZ"/>
        </w:rPr>
        <w:t xml:space="preserve"> 3) </w:t>
      </w:r>
      <w:r w:rsidRPr="00392522">
        <w:rPr>
          <w:b w:val="0"/>
          <w:bCs w:val="0"/>
          <w:i w:val="0"/>
          <w:iCs w:val="0"/>
          <w:color w:val="000000"/>
          <w:sz w:val="24"/>
          <w:szCs w:val="24"/>
          <w:lang w:val="kk-KZ"/>
        </w:rPr>
        <w:t xml:space="preserve">А-5, В-6, С-5, C-O-6, C-R-4, D-O-6, Е-5, E-R-4, E-G-2 </w:t>
      </w:r>
      <w:r w:rsidRPr="00392522">
        <w:rPr>
          <w:b w:val="0"/>
          <w:i w:val="0"/>
          <w:sz w:val="24"/>
          <w:szCs w:val="24"/>
          <w:lang w:val="kk-KZ"/>
        </w:rPr>
        <w:t>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92522" w:rsidRPr="00392522" w:rsidRDefault="00392522" w:rsidP="00392522">
      <w:pPr>
        <w:widowControl/>
        <w:ind w:firstLine="708"/>
        <w:jc w:val="both"/>
        <w:rPr>
          <w:b w:val="0"/>
          <w:i w:val="0"/>
          <w:sz w:val="24"/>
          <w:szCs w:val="24"/>
          <w:lang w:val="kk-KZ"/>
        </w:rPr>
      </w:pPr>
      <w:r w:rsidRPr="0039252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     </w:t>
      </w:r>
    </w:p>
    <w:p w:rsidR="00392522" w:rsidRPr="00392522" w:rsidRDefault="00392522" w:rsidP="00392522">
      <w:pPr>
        <w:widowControl/>
        <w:ind w:firstLine="567"/>
        <w:jc w:val="both"/>
        <w:rPr>
          <w:b w:val="0"/>
          <w:bCs w:val="0"/>
          <w:i w:val="0"/>
          <w:iCs w:val="0"/>
          <w:sz w:val="24"/>
          <w:szCs w:val="24"/>
          <w:lang w:val="kk-KZ"/>
        </w:rPr>
      </w:pPr>
      <w:r w:rsidRPr="00392522">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92522" w:rsidRDefault="00392522" w:rsidP="00392522">
      <w:pPr>
        <w:pStyle w:val="2"/>
        <w:spacing w:after="0" w:line="240" w:lineRule="auto"/>
        <w:ind w:left="0" w:right="-81" w:firstLine="709"/>
        <w:jc w:val="both"/>
        <w:rPr>
          <w:b/>
          <w:i/>
          <w:spacing w:val="2"/>
          <w:lang w:val="kk-KZ"/>
        </w:rPr>
      </w:pPr>
      <w:r>
        <w:rPr>
          <w:b/>
          <w:spacing w:val="2"/>
          <w:lang w:val="kk-KZ"/>
        </w:rPr>
        <w:t>С-R-4</w:t>
      </w:r>
      <w:r>
        <w:rPr>
          <w:i/>
          <w:spacing w:val="2"/>
          <w:lang w:val="kk-KZ"/>
        </w:rPr>
        <w:t xml:space="preserve"> </w:t>
      </w:r>
      <w:r>
        <w:rPr>
          <w:b/>
          <w:lang w:val="kk-KZ"/>
        </w:rPr>
        <w:t>санаты мемлекеттік әкімшілік лауазымы үшін келесі қойылатын талаптар қойылады</w:t>
      </w:r>
      <w:r>
        <w:rPr>
          <w:i/>
          <w:spacing w:val="2"/>
          <w:lang w:val="kk-KZ"/>
        </w:rPr>
        <w:t>:</w:t>
      </w:r>
      <w:r>
        <w:rPr>
          <w:b/>
          <w:i/>
          <w:spacing w:val="2"/>
          <w:lang w:val="kk-KZ"/>
        </w:rPr>
        <w:t xml:space="preserve"> </w:t>
      </w:r>
    </w:p>
    <w:p w:rsidR="00916A3A" w:rsidRDefault="00392522" w:rsidP="008B0E06">
      <w:pPr>
        <w:jc w:val="both"/>
        <w:rPr>
          <w:b w:val="0"/>
          <w:i w:val="0"/>
          <w:sz w:val="24"/>
          <w:szCs w:val="24"/>
          <w:lang w:val="kk-KZ"/>
        </w:rPr>
      </w:pPr>
      <w:r>
        <w:rPr>
          <w:b w:val="0"/>
          <w:i w:val="0"/>
          <w:sz w:val="24"/>
          <w:szCs w:val="24"/>
          <w:lang w:val="kk-KZ"/>
        </w:rPr>
        <w:t xml:space="preserve">         </w:t>
      </w:r>
      <w:r w:rsidR="00916A3A" w:rsidRPr="00493F0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16A3A" w:rsidRDefault="00916A3A" w:rsidP="00916A3A">
      <w:pPr>
        <w:ind w:firstLine="567"/>
        <w:jc w:val="both"/>
        <w:rPr>
          <w:b w:val="0"/>
          <w:i w:val="0"/>
          <w:color w:val="000000"/>
          <w:spacing w:val="2"/>
          <w:sz w:val="24"/>
          <w:szCs w:val="24"/>
          <w:shd w:val="clear" w:color="auto" w:fill="FFFFFF"/>
          <w:lang w:val="kk-KZ"/>
        </w:rPr>
      </w:pPr>
      <w:r w:rsidRPr="00493F0E">
        <w:rPr>
          <w:b w:val="0"/>
          <w:i w:val="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w:t>
      </w:r>
      <w:r w:rsidRPr="00493F0E">
        <w:rPr>
          <w:b w:val="0"/>
          <w:i w:val="0"/>
          <w:sz w:val="24"/>
          <w:szCs w:val="24"/>
          <w:lang w:val="kk-KZ"/>
        </w:rPr>
        <w:lastRenderedPageBreak/>
        <w:t>жемқорлыққа төзбеушілік;</w:t>
      </w:r>
      <w:r w:rsidRPr="00493F0E">
        <w:rPr>
          <w:b w:val="0"/>
          <w:i w:val="0"/>
          <w:color w:val="000000"/>
          <w:spacing w:val="2"/>
          <w:sz w:val="24"/>
          <w:szCs w:val="24"/>
          <w:shd w:val="clear" w:color="auto" w:fill="FFFFFF"/>
          <w:lang w:val="kk-KZ"/>
        </w:rPr>
        <w:t xml:space="preserve"> </w:t>
      </w:r>
    </w:p>
    <w:p w:rsidR="00916A3A" w:rsidRPr="00493F0E" w:rsidRDefault="00916A3A" w:rsidP="00916A3A">
      <w:pPr>
        <w:ind w:firstLine="567"/>
        <w:jc w:val="both"/>
        <w:rPr>
          <w:rFonts w:ascii="Courier New" w:hAnsi="Courier New" w:cs="Courier New"/>
          <w:color w:val="000000"/>
          <w:spacing w:val="2"/>
          <w:sz w:val="20"/>
          <w:szCs w:val="20"/>
          <w:shd w:val="clear" w:color="auto" w:fill="FFFFFF"/>
          <w:lang w:val="kk-KZ"/>
        </w:rPr>
      </w:pPr>
      <w:r w:rsidRPr="00493F0E">
        <w:rPr>
          <w:b w:val="0"/>
          <w:i w:val="0"/>
          <w:color w:val="000000"/>
          <w:spacing w:val="2"/>
          <w:sz w:val="24"/>
          <w:szCs w:val="24"/>
          <w:shd w:val="clear" w:color="auto" w:fill="FFFFFF"/>
          <w:lang w:val="kk-KZ"/>
        </w:rPr>
        <w:t>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392522" w:rsidRPr="009C4177" w:rsidTr="00215926">
        <w:trPr>
          <w:cantSplit/>
          <w:trHeight w:val="20"/>
        </w:trPr>
        <w:tc>
          <w:tcPr>
            <w:tcW w:w="1722" w:type="dxa"/>
            <w:vAlign w:val="center"/>
          </w:tcPr>
          <w:p w:rsidR="00392522" w:rsidRPr="00392522" w:rsidRDefault="00392522" w:rsidP="00392522">
            <w:pPr>
              <w:keepNext/>
              <w:keepLines/>
              <w:widowControl/>
              <w:tabs>
                <w:tab w:val="left" w:pos="132"/>
                <w:tab w:val="left" w:pos="6663"/>
              </w:tabs>
              <w:ind w:left="-1440" w:right="99" w:firstLine="1440"/>
              <w:rPr>
                <w:bCs w:val="0"/>
                <w:i w:val="0"/>
                <w:iCs w:val="0"/>
                <w:sz w:val="24"/>
                <w:szCs w:val="24"/>
                <w:lang w:val="en-US"/>
              </w:rPr>
            </w:pPr>
            <w:r w:rsidRPr="00392522">
              <w:rPr>
                <w:bCs w:val="0"/>
                <w:i w:val="0"/>
                <w:iCs w:val="0"/>
                <w:sz w:val="24"/>
                <w:szCs w:val="24"/>
                <w:lang w:val="en-US"/>
              </w:rPr>
              <w:t>C-R</w:t>
            </w:r>
            <w:r w:rsidRPr="00392522">
              <w:rPr>
                <w:bCs w:val="0"/>
                <w:i w:val="0"/>
                <w:iCs w:val="0"/>
                <w:sz w:val="24"/>
                <w:szCs w:val="24"/>
                <w:lang w:val="kk-KZ"/>
              </w:rPr>
              <w:t>-3</w:t>
            </w:r>
          </w:p>
        </w:tc>
        <w:tc>
          <w:tcPr>
            <w:tcW w:w="4247" w:type="dxa"/>
          </w:tcPr>
          <w:p w:rsidR="00392522" w:rsidRPr="00392522" w:rsidRDefault="00B5670F" w:rsidP="00392522">
            <w:pPr>
              <w:widowControl/>
              <w:rPr>
                <w:bCs w:val="0"/>
                <w:i w:val="0"/>
                <w:iCs w:val="0"/>
                <w:sz w:val="24"/>
                <w:szCs w:val="24"/>
                <w:lang w:val="kk-KZ"/>
              </w:rPr>
            </w:pPr>
            <w:r>
              <w:rPr>
                <w:bCs w:val="0"/>
                <w:i w:val="0"/>
                <w:iCs w:val="0"/>
                <w:sz w:val="24"/>
                <w:szCs w:val="24"/>
                <w:lang w:val="kk-KZ"/>
              </w:rPr>
              <w:t>96 625</w:t>
            </w:r>
          </w:p>
        </w:tc>
        <w:tc>
          <w:tcPr>
            <w:tcW w:w="3954" w:type="dxa"/>
          </w:tcPr>
          <w:p w:rsidR="00392522" w:rsidRPr="00392522" w:rsidRDefault="00392522" w:rsidP="00B5670F">
            <w:pPr>
              <w:widowControl/>
              <w:rPr>
                <w:bCs w:val="0"/>
                <w:i w:val="0"/>
                <w:iCs w:val="0"/>
                <w:sz w:val="24"/>
                <w:szCs w:val="24"/>
                <w:lang w:val="kk-KZ"/>
              </w:rPr>
            </w:pPr>
            <w:r w:rsidRPr="00392522">
              <w:rPr>
                <w:bCs w:val="0"/>
                <w:i w:val="0"/>
                <w:iCs w:val="0"/>
                <w:sz w:val="24"/>
                <w:szCs w:val="24"/>
                <w:lang w:val="kk-KZ"/>
              </w:rPr>
              <w:t xml:space="preserve">129 </w:t>
            </w:r>
            <w:r w:rsidR="00B5670F">
              <w:rPr>
                <w:bCs w:val="0"/>
                <w:i w:val="0"/>
                <w:iCs w:val="0"/>
                <w:sz w:val="24"/>
                <w:szCs w:val="24"/>
                <w:lang w:val="kk-KZ"/>
              </w:rPr>
              <w:t>895</w:t>
            </w:r>
          </w:p>
        </w:tc>
      </w:tr>
      <w:tr w:rsidR="00392522" w:rsidRPr="009C4177" w:rsidTr="00DF4DE8">
        <w:trPr>
          <w:cantSplit/>
          <w:trHeight w:val="20"/>
        </w:trPr>
        <w:tc>
          <w:tcPr>
            <w:tcW w:w="1722" w:type="dxa"/>
            <w:vAlign w:val="center"/>
          </w:tcPr>
          <w:p w:rsidR="00392522" w:rsidRPr="009C4177" w:rsidRDefault="00392522" w:rsidP="00392522">
            <w:pPr>
              <w:keepNext/>
              <w:keepLines/>
              <w:tabs>
                <w:tab w:val="left" w:pos="132"/>
                <w:tab w:val="left" w:pos="6663"/>
              </w:tabs>
              <w:ind w:left="-1440" w:right="99" w:firstLine="1440"/>
              <w:rPr>
                <w:rFonts w:eastAsia="Calibri"/>
                <w:i w:val="0"/>
                <w:sz w:val="24"/>
                <w:szCs w:val="24"/>
                <w:lang w:val="en-US"/>
              </w:rPr>
            </w:pPr>
            <w:r w:rsidRPr="009C4177">
              <w:rPr>
                <w:rFonts w:eastAsia="Calibri"/>
                <w:i w:val="0"/>
                <w:sz w:val="24"/>
                <w:szCs w:val="24"/>
                <w:lang w:val="en-US"/>
              </w:rPr>
              <w:t>C-R</w:t>
            </w:r>
            <w:r w:rsidRPr="009C4177">
              <w:rPr>
                <w:rFonts w:eastAsia="Calibri"/>
                <w:i w:val="0"/>
                <w:sz w:val="24"/>
                <w:szCs w:val="24"/>
                <w:lang w:val="kk-KZ"/>
              </w:rPr>
              <w:t>-4</w:t>
            </w:r>
          </w:p>
        </w:tc>
        <w:tc>
          <w:tcPr>
            <w:tcW w:w="4247" w:type="dxa"/>
          </w:tcPr>
          <w:p w:rsidR="003B5565" w:rsidRPr="009C4177" w:rsidRDefault="00392522" w:rsidP="003B5565">
            <w:pPr>
              <w:rPr>
                <w:rFonts w:eastAsia="Calibri"/>
                <w:i w:val="0"/>
                <w:sz w:val="24"/>
                <w:szCs w:val="24"/>
                <w:lang w:val="kk-KZ"/>
              </w:rPr>
            </w:pPr>
            <w:r w:rsidRPr="009C4177">
              <w:rPr>
                <w:rFonts w:eastAsia="Calibri"/>
                <w:i w:val="0"/>
                <w:sz w:val="24"/>
                <w:szCs w:val="24"/>
                <w:lang w:val="kk-KZ"/>
              </w:rPr>
              <w:t>73 2</w:t>
            </w:r>
            <w:r w:rsidR="003B5565">
              <w:rPr>
                <w:rFonts w:eastAsia="Calibri"/>
                <w:i w:val="0"/>
                <w:sz w:val="24"/>
                <w:szCs w:val="24"/>
                <w:lang w:val="kk-KZ"/>
              </w:rPr>
              <w:t>65</w:t>
            </w:r>
          </w:p>
        </w:tc>
        <w:tc>
          <w:tcPr>
            <w:tcW w:w="3954" w:type="dxa"/>
          </w:tcPr>
          <w:p w:rsidR="00392522" w:rsidRPr="009C4177" w:rsidRDefault="00B5670F" w:rsidP="00392522">
            <w:pPr>
              <w:rPr>
                <w:rFonts w:eastAsia="Calibri"/>
                <w:i w:val="0"/>
                <w:sz w:val="24"/>
                <w:szCs w:val="24"/>
                <w:lang w:val="kk-KZ"/>
              </w:rPr>
            </w:pPr>
            <w:r>
              <w:rPr>
                <w:rFonts w:eastAsia="Calibri"/>
                <w:i w:val="0"/>
                <w:sz w:val="24"/>
                <w:szCs w:val="24"/>
                <w:lang w:val="kk-KZ"/>
              </w:rPr>
              <w:t>99</w:t>
            </w:r>
            <w:r w:rsidR="003B5565">
              <w:rPr>
                <w:rFonts w:eastAsia="Calibri"/>
                <w:i w:val="0"/>
                <w:sz w:val="24"/>
                <w:szCs w:val="24"/>
                <w:lang w:val="kk-KZ"/>
              </w:rPr>
              <w:t xml:space="preserve"> </w:t>
            </w:r>
            <w:r>
              <w:rPr>
                <w:rFonts w:eastAsia="Calibri"/>
                <w:i w:val="0"/>
                <w:sz w:val="24"/>
                <w:szCs w:val="24"/>
                <w:lang w:val="kk-KZ"/>
              </w:rPr>
              <w:t>103</w:t>
            </w:r>
          </w:p>
        </w:tc>
      </w:tr>
    </w:tbl>
    <w:p w:rsidR="00995985" w:rsidRDefault="00995985" w:rsidP="00995985">
      <w:pPr>
        <w:shd w:val="clear" w:color="auto" w:fill="FFFFFF"/>
        <w:jc w:val="both"/>
        <w:rPr>
          <w:bCs w:val="0"/>
          <w:i w:val="0"/>
          <w:iCs w:val="0"/>
          <w:sz w:val="24"/>
          <w:szCs w:val="20"/>
          <w:u w:val="single"/>
          <w:lang w:val="kk-KZ"/>
        </w:rPr>
      </w:pPr>
    </w:p>
    <w:p w:rsidR="00B35954" w:rsidRDefault="00B35954" w:rsidP="00995985">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p>
    <w:p w:rsidR="003C259C" w:rsidRDefault="003C259C" w:rsidP="00995985">
      <w:pPr>
        <w:shd w:val="clear" w:color="auto" w:fill="FFFFFF"/>
        <w:jc w:val="both"/>
        <w:rPr>
          <w:i w:val="0"/>
          <w:sz w:val="24"/>
          <w:szCs w:val="24"/>
          <w:lang w:val="kk-KZ"/>
        </w:rPr>
      </w:pPr>
    </w:p>
    <w:p w:rsidR="00392522" w:rsidRPr="005B170F" w:rsidRDefault="005B170F" w:rsidP="00392522">
      <w:pPr>
        <w:ind w:right="-25"/>
        <w:jc w:val="both"/>
        <w:rPr>
          <w:i w:val="0"/>
          <w:color w:val="000000"/>
          <w:sz w:val="24"/>
          <w:szCs w:val="24"/>
          <w:lang w:val="kk-KZ"/>
        </w:rPr>
      </w:pPr>
      <w:r w:rsidRPr="00222AF6">
        <w:rPr>
          <w:i w:val="0"/>
          <w:sz w:val="24"/>
          <w:szCs w:val="24"/>
          <w:lang w:val="kk-KZ"/>
        </w:rPr>
        <w:t xml:space="preserve">        </w:t>
      </w:r>
      <w:r w:rsidR="00392522" w:rsidRPr="00222AF6">
        <w:rPr>
          <w:i w:val="0"/>
          <w:sz w:val="24"/>
          <w:szCs w:val="24"/>
          <w:lang w:val="kk-KZ"/>
        </w:rPr>
        <w:t>1</w:t>
      </w:r>
      <w:r w:rsidR="00392522" w:rsidRPr="005B170F">
        <w:rPr>
          <w:i w:val="0"/>
          <w:sz w:val="24"/>
          <w:szCs w:val="24"/>
          <w:lang w:val="kk-KZ"/>
        </w:rPr>
        <w:t xml:space="preserve">. </w:t>
      </w:r>
      <w:r w:rsidR="007E6B99" w:rsidRPr="005B170F">
        <w:rPr>
          <w:i w:val="0"/>
          <w:color w:val="000000"/>
          <w:sz w:val="24"/>
          <w:szCs w:val="24"/>
          <w:lang w:val="kk-KZ"/>
        </w:rPr>
        <w:t>Өскемен</w:t>
      </w:r>
      <w:r w:rsidR="00392522" w:rsidRPr="005B170F">
        <w:rPr>
          <w:i w:val="0"/>
          <w:color w:val="000000"/>
          <w:sz w:val="24"/>
          <w:szCs w:val="24"/>
          <w:lang w:val="kk-KZ"/>
        </w:rPr>
        <w:t xml:space="preserve"> қаласы бойынша мемлекеттік кірістер басқармасының </w:t>
      </w:r>
      <w:r w:rsidR="007E6B99" w:rsidRPr="005B170F">
        <w:rPr>
          <w:i w:val="0"/>
          <w:color w:val="000000"/>
          <w:sz w:val="24"/>
          <w:szCs w:val="24"/>
          <w:lang w:val="kk-KZ"/>
        </w:rPr>
        <w:t>ж</w:t>
      </w:r>
      <w:r w:rsidR="007E6B99" w:rsidRPr="005B170F">
        <w:rPr>
          <w:i w:val="0"/>
          <w:sz w:val="24"/>
          <w:szCs w:val="24"/>
          <w:lang w:val="kk-KZ"/>
        </w:rPr>
        <w:t>еке тұлғалармен жұмыс</w:t>
      </w:r>
      <w:r w:rsidR="007E6B99" w:rsidRPr="005B170F">
        <w:rPr>
          <w:lang w:val="kk-KZ"/>
        </w:rPr>
        <w:t xml:space="preserve"> </w:t>
      </w:r>
      <w:r w:rsidR="00392522" w:rsidRPr="005B170F">
        <w:rPr>
          <w:i w:val="0"/>
          <w:sz w:val="24"/>
          <w:szCs w:val="24"/>
          <w:lang w:val="kk-KZ"/>
        </w:rPr>
        <w:t xml:space="preserve">бөлімінің басшысы, </w:t>
      </w:r>
      <w:r w:rsidR="00392522" w:rsidRPr="005B170F">
        <w:rPr>
          <w:bCs w:val="0"/>
          <w:i w:val="0"/>
          <w:iCs w:val="0"/>
          <w:color w:val="000000"/>
          <w:sz w:val="24"/>
          <w:szCs w:val="24"/>
          <w:lang w:val="kk-KZ" w:eastAsia="ko-KR"/>
        </w:rPr>
        <w:t>С</w:t>
      </w:r>
      <w:r w:rsidR="00392522" w:rsidRPr="005B170F">
        <w:rPr>
          <w:i w:val="0"/>
          <w:iCs w:val="0"/>
          <w:color w:val="000000"/>
          <w:sz w:val="24"/>
          <w:szCs w:val="24"/>
          <w:lang w:val="kk-KZ"/>
        </w:rPr>
        <w:t>-R</w:t>
      </w:r>
      <w:r w:rsidR="00392522" w:rsidRPr="005B170F">
        <w:rPr>
          <w:i w:val="0"/>
          <w:color w:val="000000"/>
          <w:sz w:val="24"/>
          <w:szCs w:val="24"/>
          <w:lang w:val="kk-KZ"/>
        </w:rPr>
        <w:t xml:space="preserve">-3 санаты (1 бірлік).   </w:t>
      </w:r>
    </w:p>
    <w:p w:rsidR="003C611E" w:rsidRPr="005B170F" w:rsidRDefault="00C75A5E" w:rsidP="003C611E">
      <w:pPr>
        <w:jc w:val="both"/>
        <w:rPr>
          <w:b w:val="0"/>
          <w:i w:val="0"/>
          <w:color w:val="000000"/>
          <w:spacing w:val="3"/>
          <w:sz w:val="24"/>
          <w:szCs w:val="24"/>
          <w:lang w:val="kk-KZ"/>
        </w:rPr>
      </w:pPr>
      <w:r w:rsidRPr="005B170F">
        <w:rPr>
          <w:bCs w:val="0"/>
          <w:i w:val="0"/>
          <w:sz w:val="24"/>
          <w:szCs w:val="24"/>
          <w:lang w:val="kk-KZ"/>
        </w:rPr>
        <w:t xml:space="preserve">        </w:t>
      </w:r>
      <w:r w:rsidR="00392522" w:rsidRPr="005B170F">
        <w:rPr>
          <w:bCs w:val="0"/>
          <w:i w:val="0"/>
          <w:sz w:val="24"/>
          <w:szCs w:val="24"/>
          <w:lang w:val="kk-KZ"/>
        </w:rPr>
        <w:t>Функционалдык  міндеттері</w:t>
      </w:r>
      <w:r w:rsidR="00392522" w:rsidRPr="005B170F">
        <w:rPr>
          <w:b w:val="0"/>
          <w:bCs w:val="0"/>
          <w:i w:val="0"/>
          <w:sz w:val="24"/>
          <w:szCs w:val="24"/>
          <w:lang w:val="kk-KZ"/>
        </w:rPr>
        <w:t>:</w:t>
      </w:r>
      <w:r w:rsidR="00392522" w:rsidRPr="005B170F">
        <w:rPr>
          <w:b w:val="0"/>
          <w:i w:val="0"/>
          <w:sz w:val="24"/>
          <w:szCs w:val="24"/>
          <w:lang w:val="kk-KZ"/>
        </w:rPr>
        <w:t xml:space="preserve"> </w:t>
      </w:r>
      <w:r w:rsidR="009328F0" w:rsidRPr="005B170F">
        <w:rPr>
          <w:b w:val="0"/>
          <w:i w:val="0"/>
          <w:color w:val="000000"/>
          <w:sz w:val="24"/>
          <w:szCs w:val="24"/>
          <w:lang w:val="kk-KZ"/>
        </w:rPr>
        <w:t>Бөлім қызметіне жалпы басшылық ету; ереже</w:t>
      </w:r>
      <w:r w:rsidR="00DD1A2E">
        <w:rPr>
          <w:b w:val="0"/>
          <w:i w:val="0"/>
          <w:color w:val="000000"/>
          <w:sz w:val="24"/>
          <w:szCs w:val="24"/>
          <w:lang w:val="kk-KZ"/>
        </w:rPr>
        <w:t>ге</w:t>
      </w:r>
      <w:r w:rsidR="009328F0" w:rsidRPr="005B170F">
        <w:rPr>
          <w:b w:val="0"/>
          <w:i w:val="0"/>
          <w:color w:val="000000"/>
          <w:sz w:val="24"/>
          <w:szCs w:val="24"/>
          <w:lang w:val="kk-KZ"/>
        </w:rPr>
        <w:t xml:space="preserve"> сәйкес бөлімге жүктелген мақсаттар мен міндеттердің орындалуын қамтамасыз ету;  </w:t>
      </w:r>
      <w:r w:rsidR="00A95A46" w:rsidRPr="005B170F">
        <w:rPr>
          <w:b w:val="0"/>
          <w:bCs w:val="0"/>
          <w:i w:val="0"/>
          <w:sz w:val="24"/>
          <w:szCs w:val="24"/>
          <w:lang w:val="kk-KZ"/>
        </w:rPr>
        <w:t>жер, мүлік, көлік салықтар төлеушілерді үй басы есепке алу; бекітілген учаскеде салықтар сомасының түсімін қадағалау</w:t>
      </w:r>
      <w:r w:rsidR="009328F0" w:rsidRPr="005B170F">
        <w:rPr>
          <w:b w:val="0"/>
          <w:i w:val="0"/>
          <w:color w:val="000000"/>
          <w:sz w:val="24"/>
          <w:szCs w:val="24"/>
          <w:lang w:val="kk-KZ"/>
        </w:rPr>
        <w:t xml:space="preserve"> бөлім туралы ереже</w:t>
      </w:r>
      <w:r w:rsidR="009328F0" w:rsidRPr="005B170F">
        <w:rPr>
          <w:b w:val="0"/>
          <w:bCs w:val="0"/>
          <w:i w:val="0"/>
          <w:color w:val="000000"/>
          <w:sz w:val="24"/>
          <w:szCs w:val="24"/>
          <w:lang w:val="kk-KZ"/>
        </w:rPr>
        <w:t>ні әзірлеу, басқарма қызметкерлерінің лауазымдық (функционалдық) міндеттерін айқындап, бекіту;</w:t>
      </w:r>
      <w:r w:rsidR="003C611E" w:rsidRPr="005B170F">
        <w:rPr>
          <w:b w:val="0"/>
          <w:bCs w:val="0"/>
          <w:i w:val="0"/>
          <w:color w:val="000000"/>
          <w:sz w:val="24"/>
          <w:szCs w:val="24"/>
          <w:lang w:val="kk-KZ"/>
        </w:rPr>
        <w:t xml:space="preserve"> бөлімге берілген ережеге сәйкес бөлімге тапсырылған міндеттер мен функциялардың орындалуын қамтамасыз ету; </w:t>
      </w:r>
      <w:r w:rsidR="00A95A46" w:rsidRPr="005B170F">
        <w:rPr>
          <w:b w:val="0"/>
          <w:i w:val="0"/>
          <w:color w:val="000000"/>
          <w:sz w:val="24"/>
          <w:szCs w:val="24"/>
          <w:lang w:val="kk-KZ"/>
        </w:rPr>
        <w:t xml:space="preserve"> </w:t>
      </w:r>
      <w:r w:rsidR="003C611E" w:rsidRPr="005B170F">
        <w:rPr>
          <w:b w:val="0"/>
          <w:i w:val="0"/>
          <w:color w:val="000000"/>
          <w:sz w:val="24"/>
          <w:szCs w:val="24"/>
          <w:lang w:val="kk-KZ"/>
        </w:rPr>
        <w:t xml:space="preserve"> Мемлекеттік кірістер басқармасы </w:t>
      </w:r>
      <w:r w:rsidR="003C611E" w:rsidRPr="005B170F">
        <w:rPr>
          <w:b w:val="0"/>
          <w:bCs w:val="0"/>
          <w:i w:val="0"/>
          <w:color w:val="000000"/>
          <w:sz w:val="24"/>
          <w:szCs w:val="24"/>
          <w:lang w:val="kk-KZ"/>
        </w:rPr>
        <w:t>басшысының және басқа уәкілетті мемлекеттік органдардың тапсырмаларын сапалы жасалып, уақытында тапсырылуына бақылау жасау; б</w:t>
      </w:r>
      <w:r w:rsidR="003C611E" w:rsidRPr="005B170F">
        <w:rPr>
          <w:b w:val="0"/>
          <w:i w:val="0"/>
          <w:color w:val="000000"/>
          <w:sz w:val="24"/>
          <w:szCs w:val="24"/>
          <w:lang w:val="kk-KZ"/>
        </w:rPr>
        <w:t>өлім</w:t>
      </w:r>
      <w:r w:rsidR="003C611E" w:rsidRPr="005B170F">
        <w:rPr>
          <w:b w:val="0"/>
          <w:bCs w:val="0"/>
          <w:i w:val="0"/>
          <w:color w:val="000000"/>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003C611E" w:rsidRPr="005B170F">
        <w:rPr>
          <w:b w:val="0"/>
          <w:i w:val="0"/>
          <w:color w:val="000000"/>
          <w:spacing w:val="3"/>
          <w:sz w:val="24"/>
          <w:szCs w:val="24"/>
          <w:lang w:val="kk-KZ"/>
        </w:rPr>
        <w:t xml:space="preserve"> өз құзырының шегінде мемлекеттік және қызметтік құпиясы бар ақпаратты қорғау бойынша жұмыс жүргізу; б</w:t>
      </w:r>
      <w:r w:rsidR="003C611E" w:rsidRPr="005B170F">
        <w:rPr>
          <w:b w:val="0"/>
          <w:i w:val="0"/>
          <w:color w:val="000000"/>
          <w:sz w:val="24"/>
          <w:szCs w:val="24"/>
          <w:lang w:val="kk-KZ"/>
        </w:rPr>
        <w:t>өлімін</w:t>
      </w:r>
      <w:r w:rsidR="003C611E" w:rsidRPr="005B170F">
        <w:rPr>
          <w:b w:val="0"/>
          <w:i w:val="0"/>
          <w:color w:val="00000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392522" w:rsidRPr="00A0763D" w:rsidRDefault="00C75A5E" w:rsidP="00C75A5E">
      <w:pPr>
        <w:jc w:val="both"/>
        <w:rPr>
          <w:b w:val="0"/>
          <w:i w:val="0"/>
          <w:color w:val="000000"/>
          <w:sz w:val="24"/>
          <w:szCs w:val="24"/>
          <w:lang w:val="kk-KZ"/>
        </w:rPr>
      </w:pPr>
      <w:r w:rsidRPr="005B170F">
        <w:rPr>
          <w:i w:val="0"/>
          <w:sz w:val="24"/>
          <w:szCs w:val="24"/>
          <w:lang w:val="kk-KZ"/>
        </w:rPr>
        <w:t xml:space="preserve">        </w:t>
      </w:r>
      <w:r w:rsidR="00392522" w:rsidRPr="005B170F">
        <w:rPr>
          <w:i w:val="0"/>
          <w:sz w:val="24"/>
          <w:szCs w:val="24"/>
          <w:lang w:val="kk-KZ"/>
        </w:rPr>
        <w:t>Конкурсқа қатысушыларға қойылатын талаптар</w:t>
      </w:r>
      <w:r w:rsidR="00392522" w:rsidRPr="005B170F">
        <w:rPr>
          <w:b w:val="0"/>
          <w:i w:val="0"/>
          <w:sz w:val="24"/>
          <w:szCs w:val="24"/>
          <w:lang w:val="kk-KZ"/>
        </w:rPr>
        <w:t xml:space="preserve">: Экономика және бизнес </w:t>
      </w:r>
      <w:r w:rsidR="00392522" w:rsidRPr="005B170F">
        <w:rPr>
          <w:b w:val="0"/>
          <w:bCs w:val="0"/>
          <w:i w:val="0"/>
          <w:iCs w:val="0"/>
          <w:color w:val="000000"/>
          <w:sz w:val="24"/>
          <w:szCs w:val="24"/>
          <w:lang w:val="kk-KZ"/>
        </w:rPr>
        <w:t xml:space="preserve">(экономика, </w:t>
      </w:r>
      <w:r w:rsidR="00D53017" w:rsidRPr="005B170F">
        <w:rPr>
          <w:b w:val="0"/>
          <w:bCs w:val="0"/>
          <w:i w:val="0"/>
          <w:iCs w:val="0"/>
          <w:color w:val="000000"/>
          <w:sz w:val="24"/>
          <w:szCs w:val="24"/>
          <w:lang w:val="kk-KZ"/>
        </w:rPr>
        <w:t xml:space="preserve">қаржы, </w:t>
      </w:r>
      <w:r w:rsidR="00392522" w:rsidRPr="005B170F">
        <w:rPr>
          <w:b w:val="0"/>
          <w:bCs w:val="0"/>
          <w:i w:val="0"/>
          <w:iCs w:val="0"/>
          <w:color w:val="000000"/>
          <w:sz w:val="24"/>
          <w:szCs w:val="24"/>
          <w:lang w:val="kk-KZ"/>
        </w:rPr>
        <w:t xml:space="preserve">менеджмент, </w:t>
      </w:r>
      <w:r w:rsidR="00D53017" w:rsidRPr="005B170F">
        <w:rPr>
          <w:b w:val="0"/>
          <w:bCs w:val="0"/>
          <w:i w:val="0"/>
          <w:iCs w:val="0"/>
          <w:color w:val="000000"/>
          <w:sz w:val="24"/>
          <w:szCs w:val="24"/>
          <w:lang w:val="kk-KZ"/>
        </w:rPr>
        <w:t xml:space="preserve">мемлекеттік және жергілікті басқару, </w:t>
      </w:r>
      <w:r w:rsidR="00392522" w:rsidRPr="005B170F">
        <w:rPr>
          <w:b w:val="0"/>
          <w:bCs w:val="0"/>
          <w:i w:val="0"/>
          <w:iCs w:val="0"/>
          <w:color w:val="000000"/>
          <w:sz w:val="24"/>
          <w:szCs w:val="24"/>
          <w:lang w:val="kk-KZ"/>
        </w:rPr>
        <w:t xml:space="preserve">маркетинг, </w:t>
      </w:r>
      <w:r w:rsidR="00D53017" w:rsidRPr="005B170F">
        <w:rPr>
          <w:b w:val="0"/>
          <w:bCs w:val="0"/>
          <w:i w:val="0"/>
          <w:iCs w:val="0"/>
          <w:color w:val="000000"/>
          <w:sz w:val="24"/>
          <w:szCs w:val="24"/>
          <w:lang w:val="kk-KZ"/>
        </w:rPr>
        <w:t xml:space="preserve">есеп және аудит,  </w:t>
      </w:r>
      <w:r w:rsidR="00392522" w:rsidRPr="005B170F">
        <w:rPr>
          <w:b w:val="0"/>
          <w:bCs w:val="0"/>
          <w:i w:val="0"/>
          <w:iCs w:val="0"/>
          <w:color w:val="000000"/>
          <w:sz w:val="24"/>
          <w:szCs w:val="24"/>
          <w:lang w:val="kk-KZ"/>
        </w:rPr>
        <w:t>статистика)</w:t>
      </w:r>
      <w:r w:rsidR="00A0763D" w:rsidRPr="005B170F">
        <w:rPr>
          <w:b w:val="0"/>
          <w:bCs w:val="0"/>
          <w:i w:val="0"/>
          <w:iCs w:val="0"/>
          <w:color w:val="000000"/>
          <w:sz w:val="24"/>
          <w:szCs w:val="24"/>
          <w:lang w:val="kk-KZ"/>
        </w:rPr>
        <w:t xml:space="preserve"> </w:t>
      </w:r>
      <w:r w:rsidR="00A0763D" w:rsidRPr="005B170F">
        <w:rPr>
          <w:rFonts w:ascii="Times New Roman(K)" w:hAnsi="Times New Roman(K)"/>
          <w:b w:val="0"/>
          <w:i w:val="0"/>
          <w:sz w:val="24"/>
          <w:szCs w:val="24"/>
          <w:lang w:val="kk-KZ"/>
        </w:rPr>
        <w:t>немесе құқық саласының</w:t>
      </w:r>
      <w:r w:rsidR="00A0763D" w:rsidRPr="005B170F">
        <w:rPr>
          <w:b w:val="0"/>
          <w:bCs w:val="0"/>
          <w:i w:val="0"/>
          <w:iCs w:val="0"/>
          <w:color w:val="000000"/>
          <w:sz w:val="24"/>
          <w:szCs w:val="24"/>
          <w:lang w:val="kk-KZ"/>
        </w:rPr>
        <w:t xml:space="preserve"> (құқықтану)</w:t>
      </w:r>
      <w:r w:rsidR="00A0763D" w:rsidRPr="005B170F">
        <w:rPr>
          <w:rFonts w:ascii="Times New Roman(K)" w:hAnsi="Times New Roman(K)"/>
          <w:b w:val="0"/>
          <w:i w:val="0"/>
          <w:sz w:val="24"/>
          <w:szCs w:val="24"/>
          <w:lang w:val="kk-KZ"/>
        </w:rPr>
        <w:t xml:space="preserve"> мамандықтары бойынша жоғары білім</w:t>
      </w:r>
      <w:r w:rsidR="00A0763D" w:rsidRPr="005B170F">
        <w:rPr>
          <w:b w:val="0"/>
          <w:bCs w:val="0"/>
          <w:i w:val="0"/>
          <w:iCs w:val="0"/>
          <w:color w:val="000000"/>
          <w:sz w:val="24"/>
          <w:szCs w:val="24"/>
          <w:lang w:val="kk-KZ"/>
        </w:rPr>
        <w:t xml:space="preserve"> </w:t>
      </w:r>
      <w:r w:rsidR="00392522" w:rsidRPr="005B170F">
        <w:rPr>
          <w:b w:val="0"/>
          <w:bCs w:val="0"/>
          <w:i w:val="0"/>
          <w:iCs w:val="0"/>
          <w:color w:val="000000"/>
          <w:sz w:val="24"/>
          <w:szCs w:val="24"/>
          <w:lang w:val="kk-KZ"/>
        </w:rPr>
        <w:t>.</w:t>
      </w:r>
      <w:r w:rsidR="00392522" w:rsidRPr="00A0763D">
        <w:rPr>
          <w:b w:val="0"/>
          <w:bCs w:val="0"/>
          <w:i w:val="0"/>
          <w:iCs w:val="0"/>
          <w:color w:val="000000"/>
          <w:sz w:val="24"/>
          <w:szCs w:val="24"/>
          <w:lang w:val="kk-KZ"/>
        </w:rPr>
        <w:t xml:space="preserve"> </w:t>
      </w:r>
    </w:p>
    <w:p w:rsidR="00D53017" w:rsidRDefault="00D53017" w:rsidP="00D53017">
      <w:pPr>
        <w:ind w:left="-426" w:firstLine="426"/>
        <w:jc w:val="both"/>
        <w:rPr>
          <w:rFonts w:ascii="Arial" w:eastAsia="Calibri" w:hAnsi="Arial"/>
          <w:i w:val="0"/>
          <w:sz w:val="24"/>
          <w:szCs w:val="20"/>
          <w:u w:val="single"/>
          <w:lang w:val="kk-KZ"/>
        </w:rPr>
      </w:pPr>
      <w:r w:rsidRPr="00F279B0">
        <w:rPr>
          <w:rFonts w:eastAsia="Calibri"/>
          <w:b w:val="0"/>
          <w:bCs w:val="0"/>
          <w:i w:val="0"/>
          <w:iCs w:val="0"/>
          <w:sz w:val="24"/>
          <w:szCs w:val="24"/>
          <w:lang w:val="kk-KZ"/>
        </w:rPr>
        <w:t xml:space="preserve">  </w:t>
      </w:r>
      <w:r w:rsidRPr="00F279B0">
        <w:rPr>
          <w:rFonts w:ascii="Arial" w:eastAsia="Calibri" w:hAnsi="Arial"/>
          <w:i w:val="0"/>
          <w:sz w:val="24"/>
          <w:szCs w:val="20"/>
          <w:u w:val="single"/>
          <w:lang w:val="kk-KZ"/>
        </w:rPr>
        <w:t xml:space="preserve"> </w:t>
      </w:r>
    </w:p>
    <w:p w:rsidR="004A5206" w:rsidRPr="005B170F" w:rsidRDefault="005B170F" w:rsidP="00DC2A4E">
      <w:pPr>
        <w:pStyle w:val="14"/>
        <w:jc w:val="both"/>
        <w:rPr>
          <w:i w:val="0"/>
          <w:color w:val="000000"/>
          <w:sz w:val="24"/>
          <w:szCs w:val="24"/>
          <w:lang w:val="kk-KZ"/>
        </w:rPr>
      </w:pPr>
      <w:r w:rsidRPr="005B170F">
        <w:rPr>
          <w:i w:val="0"/>
          <w:color w:val="000000"/>
          <w:sz w:val="24"/>
          <w:szCs w:val="24"/>
          <w:lang w:val="kk-KZ"/>
        </w:rPr>
        <w:t xml:space="preserve">          </w:t>
      </w:r>
      <w:r w:rsidR="00DC2A4E">
        <w:rPr>
          <w:i w:val="0"/>
          <w:color w:val="000000"/>
          <w:sz w:val="24"/>
          <w:szCs w:val="24"/>
          <w:lang w:val="kk-KZ"/>
        </w:rPr>
        <w:t>2</w:t>
      </w:r>
      <w:r w:rsidR="00B5670F" w:rsidRPr="005B170F">
        <w:rPr>
          <w:i w:val="0"/>
          <w:color w:val="000000"/>
          <w:sz w:val="24"/>
          <w:szCs w:val="24"/>
          <w:lang w:val="kk-KZ"/>
        </w:rPr>
        <w:t>.</w:t>
      </w:r>
      <w:r w:rsidR="00977BA6" w:rsidRPr="005B170F">
        <w:rPr>
          <w:i w:val="0"/>
          <w:color w:val="365F91"/>
          <w:sz w:val="24"/>
          <w:szCs w:val="24"/>
          <w:lang w:val="kk-KZ"/>
        </w:rPr>
        <w:t xml:space="preserve">  </w:t>
      </w:r>
      <w:r w:rsidR="004A5206" w:rsidRPr="005B170F">
        <w:rPr>
          <w:i w:val="0"/>
          <w:color w:val="000000"/>
          <w:sz w:val="24"/>
          <w:szCs w:val="24"/>
          <w:lang w:val="kk-KZ"/>
        </w:rPr>
        <w:t>Өскемен қаласы бойынша мемлекеттік кірістер басқармасының к</w:t>
      </w:r>
      <w:r w:rsidR="004A5206" w:rsidRPr="005B170F">
        <w:rPr>
          <w:i w:val="0"/>
          <w:sz w:val="24"/>
          <w:szCs w:val="24"/>
          <w:lang w:val="kk-KZ"/>
        </w:rPr>
        <w:t>еден одағы шеңберінде жанама салықтарды әкімшілендіру</w:t>
      </w:r>
      <w:r w:rsidR="004A5206" w:rsidRPr="005B170F">
        <w:rPr>
          <w:lang w:val="kk-KZ"/>
        </w:rPr>
        <w:t xml:space="preserve"> </w:t>
      </w:r>
      <w:r w:rsidR="004A5206" w:rsidRPr="005B170F">
        <w:rPr>
          <w:i w:val="0"/>
          <w:color w:val="000000"/>
          <w:sz w:val="24"/>
          <w:szCs w:val="24"/>
          <w:lang w:val="kk-KZ"/>
        </w:rPr>
        <w:t xml:space="preserve"> </w:t>
      </w:r>
      <w:r w:rsidR="004A5206" w:rsidRPr="005B170F">
        <w:rPr>
          <w:lang w:val="kk-KZ"/>
        </w:rPr>
        <w:t xml:space="preserve"> </w:t>
      </w:r>
      <w:r w:rsidR="004A5206" w:rsidRPr="005B170F">
        <w:rPr>
          <w:i w:val="0"/>
          <w:sz w:val="24"/>
          <w:szCs w:val="24"/>
          <w:lang w:val="kk-KZ"/>
        </w:rPr>
        <w:t xml:space="preserve">бөлімінің басшысы, </w:t>
      </w:r>
      <w:r w:rsidR="004A5206" w:rsidRPr="005B170F">
        <w:rPr>
          <w:i w:val="0"/>
          <w:color w:val="000000"/>
          <w:sz w:val="24"/>
          <w:szCs w:val="24"/>
          <w:lang w:val="kk-KZ" w:eastAsia="ko-KR"/>
        </w:rPr>
        <w:t>С</w:t>
      </w:r>
      <w:r w:rsidR="004A5206" w:rsidRPr="005B170F">
        <w:rPr>
          <w:i w:val="0"/>
          <w:color w:val="000000"/>
          <w:sz w:val="24"/>
          <w:szCs w:val="24"/>
          <w:lang w:val="kk-KZ"/>
        </w:rPr>
        <w:t xml:space="preserve">-R-3 санаты (1 бірлік).   </w:t>
      </w:r>
    </w:p>
    <w:p w:rsidR="004A5206" w:rsidRPr="005B170F" w:rsidRDefault="004A5206" w:rsidP="004A5206">
      <w:pPr>
        <w:jc w:val="both"/>
        <w:rPr>
          <w:b w:val="0"/>
          <w:i w:val="0"/>
          <w:color w:val="000000"/>
          <w:spacing w:val="3"/>
          <w:sz w:val="24"/>
          <w:szCs w:val="24"/>
          <w:lang w:val="kk-KZ"/>
        </w:rPr>
      </w:pPr>
      <w:r w:rsidRPr="005B170F">
        <w:rPr>
          <w:bCs w:val="0"/>
          <w:i w:val="0"/>
          <w:sz w:val="24"/>
          <w:szCs w:val="24"/>
          <w:lang w:val="kk-KZ"/>
        </w:rPr>
        <w:t xml:space="preserve">        Функционалдык  міндеттері</w:t>
      </w:r>
      <w:r w:rsidRPr="005B170F">
        <w:rPr>
          <w:b w:val="0"/>
          <w:bCs w:val="0"/>
          <w:i w:val="0"/>
          <w:sz w:val="24"/>
          <w:szCs w:val="24"/>
          <w:lang w:val="kk-KZ"/>
        </w:rPr>
        <w:t>:</w:t>
      </w:r>
      <w:r w:rsidRPr="005B170F">
        <w:rPr>
          <w:b w:val="0"/>
          <w:i w:val="0"/>
          <w:sz w:val="24"/>
          <w:szCs w:val="24"/>
          <w:lang w:val="kk-KZ"/>
        </w:rPr>
        <w:t xml:space="preserve"> </w:t>
      </w:r>
      <w:r w:rsidRPr="005B170F">
        <w:rPr>
          <w:b w:val="0"/>
          <w:i w:val="0"/>
          <w:color w:val="000000"/>
          <w:sz w:val="24"/>
          <w:szCs w:val="24"/>
          <w:lang w:val="kk-KZ"/>
        </w:rPr>
        <w:t>Бөлім қызметіне жалпы басшылық ету; ереже</w:t>
      </w:r>
      <w:r w:rsidR="00DD1A2E">
        <w:rPr>
          <w:b w:val="0"/>
          <w:i w:val="0"/>
          <w:color w:val="000000"/>
          <w:sz w:val="24"/>
          <w:szCs w:val="24"/>
          <w:lang w:val="kk-KZ"/>
        </w:rPr>
        <w:t>ге</w:t>
      </w:r>
      <w:r w:rsidRPr="005B170F">
        <w:rPr>
          <w:b w:val="0"/>
          <w:i w:val="0"/>
          <w:color w:val="000000"/>
          <w:sz w:val="24"/>
          <w:szCs w:val="24"/>
          <w:lang w:val="kk-KZ"/>
        </w:rPr>
        <w:t xml:space="preserve"> сәйкес бөлімге жүктелген мақсаттар мен міндеттердің орындалуын қамтамасыз ету;  </w:t>
      </w:r>
      <w:r w:rsidR="009431F0" w:rsidRPr="005B170F">
        <w:rPr>
          <w:b w:val="0"/>
          <w:i w:val="0"/>
          <w:color w:val="000000"/>
          <w:sz w:val="24"/>
          <w:szCs w:val="24"/>
          <w:lang w:val="kk-KZ"/>
        </w:rPr>
        <w:t>к</w:t>
      </w:r>
      <w:r w:rsidR="009431F0" w:rsidRPr="005B170F">
        <w:rPr>
          <w:b w:val="0"/>
          <w:i w:val="0"/>
          <w:sz w:val="24"/>
          <w:szCs w:val="24"/>
          <w:lang w:val="kk-KZ"/>
        </w:rPr>
        <w:t>еден одағы шеңберінде жанама салықтардың түсін бақылау; берешектерді өндіру және артық төлемдермен жұмыс жүргізуді бақылау;</w:t>
      </w:r>
      <w:r w:rsidR="009431F0" w:rsidRPr="005B170F">
        <w:rPr>
          <w:lang w:val="kk-KZ"/>
        </w:rPr>
        <w:t xml:space="preserve"> </w:t>
      </w:r>
      <w:r w:rsidRPr="005B170F">
        <w:rPr>
          <w:b w:val="0"/>
          <w:i w:val="0"/>
          <w:color w:val="000000"/>
          <w:sz w:val="24"/>
          <w:szCs w:val="24"/>
          <w:lang w:val="kk-KZ"/>
        </w:rPr>
        <w:t xml:space="preserve"> бөлім туралы ереже</w:t>
      </w:r>
      <w:r w:rsidRPr="005B170F">
        <w:rPr>
          <w:b w:val="0"/>
          <w:bCs w:val="0"/>
          <w:i w:val="0"/>
          <w:color w:val="000000"/>
          <w:sz w:val="24"/>
          <w:szCs w:val="24"/>
          <w:lang w:val="kk-KZ"/>
        </w:rPr>
        <w:t xml:space="preserve">ні әзірлеу, басқарма қызметкерлерінің лауазымдық (функционалдық) міндеттерін айқындап, бекіту; бөлімге берілген ережеге сәйкес бөлімге тапсырылған міндеттер мен функциялардың орындалуын қамтамасыз ету; </w:t>
      </w:r>
      <w:r w:rsidRPr="005B170F">
        <w:rPr>
          <w:b w:val="0"/>
          <w:i w:val="0"/>
          <w:color w:val="000000"/>
          <w:sz w:val="24"/>
          <w:szCs w:val="24"/>
          <w:lang w:val="kk-KZ"/>
        </w:rPr>
        <w:t xml:space="preserve">  Мемлекеттік кірістер басқармасы </w:t>
      </w:r>
      <w:r w:rsidRPr="005B170F">
        <w:rPr>
          <w:b w:val="0"/>
          <w:bCs w:val="0"/>
          <w:i w:val="0"/>
          <w:color w:val="000000"/>
          <w:sz w:val="24"/>
          <w:szCs w:val="24"/>
          <w:lang w:val="kk-KZ"/>
        </w:rPr>
        <w:t>басшысының және басқа уәкілетті мемлекеттік органдардың тапсырмаларын сапалы жасалып, уақытында тапсырылуына бақылау жасау; б</w:t>
      </w:r>
      <w:r w:rsidRPr="005B170F">
        <w:rPr>
          <w:b w:val="0"/>
          <w:i w:val="0"/>
          <w:color w:val="000000"/>
          <w:sz w:val="24"/>
          <w:szCs w:val="24"/>
          <w:lang w:val="kk-KZ"/>
        </w:rPr>
        <w:t>өлім</w:t>
      </w:r>
      <w:r w:rsidRPr="005B170F">
        <w:rPr>
          <w:b w:val="0"/>
          <w:bCs w:val="0"/>
          <w:i w:val="0"/>
          <w:color w:val="000000"/>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5B170F">
        <w:rPr>
          <w:b w:val="0"/>
          <w:i w:val="0"/>
          <w:color w:val="000000"/>
          <w:spacing w:val="3"/>
          <w:sz w:val="24"/>
          <w:szCs w:val="24"/>
          <w:lang w:val="kk-KZ"/>
        </w:rPr>
        <w:t xml:space="preserve"> өз құзырының шегінде мемлекеттік және қызметтік құпиясы бар ақпаратты қорғау бойынша жұмыс жүргізу; б</w:t>
      </w:r>
      <w:r w:rsidRPr="005B170F">
        <w:rPr>
          <w:b w:val="0"/>
          <w:i w:val="0"/>
          <w:color w:val="000000"/>
          <w:sz w:val="24"/>
          <w:szCs w:val="24"/>
          <w:lang w:val="kk-KZ"/>
        </w:rPr>
        <w:t>өлімін</w:t>
      </w:r>
      <w:r w:rsidRPr="005B170F">
        <w:rPr>
          <w:b w:val="0"/>
          <w:i w:val="0"/>
          <w:color w:val="00000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4A5206" w:rsidRPr="00A0763D" w:rsidRDefault="004A5206" w:rsidP="004A5206">
      <w:pPr>
        <w:jc w:val="both"/>
        <w:rPr>
          <w:b w:val="0"/>
          <w:i w:val="0"/>
          <w:color w:val="000000"/>
          <w:sz w:val="24"/>
          <w:szCs w:val="24"/>
          <w:lang w:val="kk-KZ"/>
        </w:rPr>
      </w:pPr>
      <w:r w:rsidRPr="005B170F">
        <w:rPr>
          <w:i w:val="0"/>
          <w:sz w:val="24"/>
          <w:szCs w:val="24"/>
          <w:lang w:val="kk-KZ"/>
        </w:rPr>
        <w:t xml:space="preserve">        Конкурсқа қатысушыларға қойылатын талаптар</w:t>
      </w:r>
      <w:r w:rsidRPr="005B170F">
        <w:rPr>
          <w:b w:val="0"/>
          <w:i w:val="0"/>
          <w:sz w:val="24"/>
          <w:szCs w:val="24"/>
          <w:lang w:val="kk-KZ"/>
        </w:rPr>
        <w:t xml:space="preserve">: Экономика және бизнес </w:t>
      </w:r>
      <w:r w:rsidRPr="005B170F">
        <w:rPr>
          <w:b w:val="0"/>
          <w:bCs w:val="0"/>
          <w:i w:val="0"/>
          <w:iCs w:val="0"/>
          <w:color w:val="000000"/>
          <w:sz w:val="24"/>
          <w:szCs w:val="24"/>
          <w:lang w:val="kk-KZ"/>
        </w:rPr>
        <w:t xml:space="preserve">(экономика, қаржы, менеджмент, мемлекеттік және жергілікті басқару, маркетинг, есеп және аудит,  статистика) </w:t>
      </w:r>
      <w:r w:rsidRPr="005B170F">
        <w:rPr>
          <w:rFonts w:ascii="Times New Roman(K)" w:hAnsi="Times New Roman(K)"/>
          <w:b w:val="0"/>
          <w:i w:val="0"/>
          <w:sz w:val="24"/>
          <w:szCs w:val="24"/>
          <w:lang w:val="kk-KZ"/>
        </w:rPr>
        <w:t>немесе құқық саласының</w:t>
      </w:r>
      <w:r w:rsidRPr="005B170F">
        <w:rPr>
          <w:b w:val="0"/>
          <w:bCs w:val="0"/>
          <w:i w:val="0"/>
          <w:iCs w:val="0"/>
          <w:color w:val="000000"/>
          <w:sz w:val="24"/>
          <w:szCs w:val="24"/>
          <w:lang w:val="kk-KZ"/>
        </w:rPr>
        <w:t xml:space="preserve"> (құқықтану)</w:t>
      </w:r>
      <w:r w:rsidRPr="005B170F">
        <w:rPr>
          <w:rFonts w:ascii="Times New Roman(K)" w:hAnsi="Times New Roman(K)"/>
          <w:b w:val="0"/>
          <w:i w:val="0"/>
          <w:sz w:val="24"/>
          <w:szCs w:val="24"/>
          <w:lang w:val="kk-KZ"/>
        </w:rPr>
        <w:t xml:space="preserve"> мамандықтары бойынша жоғары білім</w:t>
      </w:r>
      <w:r w:rsidRPr="005B170F">
        <w:rPr>
          <w:b w:val="0"/>
          <w:bCs w:val="0"/>
          <w:i w:val="0"/>
          <w:iCs w:val="0"/>
          <w:color w:val="000000"/>
          <w:sz w:val="24"/>
          <w:szCs w:val="24"/>
          <w:lang w:val="kk-KZ"/>
        </w:rPr>
        <w:t xml:space="preserve"> .</w:t>
      </w:r>
      <w:r w:rsidRPr="00A0763D">
        <w:rPr>
          <w:b w:val="0"/>
          <w:bCs w:val="0"/>
          <w:i w:val="0"/>
          <w:iCs w:val="0"/>
          <w:color w:val="000000"/>
          <w:sz w:val="24"/>
          <w:szCs w:val="24"/>
          <w:lang w:val="kk-KZ"/>
        </w:rPr>
        <w:t xml:space="preserve"> </w:t>
      </w:r>
    </w:p>
    <w:p w:rsidR="004A5206" w:rsidRPr="00981DF1" w:rsidRDefault="004A5206" w:rsidP="00977BA6">
      <w:pPr>
        <w:pStyle w:val="1"/>
        <w:spacing w:before="0"/>
        <w:jc w:val="both"/>
        <w:rPr>
          <w:rFonts w:ascii="Times New Roman" w:eastAsia="Times New Roman" w:hAnsi="Times New Roman" w:cs="Times New Roman"/>
          <w:i w:val="0"/>
          <w:color w:val="auto"/>
          <w:sz w:val="24"/>
          <w:szCs w:val="24"/>
          <w:highlight w:val="yellow"/>
          <w:lang w:val="kk-KZ"/>
        </w:rPr>
      </w:pPr>
    </w:p>
    <w:p w:rsidR="00222AF6" w:rsidRPr="00222AF6" w:rsidRDefault="005B170F" w:rsidP="00222AF6">
      <w:pPr>
        <w:pStyle w:val="1"/>
        <w:spacing w:before="0"/>
        <w:jc w:val="both"/>
        <w:rPr>
          <w:rFonts w:ascii="Times New Roman" w:hAnsi="Times New Roman" w:cs="Times New Roman"/>
          <w:b/>
          <w:i w:val="0"/>
          <w:color w:val="auto"/>
          <w:sz w:val="24"/>
          <w:szCs w:val="24"/>
          <w:lang w:val="kk-KZ"/>
        </w:rPr>
      </w:pPr>
      <w:r w:rsidRPr="00981DF1">
        <w:rPr>
          <w:rFonts w:ascii="Times New Roman" w:eastAsia="Times New Roman" w:hAnsi="Times New Roman" w:cs="Times New Roman"/>
          <w:b/>
          <w:i w:val="0"/>
          <w:color w:val="auto"/>
          <w:sz w:val="24"/>
          <w:szCs w:val="24"/>
          <w:lang w:val="kk-KZ"/>
        </w:rPr>
        <w:t xml:space="preserve">       </w:t>
      </w:r>
      <w:r w:rsidR="00DC2A4E" w:rsidRPr="00981DF1">
        <w:rPr>
          <w:rFonts w:ascii="Times New Roman" w:eastAsia="Times New Roman" w:hAnsi="Times New Roman" w:cs="Times New Roman"/>
          <w:b/>
          <w:i w:val="0"/>
          <w:color w:val="auto"/>
          <w:sz w:val="24"/>
          <w:szCs w:val="24"/>
          <w:lang w:val="kk-KZ"/>
        </w:rPr>
        <w:t>3</w:t>
      </w:r>
      <w:r w:rsidR="004A5206" w:rsidRPr="00981DF1">
        <w:rPr>
          <w:rFonts w:ascii="Times New Roman" w:eastAsia="Times New Roman" w:hAnsi="Times New Roman" w:cs="Times New Roman"/>
          <w:b/>
          <w:i w:val="0"/>
          <w:color w:val="auto"/>
          <w:sz w:val="24"/>
          <w:szCs w:val="24"/>
          <w:lang w:val="kk-KZ"/>
        </w:rPr>
        <w:t>.</w:t>
      </w:r>
      <w:r w:rsidR="00222AF6" w:rsidRPr="00222AF6">
        <w:rPr>
          <w:rFonts w:ascii="Times New Roman" w:hAnsi="Times New Roman" w:cs="Times New Roman"/>
          <w:color w:val="auto"/>
          <w:sz w:val="24"/>
          <w:szCs w:val="24"/>
          <w:lang w:val="kk-KZ"/>
        </w:rPr>
        <w:t xml:space="preserve"> </w:t>
      </w:r>
      <w:r w:rsidR="00222AF6" w:rsidRPr="00727603">
        <w:rPr>
          <w:rFonts w:ascii="Times New Roman" w:hAnsi="Times New Roman" w:cs="Times New Roman"/>
          <w:color w:val="auto"/>
          <w:sz w:val="24"/>
          <w:szCs w:val="24"/>
          <w:lang w:val="kk-KZ"/>
        </w:rPr>
        <w:t xml:space="preserve"> </w:t>
      </w:r>
      <w:r w:rsidR="00222AF6" w:rsidRPr="00222AF6">
        <w:rPr>
          <w:rFonts w:ascii="Times New Roman" w:hAnsi="Times New Roman" w:cs="Times New Roman"/>
          <w:b/>
          <w:i w:val="0"/>
          <w:color w:val="auto"/>
          <w:sz w:val="22"/>
          <w:szCs w:val="22"/>
          <w:lang w:val="kk-KZ"/>
        </w:rPr>
        <w:t>Өскемен қаласы бойынша Мемлекеттік кірістер басқармасының</w:t>
      </w:r>
      <w:r w:rsidR="00222AF6" w:rsidRPr="00222AF6">
        <w:rPr>
          <w:rFonts w:ascii="Times New Roman" w:hAnsi="Times New Roman" w:cs="Times New Roman"/>
          <w:b/>
          <w:i w:val="0"/>
          <w:sz w:val="22"/>
          <w:szCs w:val="22"/>
          <w:lang w:val="kk-KZ" w:eastAsia="ko-KR"/>
        </w:rPr>
        <w:t xml:space="preserve">  </w:t>
      </w:r>
      <w:r w:rsidR="00222AF6" w:rsidRPr="00222AF6">
        <w:rPr>
          <w:rFonts w:ascii="Times New Roman" w:hAnsi="Times New Roman" w:cs="Times New Roman"/>
          <w:b/>
          <w:i w:val="0"/>
          <w:color w:val="auto"/>
          <w:sz w:val="22"/>
          <w:szCs w:val="22"/>
          <w:lang w:val="kk-KZ" w:eastAsia="ko-KR"/>
        </w:rPr>
        <w:t>з</w:t>
      </w:r>
      <w:r w:rsidR="00222AF6" w:rsidRPr="00222AF6">
        <w:rPr>
          <w:rFonts w:ascii="Times New Roman" w:hAnsi="Times New Roman" w:cs="Times New Roman"/>
          <w:b/>
          <w:i w:val="0"/>
          <w:color w:val="auto"/>
          <w:sz w:val="24"/>
          <w:szCs w:val="24"/>
          <w:lang w:val="kk-KZ"/>
        </w:rPr>
        <w:t xml:space="preserve">аң бөлімінің бас маман-заңгері, </w:t>
      </w:r>
      <w:r w:rsidR="00222AF6" w:rsidRPr="00222AF6">
        <w:rPr>
          <w:rFonts w:ascii="Times New Roman" w:hAnsi="Times New Roman" w:cs="Times New Roman"/>
          <w:b/>
          <w:i w:val="0"/>
          <w:color w:val="auto"/>
          <w:sz w:val="22"/>
          <w:szCs w:val="22"/>
          <w:lang w:val="kk-KZ" w:eastAsia="ko-KR"/>
        </w:rPr>
        <w:t>С</w:t>
      </w:r>
      <w:r w:rsidR="00222AF6" w:rsidRPr="00222AF6">
        <w:rPr>
          <w:rFonts w:ascii="Times New Roman" w:hAnsi="Times New Roman" w:cs="Times New Roman"/>
          <w:b/>
          <w:i w:val="0"/>
          <w:color w:val="auto"/>
          <w:sz w:val="22"/>
          <w:szCs w:val="22"/>
          <w:lang w:val="kk-KZ"/>
        </w:rPr>
        <w:t>-R</w:t>
      </w:r>
      <w:r w:rsidR="00222AF6" w:rsidRPr="00222AF6">
        <w:rPr>
          <w:rFonts w:ascii="Times New Roman" w:hAnsi="Times New Roman" w:cs="Times New Roman"/>
          <w:b/>
          <w:i w:val="0"/>
          <w:color w:val="auto"/>
          <w:sz w:val="24"/>
          <w:szCs w:val="24"/>
          <w:lang w:val="kk-KZ"/>
        </w:rPr>
        <w:t xml:space="preserve"> -4 санаты,  (1 бірлік).</w:t>
      </w:r>
    </w:p>
    <w:p w:rsidR="00222AF6" w:rsidRPr="00222AF6" w:rsidRDefault="00222AF6" w:rsidP="00222AF6">
      <w:pPr>
        <w:pStyle w:val="ab"/>
        <w:jc w:val="both"/>
        <w:rPr>
          <w:b w:val="0"/>
          <w:i w:val="0"/>
          <w:sz w:val="24"/>
          <w:szCs w:val="24"/>
          <w:lang w:val="kk-KZ"/>
        </w:rPr>
      </w:pPr>
      <w:r w:rsidRPr="00727603">
        <w:rPr>
          <w:sz w:val="24"/>
          <w:szCs w:val="24"/>
          <w:lang w:val="kk-KZ"/>
        </w:rPr>
        <w:t xml:space="preserve">            </w:t>
      </w:r>
      <w:r w:rsidRPr="00222AF6">
        <w:rPr>
          <w:i w:val="0"/>
          <w:sz w:val="24"/>
          <w:szCs w:val="24"/>
          <w:lang w:val="kk-KZ"/>
        </w:rPr>
        <w:t>Қызметтік</w:t>
      </w:r>
      <w:r w:rsidRPr="00222AF6">
        <w:rPr>
          <w:i w:val="0"/>
          <w:color w:val="000000"/>
          <w:sz w:val="24"/>
          <w:szCs w:val="24"/>
          <w:lang w:val="kk-KZ"/>
        </w:rPr>
        <w:t xml:space="preserve"> міндеттері:</w:t>
      </w:r>
      <w:r w:rsidRPr="00727603">
        <w:rPr>
          <w:sz w:val="24"/>
          <w:szCs w:val="24"/>
          <w:lang w:val="kk-KZ"/>
        </w:rPr>
        <w:t xml:space="preserve"> </w:t>
      </w:r>
      <w:r w:rsidRPr="00222AF6">
        <w:rPr>
          <w:b w:val="0"/>
          <w:i w:val="0"/>
          <w:sz w:val="24"/>
          <w:szCs w:val="24"/>
          <w:lang w:val="kk-KZ"/>
        </w:rPr>
        <w:t xml:space="preserve">басқармасының қызметінде заңдылық орындауды қамтамасыз ету және құқықтық мүдделерін қорғау; мекемеде даярланатын ережелер мен құқықтық, актілер, нұсқаулықтар, бұйрықтар жобаларының заң талаптарына сәйкестігін қадағалау; салықтық қарым- қатынастан  туындайтын азаматтық, әкімшілік, қылмыстық істердің бірінші, екінші сот </w:t>
      </w:r>
      <w:r w:rsidRPr="00222AF6">
        <w:rPr>
          <w:b w:val="0"/>
          <w:i w:val="0"/>
          <w:sz w:val="24"/>
          <w:szCs w:val="24"/>
          <w:lang w:val="kk-KZ"/>
        </w:rPr>
        <w:lastRenderedPageBreak/>
        <w:t>инстанциясына қатысу;   басқарма мен салық төлеушілер арасында туындайтын дау материалдары бойынша құқықтық тұжырымдар даярлау; 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22AF6">
        <w:rPr>
          <w:b w:val="0"/>
          <w:i w:val="0"/>
          <w:spacing w:val="3"/>
          <w:sz w:val="24"/>
          <w:szCs w:val="24"/>
          <w:lang w:val="kk-KZ"/>
        </w:rPr>
        <w:t xml:space="preserve"> б</w:t>
      </w:r>
      <w:r w:rsidRPr="00222AF6">
        <w:rPr>
          <w:b w:val="0"/>
          <w:i w:val="0"/>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w:t>
      </w:r>
    </w:p>
    <w:p w:rsidR="00222AF6" w:rsidRPr="00727603" w:rsidRDefault="00222AF6" w:rsidP="00222AF6">
      <w:pPr>
        <w:pStyle w:val="ab"/>
        <w:jc w:val="both"/>
        <w:rPr>
          <w:sz w:val="24"/>
          <w:szCs w:val="24"/>
          <w:lang w:val="kk-KZ"/>
        </w:rPr>
      </w:pPr>
      <w:r w:rsidRPr="00727603">
        <w:rPr>
          <w:color w:val="000000"/>
          <w:sz w:val="24"/>
          <w:szCs w:val="24"/>
          <w:lang w:val="kk-KZ"/>
        </w:rPr>
        <w:t xml:space="preserve">            </w:t>
      </w:r>
      <w:r w:rsidRPr="00222AF6">
        <w:rPr>
          <w:i w:val="0"/>
          <w:color w:val="000000"/>
          <w:sz w:val="24"/>
          <w:szCs w:val="24"/>
          <w:lang w:val="kk-KZ"/>
        </w:rPr>
        <w:t>Конкурсқа қатысушыларға қойылатын талаптар</w:t>
      </w:r>
      <w:r w:rsidRPr="00727603">
        <w:rPr>
          <w:color w:val="000000"/>
          <w:sz w:val="24"/>
          <w:szCs w:val="24"/>
          <w:lang w:val="kk-KZ"/>
        </w:rPr>
        <w:t xml:space="preserve">: </w:t>
      </w:r>
      <w:r w:rsidRPr="00222AF6">
        <w:rPr>
          <w:b w:val="0"/>
          <w:i w:val="0"/>
          <w:sz w:val="24"/>
          <w:szCs w:val="24"/>
          <w:lang w:val="kk-KZ"/>
        </w:rPr>
        <w:t>Құқық саласындағы жоғары білім.</w:t>
      </w:r>
      <w:r w:rsidRPr="00727603">
        <w:rPr>
          <w:sz w:val="24"/>
          <w:szCs w:val="24"/>
          <w:lang w:val="kk-KZ"/>
        </w:rPr>
        <w:t xml:space="preserve">           </w:t>
      </w:r>
    </w:p>
    <w:p w:rsidR="00222AF6" w:rsidRDefault="00222AF6" w:rsidP="00977BA6">
      <w:pPr>
        <w:pStyle w:val="1"/>
        <w:spacing w:before="0"/>
        <w:jc w:val="both"/>
        <w:rPr>
          <w:rFonts w:ascii="Times New Roman" w:eastAsia="Times New Roman" w:hAnsi="Times New Roman" w:cs="Times New Roman"/>
          <w:b/>
          <w:i w:val="0"/>
          <w:color w:val="365F91"/>
          <w:sz w:val="24"/>
          <w:szCs w:val="24"/>
          <w:lang w:val="kk-KZ"/>
        </w:rPr>
      </w:pPr>
    </w:p>
    <w:p w:rsidR="00977BA6" w:rsidRPr="005B170F" w:rsidRDefault="00222AF6" w:rsidP="00977BA6">
      <w:pPr>
        <w:pStyle w:val="1"/>
        <w:spacing w:before="0"/>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      </w:t>
      </w:r>
      <w:r w:rsidR="00DC2A4E">
        <w:rPr>
          <w:rFonts w:ascii="Times New Roman" w:eastAsia="Times New Roman" w:hAnsi="Times New Roman" w:cs="Times New Roman"/>
          <w:b/>
          <w:i w:val="0"/>
          <w:color w:val="auto"/>
          <w:sz w:val="24"/>
          <w:szCs w:val="24"/>
          <w:lang w:val="kk-KZ"/>
        </w:rPr>
        <w:t>4</w:t>
      </w:r>
      <w:r>
        <w:rPr>
          <w:rFonts w:ascii="Times New Roman" w:eastAsia="Times New Roman" w:hAnsi="Times New Roman" w:cs="Times New Roman"/>
          <w:b/>
          <w:i w:val="0"/>
          <w:color w:val="auto"/>
          <w:sz w:val="24"/>
          <w:szCs w:val="24"/>
          <w:lang w:val="kk-KZ"/>
        </w:rPr>
        <w:t>.</w:t>
      </w:r>
      <w:r w:rsidR="00977BA6"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00977BA6" w:rsidRPr="005B170F">
        <w:rPr>
          <w:rFonts w:ascii="Times New Roman" w:eastAsia="Times New Roman" w:hAnsi="Times New Roman" w:cs="Times New Roman"/>
          <w:b/>
          <w:i w:val="0"/>
          <w:iCs w:val="0"/>
          <w:color w:val="365F91"/>
          <w:sz w:val="24"/>
          <w:szCs w:val="24"/>
          <w:lang w:val="kk-KZ" w:eastAsia="ko-KR"/>
        </w:rPr>
        <w:t xml:space="preserve">  </w:t>
      </w:r>
      <w:r w:rsidR="00977BA6" w:rsidRPr="005B170F">
        <w:rPr>
          <w:rFonts w:ascii="Times New Roman" w:eastAsia="Times New Roman" w:hAnsi="Times New Roman" w:cs="Times New Roman"/>
          <w:b/>
          <w:i w:val="0"/>
          <w:iCs w:val="0"/>
          <w:color w:val="000000"/>
          <w:sz w:val="24"/>
          <w:szCs w:val="24"/>
          <w:lang w:val="kk-KZ" w:eastAsia="ko-KR"/>
        </w:rPr>
        <w:t>з</w:t>
      </w:r>
      <w:r w:rsidR="00977BA6" w:rsidRPr="005B170F">
        <w:rPr>
          <w:rFonts w:ascii="Times New Roman" w:eastAsia="Times New Roman" w:hAnsi="Times New Roman" w:cs="Times New Roman"/>
          <w:b/>
          <w:i w:val="0"/>
          <w:color w:val="000000"/>
          <w:sz w:val="24"/>
          <w:szCs w:val="24"/>
          <w:lang w:val="kk-KZ"/>
        </w:rPr>
        <w:t>аңды тұлғалармен жұмыс бөлімінің бас маманы</w:t>
      </w:r>
      <w:r w:rsidR="00977BA6" w:rsidRPr="005B170F">
        <w:rPr>
          <w:rFonts w:ascii="Times New Roman" w:eastAsia="Times New Roman" w:hAnsi="Times New Roman" w:cs="Times New Roman"/>
          <w:b/>
          <w:i w:val="0"/>
          <w:color w:val="auto"/>
          <w:sz w:val="24"/>
          <w:szCs w:val="24"/>
          <w:lang w:val="kk-KZ"/>
        </w:rPr>
        <w:t xml:space="preserve">, </w:t>
      </w:r>
      <w:r w:rsidR="00977BA6" w:rsidRPr="005B170F">
        <w:rPr>
          <w:rFonts w:ascii="Times New Roman" w:eastAsia="Times New Roman" w:hAnsi="Times New Roman" w:cs="Times New Roman"/>
          <w:b/>
          <w:bCs/>
          <w:i w:val="0"/>
          <w:iCs w:val="0"/>
          <w:color w:val="auto"/>
          <w:sz w:val="22"/>
          <w:szCs w:val="22"/>
          <w:lang w:val="kk-KZ" w:eastAsia="ko-KR"/>
        </w:rPr>
        <w:t>С</w:t>
      </w:r>
      <w:r w:rsidR="00977BA6" w:rsidRPr="005B170F">
        <w:rPr>
          <w:rFonts w:ascii="Times New Roman" w:eastAsia="Times New Roman" w:hAnsi="Times New Roman" w:cs="Times New Roman"/>
          <w:b/>
          <w:i w:val="0"/>
          <w:iCs w:val="0"/>
          <w:color w:val="auto"/>
          <w:sz w:val="22"/>
          <w:szCs w:val="22"/>
          <w:lang w:val="kk-KZ"/>
        </w:rPr>
        <w:t>-R</w:t>
      </w:r>
      <w:r w:rsidR="00977BA6" w:rsidRPr="005B170F">
        <w:rPr>
          <w:rFonts w:ascii="Times New Roman" w:eastAsia="Times New Roman" w:hAnsi="Times New Roman" w:cs="Times New Roman"/>
          <w:b/>
          <w:i w:val="0"/>
          <w:color w:val="auto"/>
          <w:sz w:val="24"/>
          <w:szCs w:val="24"/>
          <w:lang w:val="kk-KZ"/>
        </w:rPr>
        <w:t xml:space="preserve"> -4 санаты,  №9-11 (</w:t>
      </w:r>
      <w:r w:rsidR="00977BA6" w:rsidRPr="005B170F">
        <w:rPr>
          <w:rFonts w:ascii="Times New Roman" w:hAnsi="Times New Roman"/>
          <w:b/>
          <w:i w:val="0"/>
          <w:color w:val="auto"/>
          <w:sz w:val="24"/>
          <w:szCs w:val="24"/>
          <w:lang w:val="kk-KZ"/>
        </w:rPr>
        <w:t>2</w:t>
      </w:r>
      <w:r w:rsidR="00977BA6" w:rsidRPr="005B170F">
        <w:rPr>
          <w:rFonts w:ascii="Times New Roman" w:eastAsia="Times New Roman" w:hAnsi="Times New Roman" w:cs="Times New Roman"/>
          <w:b/>
          <w:i w:val="0"/>
          <w:color w:val="auto"/>
          <w:sz w:val="24"/>
          <w:szCs w:val="24"/>
          <w:lang w:val="kk-KZ"/>
        </w:rPr>
        <w:t xml:space="preserve"> бірлік).</w:t>
      </w:r>
    </w:p>
    <w:p w:rsidR="00977BA6" w:rsidRPr="005B170F" w:rsidRDefault="00977BA6" w:rsidP="00977BA6">
      <w:pPr>
        <w:pStyle w:val="23"/>
        <w:jc w:val="both"/>
        <w:rPr>
          <w:rFonts w:ascii="Times New Roman" w:hAnsi="Times New Roman"/>
          <w:sz w:val="24"/>
          <w:szCs w:val="24"/>
          <w:lang w:val="kk-KZ"/>
        </w:rPr>
      </w:pPr>
      <w:r w:rsidRPr="005B170F">
        <w:rPr>
          <w:rFonts w:ascii="Times New Roman" w:hAnsi="Times New Roman"/>
          <w:b/>
          <w:sz w:val="24"/>
          <w:szCs w:val="24"/>
          <w:lang w:val="kk-KZ"/>
        </w:rPr>
        <w:t xml:space="preserve">       </w:t>
      </w:r>
      <w:r w:rsidRPr="005B170F">
        <w:rPr>
          <w:rFonts w:ascii="Times New Roman" w:hAnsi="Times New Roman"/>
          <w:b/>
          <w:sz w:val="24"/>
          <w:szCs w:val="24"/>
          <w:lang w:val="kk-KZ"/>
        </w:rPr>
        <w:tab/>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Pr="005B170F">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B170F">
        <w:rPr>
          <w:rFonts w:ascii="Times New Roman" w:hAnsi="Times New Roman"/>
          <w:bCs/>
          <w:sz w:val="24"/>
          <w:szCs w:val="24"/>
          <w:lang w:val="kk-KZ"/>
        </w:rPr>
        <w:t xml:space="preserve">бюджетке салық пен төлемдердің уақытылы, толығымен түсуін қадағалау;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4A5206" w:rsidRPr="004A5206" w:rsidRDefault="00EC71BE" w:rsidP="004A5206">
      <w:pPr>
        <w:pStyle w:val="23"/>
        <w:jc w:val="both"/>
        <w:rPr>
          <w:rFonts w:ascii="Times New Roman" w:hAnsi="Times New Roman"/>
          <w:sz w:val="24"/>
          <w:szCs w:val="24"/>
          <w:lang w:val="kk-KZ"/>
        </w:rPr>
      </w:pPr>
      <w:r w:rsidRPr="005B170F">
        <w:rPr>
          <w:rFonts w:ascii="Times New Roman" w:hAnsi="Times New Roman"/>
          <w:b/>
          <w:sz w:val="24"/>
          <w:szCs w:val="24"/>
          <w:lang w:val="kk-KZ"/>
        </w:rPr>
        <w:t>Конкурсқа қатысушыларға қойылатын талаптар</w:t>
      </w:r>
      <w:r w:rsidR="004A5206" w:rsidRPr="005B170F">
        <w:rPr>
          <w:rFonts w:ascii="Times New Roman" w:hAnsi="Times New Roman"/>
          <w:color w:val="000000"/>
          <w:sz w:val="24"/>
          <w:szCs w:val="24"/>
          <w:lang w:val="kk-KZ"/>
        </w:rPr>
        <w:t>:</w:t>
      </w:r>
      <w:r w:rsidRPr="005B170F">
        <w:rPr>
          <w:rFonts w:ascii="Times New Roman" w:hAnsi="Times New Roman"/>
          <w:color w:val="000000"/>
          <w:sz w:val="24"/>
          <w:szCs w:val="24"/>
          <w:lang w:val="kk-KZ"/>
        </w:rPr>
        <w:t xml:space="preserve"> </w:t>
      </w:r>
      <w:r w:rsidR="004A5206" w:rsidRPr="005B170F">
        <w:rPr>
          <w:rFonts w:ascii="Times New Roman" w:hAnsi="Times New Roman"/>
          <w:color w:val="000000"/>
          <w:sz w:val="24"/>
          <w:szCs w:val="24"/>
          <w:lang w:val="kk-KZ"/>
        </w:rPr>
        <w:t>э</w:t>
      </w:r>
      <w:r w:rsidR="004A5206" w:rsidRPr="005B170F">
        <w:rPr>
          <w:rFonts w:ascii="Times New Roman" w:hAnsi="Times New Roman"/>
          <w:bCs/>
          <w:sz w:val="24"/>
          <w:szCs w:val="24"/>
          <w:lang w:val="kk-KZ"/>
        </w:rPr>
        <w:t>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w:t>
      </w:r>
      <w:r w:rsidR="004A5206" w:rsidRPr="004A5206">
        <w:rPr>
          <w:rFonts w:ascii="Times New Roman" w:hAnsi="Times New Roman"/>
          <w:sz w:val="24"/>
          <w:szCs w:val="24"/>
          <w:lang w:val="kk-KZ"/>
        </w:rPr>
        <w:t xml:space="preserve"> </w:t>
      </w:r>
    </w:p>
    <w:p w:rsidR="00B5670F" w:rsidRDefault="00B5670F" w:rsidP="004A5206">
      <w:pPr>
        <w:ind w:firstLine="708"/>
        <w:jc w:val="both"/>
        <w:rPr>
          <w:i w:val="0"/>
          <w:color w:val="000000"/>
          <w:sz w:val="24"/>
          <w:szCs w:val="24"/>
          <w:lang w:val="kk-KZ"/>
        </w:rPr>
      </w:pPr>
    </w:p>
    <w:p w:rsidR="00F248DF" w:rsidRPr="00F248DF" w:rsidRDefault="005B170F" w:rsidP="00F248DF">
      <w:pPr>
        <w:pStyle w:val="13"/>
        <w:jc w:val="both"/>
        <w:rPr>
          <w:rFonts w:ascii="Times New Roman" w:hAnsi="Times New Roman"/>
          <w:b/>
          <w:sz w:val="24"/>
          <w:szCs w:val="24"/>
          <w:lang w:val="kk-KZ"/>
        </w:rPr>
      </w:pPr>
      <w:r>
        <w:rPr>
          <w:rFonts w:ascii="Times New Roman" w:hAnsi="Times New Roman"/>
          <w:b/>
          <w:color w:val="000000"/>
          <w:sz w:val="24"/>
          <w:szCs w:val="24"/>
          <w:lang w:val="kk-KZ"/>
        </w:rPr>
        <w:t xml:space="preserve">       </w:t>
      </w:r>
      <w:r w:rsidR="00DC2A4E">
        <w:rPr>
          <w:rFonts w:ascii="Times New Roman" w:hAnsi="Times New Roman"/>
          <w:b/>
          <w:color w:val="000000"/>
          <w:sz w:val="24"/>
          <w:szCs w:val="24"/>
          <w:lang w:val="kk-KZ"/>
        </w:rPr>
        <w:t>5</w:t>
      </w:r>
      <w:r w:rsidR="00B5670F" w:rsidRPr="00F248DF">
        <w:rPr>
          <w:rFonts w:ascii="Times New Roman" w:hAnsi="Times New Roman"/>
          <w:b/>
          <w:color w:val="000000"/>
          <w:sz w:val="24"/>
          <w:szCs w:val="24"/>
          <w:lang w:val="kk-KZ"/>
        </w:rPr>
        <w:t xml:space="preserve">. </w:t>
      </w:r>
      <w:r w:rsidR="00F248DF" w:rsidRPr="00F248DF">
        <w:rPr>
          <w:rFonts w:ascii="Times New Roman" w:hAnsi="Times New Roman"/>
          <w:b/>
          <w:color w:val="000000"/>
          <w:sz w:val="24"/>
          <w:szCs w:val="24"/>
          <w:lang w:val="kk-KZ"/>
        </w:rPr>
        <w:t>Өскемен</w:t>
      </w:r>
      <w:r w:rsidR="00B5670F" w:rsidRPr="00F248DF">
        <w:rPr>
          <w:rFonts w:ascii="Times New Roman" w:hAnsi="Times New Roman"/>
          <w:b/>
          <w:color w:val="000000"/>
          <w:sz w:val="24"/>
          <w:szCs w:val="24"/>
          <w:lang w:val="kk-KZ"/>
        </w:rPr>
        <w:t xml:space="preserve"> қаласы бойынша мемлекеттік кірістер басқармасының </w:t>
      </w:r>
      <w:r w:rsidR="00F248DF" w:rsidRPr="00F248DF">
        <w:rPr>
          <w:rFonts w:ascii="Times New Roman" w:hAnsi="Times New Roman"/>
          <w:b/>
          <w:iCs/>
          <w:sz w:val="24"/>
          <w:szCs w:val="24"/>
          <w:lang w:val="kk-KZ" w:eastAsia="ko-KR"/>
        </w:rPr>
        <w:t>к</w:t>
      </w:r>
      <w:r w:rsidR="00F248DF" w:rsidRPr="00F248DF">
        <w:rPr>
          <w:rFonts w:ascii="Times New Roman" w:hAnsi="Times New Roman"/>
          <w:b/>
          <w:sz w:val="24"/>
          <w:szCs w:val="24"/>
          <w:lang w:val="kk-KZ"/>
        </w:rPr>
        <w:t xml:space="preserve">еден одағы шеңберінде жанама салықтарды әкімшілендіру  </w:t>
      </w:r>
      <w:r w:rsidR="00F248DF" w:rsidRPr="00F248DF">
        <w:rPr>
          <w:rFonts w:ascii="Times New Roman" w:hAnsi="Times New Roman"/>
          <w:b/>
          <w:color w:val="000000"/>
          <w:sz w:val="24"/>
          <w:szCs w:val="24"/>
          <w:lang w:val="kk-KZ"/>
        </w:rPr>
        <w:t xml:space="preserve"> бөлімінің </w:t>
      </w:r>
      <w:r w:rsidR="0047310A">
        <w:rPr>
          <w:rFonts w:ascii="Times New Roman" w:hAnsi="Times New Roman"/>
          <w:b/>
          <w:color w:val="000000"/>
          <w:sz w:val="24"/>
          <w:szCs w:val="24"/>
          <w:lang w:val="kk-KZ"/>
        </w:rPr>
        <w:t>бас</w:t>
      </w:r>
      <w:r w:rsidR="00F248DF" w:rsidRPr="00F248DF">
        <w:rPr>
          <w:rFonts w:ascii="Times New Roman" w:hAnsi="Times New Roman"/>
          <w:b/>
          <w:color w:val="000000"/>
          <w:sz w:val="24"/>
          <w:szCs w:val="24"/>
          <w:lang w:val="kk-KZ"/>
        </w:rPr>
        <w:t xml:space="preserve"> маманы </w:t>
      </w:r>
      <w:r w:rsidR="00F248DF" w:rsidRPr="00F248DF">
        <w:rPr>
          <w:rFonts w:ascii="Times New Roman" w:hAnsi="Times New Roman"/>
          <w:b/>
          <w:bCs/>
          <w:iCs/>
          <w:sz w:val="24"/>
          <w:szCs w:val="24"/>
          <w:lang w:val="kk-KZ" w:eastAsia="ko-KR"/>
        </w:rPr>
        <w:t>С</w:t>
      </w:r>
      <w:r w:rsidR="00F248DF" w:rsidRPr="00F248DF">
        <w:rPr>
          <w:rFonts w:ascii="Times New Roman" w:hAnsi="Times New Roman"/>
          <w:b/>
          <w:iCs/>
          <w:sz w:val="24"/>
          <w:szCs w:val="24"/>
          <w:lang w:val="kk-KZ"/>
        </w:rPr>
        <w:t>-R</w:t>
      </w:r>
      <w:r w:rsidR="00F248DF" w:rsidRPr="00F248DF">
        <w:rPr>
          <w:rFonts w:ascii="Times New Roman" w:hAnsi="Times New Roman"/>
          <w:b/>
          <w:sz w:val="24"/>
          <w:szCs w:val="24"/>
          <w:lang w:val="kk-KZ"/>
        </w:rPr>
        <w:t>-</w:t>
      </w:r>
      <w:r w:rsidR="0047310A">
        <w:rPr>
          <w:rFonts w:ascii="Times New Roman" w:hAnsi="Times New Roman"/>
          <w:b/>
          <w:sz w:val="24"/>
          <w:szCs w:val="24"/>
          <w:lang w:val="kk-KZ"/>
        </w:rPr>
        <w:t>4</w:t>
      </w:r>
      <w:r w:rsidR="00F248DF" w:rsidRPr="00F248DF">
        <w:rPr>
          <w:rFonts w:ascii="Times New Roman" w:hAnsi="Times New Roman"/>
          <w:b/>
          <w:sz w:val="24"/>
          <w:szCs w:val="24"/>
          <w:lang w:val="kk-KZ"/>
        </w:rPr>
        <w:t xml:space="preserve"> санаты,  (1 бірлік).  </w:t>
      </w:r>
    </w:p>
    <w:p w:rsidR="00F248DF" w:rsidRDefault="00F248DF" w:rsidP="00F248DF">
      <w:pPr>
        <w:pStyle w:val="ac"/>
        <w:spacing w:after="0"/>
        <w:ind w:left="0" w:firstLine="284"/>
        <w:jc w:val="both"/>
        <w:rPr>
          <w:b w:val="0"/>
          <w:i w:val="0"/>
          <w:sz w:val="24"/>
          <w:szCs w:val="24"/>
          <w:lang w:val="kk-KZ"/>
        </w:rPr>
      </w:pPr>
      <w:r w:rsidRPr="00F248DF">
        <w:rPr>
          <w:i w:val="0"/>
          <w:sz w:val="24"/>
          <w:szCs w:val="24"/>
          <w:lang w:val="kk-KZ"/>
        </w:rPr>
        <w:t xml:space="preserve">      Қызметтік</w:t>
      </w:r>
      <w:r w:rsidRPr="00F248DF">
        <w:rPr>
          <w:i w:val="0"/>
          <w:color w:val="000000"/>
          <w:sz w:val="24"/>
          <w:szCs w:val="24"/>
          <w:lang w:val="kk-KZ"/>
        </w:rPr>
        <w:t xml:space="preserve"> міндеттері:</w:t>
      </w:r>
      <w:r w:rsidRPr="00F248DF">
        <w:rPr>
          <w:i w:val="0"/>
          <w:sz w:val="24"/>
          <w:szCs w:val="24"/>
          <w:lang w:val="kk-KZ"/>
        </w:rPr>
        <w:t xml:space="preserve"> </w:t>
      </w:r>
      <w:r w:rsidRPr="00F248DF">
        <w:rPr>
          <w:b w:val="0"/>
          <w:i w:val="0"/>
          <w:sz w:val="24"/>
          <w:szCs w:val="24"/>
          <w:lang w:val="kk-KZ"/>
        </w:rPr>
        <w:t xml:space="preserve">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w:t>
      </w:r>
      <w:r w:rsidRPr="00F248DF">
        <w:rPr>
          <w:b w:val="0"/>
          <w:i w:val="0"/>
          <w:color w:val="000000"/>
          <w:sz w:val="24"/>
          <w:szCs w:val="24"/>
          <w:lang w:val="kk-KZ"/>
        </w:rPr>
        <w:t>Республикасының</w:t>
      </w:r>
      <w:r w:rsidRPr="00F248DF">
        <w:rPr>
          <w:b w:val="0"/>
          <w:i w:val="0"/>
          <w:sz w:val="24"/>
          <w:szCs w:val="24"/>
          <w:lang w:val="kk-KZ"/>
        </w:rPr>
        <w:t xml:space="preserve"> салық органдарынан алынған, Ресей Федерациясы және Беларусь Республикасы территориясына тауарларады кіргізу туралы өтініштерді өңдеу; камералдық бақылауды жүзеге асыру;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F248DF">
        <w:rPr>
          <w:b w:val="0"/>
          <w:i w:val="0"/>
          <w:spacing w:val="3"/>
          <w:sz w:val="24"/>
          <w:szCs w:val="24"/>
          <w:lang w:val="kk-KZ"/>
        </w:rPr>
        <w:t xml:space="preserve"> б</w:t>
      </w:r>
      <w:r w:rsidRPr="00F248DF">
        <w:rPr>
          <w:b w:val="0"/>
          <w:i w:val="0"/>
          <w:sz w:val="24"/>
          <w:szCs w:val="24"/>
          <w:lang w:val="kk-KZ"/>
        </w:rPr>
        <w:t>өлім құзырына енетін сұрақтар бойынша бұқаралық-түсініктіру жұмысына қатысу; бекітілген учаскеде іс жүргізуге мемлекеттік тілді сапалы енгізуді жүзеге асыру; лауазымдық нұсқаулыққа сәйкес басқа функцияларды жүзеге  асыру.</w:t>
      </w:r>
    </w:p>
    <w:p w:rsidR="004A5206" w:rsidRPr="004A5206" w:rsidRDefault="00F248DF" w:rsidP="004A5206">
      <w:pPr>
        <w:pStyle w:val="23"/>
        <w:jc w:val="both"/>
        <w:rPr>
          <w:rFonts w:ascii="Times New Roman" w:hAnsi="Times New Roman"/>
          <w:sz w:val="24"/>
          <w:szCs w:val="24"/>
          <w:lang w:val="kk-KZ"/>
        </w:rPr>
      </w:pPr>
      <w:r w:rsidRPr="004A5206">
        <w:rPr>
          <w:b/>
          <w:color w:val="000000"/>
          <w:sz w:val="24"/>
          <w:szCs w:val="24"/>
          <w:lang w:val="kk-KZ"/>
        </w:rPr>
        <w:t xml:space="preserve"> </w:t>
      </w:r>
      <w:r w:rsidRPr="004A5206">
        <w:rPr>
          <w:rFonts w:ascii="Times New Roman" w:hAnsi="Times New Roman"/>
          <w:b/>
          <w:color w:val="000000"/>
          <w:sz w:val="24"/>
          <w:szCs w:val="24"/>
          <w:lang w:val="kk-KZ"/>
        </w:rPr>
        <w:t>Конкурсқа қатысушыларға қойылатын талаптар</w:t>
      </w:r>
      <w:r w:rsidRPr="004A5206">
        <w:rPr>
          <w:rFonts w:ascii="Times New Roman" w:hAnsi="Times New Roman"/>
          <w:color w:val="000000"/>
          <w:sz w:val="24"/>
          <w:szCs w:val="24"/>
          <w:lang w:val="kk-KZ"/>
        </w:rPr>
        <w:t xml:space="preserve">: </w:t>
      </w:r>
      <w:r w:rsidR="004A5206" w:rsidRPr="005B170F">
        <w:rPr>
          <w:rFonts w:ascii="Times New Roman" w:hAnsi="Times New Roman"/>
          <w:color w:val="000000"/>
          <w:sz w:val="24"/>
          <w:szCs w:val="24"/>
          <w:lang w:val="kk-KZ"/>
        </w:rPr>
        <w:t>э</w:t>
      </w:r>
      <w:r w:rsidR="004A5206" w:rsidRPr="005B170F">
        <w:rPr>
          <w:rFonts w:ascii="Times New Roman" w:hAnsi="Times New Roman"/>
          <w:bCs/>
          <w:sz w:val="24"/>
          <w:szCs w:val="24"/>
          <w:lang w:val="kk-KZ"/>
        </w:rPr>
        <w:t>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w:t>
      </w:r>
      <w:r w:rsidR="004A5206" w:rsidRPr="004A5206">
        <w:rPr>
          <w:rFonts w:ascii="Times New Roman" w:hAnsi="Times New Roman"/>
          <w:sz w:val="24"/>
          <w:szCs w:val="24"/>
          <w:lang w:val="kk-KZ"/>
        </w:rPr>
        <w:t xml:space="preserve"> </w:t>
      </w:r>
    </w:p>
    <w:p w:rsidR="00B5670F" w:rsidRDefault="00B5670F" w:rsidP="00A10B8B">
      <w:pPr>
        <w:pStyle w:val="ac"/>
        <w:spacing w:after="0"/>
        <w:ind w:left="0" w:firstLine="284"/>
        <w:jc w:val="both"/>
        <w:rPr>
          <w:rFonts w:ascii="Calibri" w:hAnsi="Calibri"/>
          <w:b w:val="0"/>
          <w:bCs w:val="0"/>
          <w:i w:val="0"/>
          <w:iCs w:val="0"/>
          <w:color w:val="000000"/>
          <w:sz w:val="24"/>
          <w:szCs w:val="24"/>
          <w:lang w:val="kk-KZ" w:eastAsia="en-US"/>
        </w:rPr>
      </w:pPr>
    </w:p>
    <w:p w:rsidR="004A5206" w:rsidRPr="002106FF" w:rsidRDefault="005B170F" w:rsidP="004A5206">
      <w:pPr>
        <w:pStyle w:val="13"/>
        <w:jc w:val="both"/>
        <w:rPr>
          <w:rFonts w:ascii="Times New Roman" w:hAnsi="Times New Roman"/>
          <w:b/>
          <w:sz w:val="24"/>
          <w:szCs w:val="24"/>
          <w:lang w:val="kk-KZ"/>
        </w:rPr>
      </w:pPr>
      <w:r>
        <w:rPr>
          <w:rFonts w:ascii="Times New Roman" w:hAnsi="Times New Roman"/>
          <w:b/>
          <w:sz w:val="24"/>
          <w:szCs w:val="24"/>
          <w:lang w:val="kk-KZ"/>
        </w:rPr>
        <w:t xml:space="preserve">        </w:t>
      </w:r>
      <w:r w:rsidR="00DC2A4E">
        <w:rPr>
          <w:rFonts w:ascii="Times New Roman" w:hAnsi="Times New Roman"/>
          <w:b/>
          <w:sz w:val="24"/>
          <w:szCs w:val="24"/>
          <w:lang w:val="kk-KZ"/>
        </w:rPr>
        <w:t>6</w:t>
      </w:r>
      <w:r w:rsidR="004A5206" w:rsidRPr="002106FF">
        <w:rPr>
          <w:rFonts w:ascii="Times New Roman" w:hAnsi="Times New Roman"/>
          <w:b/>
          <w:sz w:val="24"/>
          <w:szCs w:val="24"/>
          <w:lang w:val="kk-KZ"/>
        </w:rPr>
        <w:t>. Өскемен қаласы бойынша мемлекеттік кірістер басқармасының</w:t>
      </w:r>
      <w:r w:rsidR="004A5206" w:rsidRPr="002106FF">
        <w:rPr>
          <w:rFonts w:ascii="Times New Roman" w:hAnsi="Times New Roman"/>
          <w:b/>
          <w:iCs/>
          <w:sz w:val="24"/>
          <w:szCs w:val="24"/>
          <w:lang w:val="kk-KZ" w:eastAsia="ko-KR"/>
        </w:rPr>
        <w:t xml:space="preserve"> ұ</w:t>
      </w:r>
      <w:r w:rsidR="004A5206" w:rsidRPr="002106FF">
        <w:rPr>
          <w:rFonts w:ascii="Times New Roman" w:hAnsi="Times New Roman"/>
          <w:b/>
          <w:sz w:val="24"/>
          <w:szCs w:val="24"/>
          <w:lang w:val="kk-KZ"/>
        </w:rPr>
        <w:t>йымдастыру жұ</w:t>
      </w:r>
      <w:r w:rsidR="0047310A">
        <w:rPr>
          <w:rFonts w:ascii="Times New Roman" w:hAnsi="Times New Roman"/>
          <w:b/>
          <w:sz w:val="24"/>
          <w:szCs w:val="24"/>
          <w:lang w:val="kk-KZ"/>
        </w:rPr>
        <w:t xml:space="preserve">мыстары және құжаттау бөлімінің </w:t>
      </w:r>
      <w:r w:rsidR="004A5206" w:rsidRPr="002106FF">
        <w:rPr>
          <w:rFonts w:ascii="Times New Roman" w:hAnsi="Times New Roman"/>
          <w:b/>
          <w:color w:val="000000"/>
          <w:sz w:val="24"/>
          <w:szCs w:val="24"/>
          <w:lang w:val="kk-KZ"/>
        </w:rPr>
        <w:t>бас маманы</w:t>
      </w:r>
      <w:r w:rsidR="004A5206" w:rsidRPr="002106FF">
        <w:rPr>
          <w:rFonts w:ascii="Times New Roman" w:hAnsi="Times New Roman"/>
          <w:b/>
          <w:sz w:val="24"/>
          <w:szCs w:val="24"/>
          <w:lang w:val="kk-KZ"/>
        </w:rPr>
        <w:t xml:space="preserve">, </w:t>
      </w:r>
      <w:r w:rsidR="004A5206" w:rsidRPr="00981DF1">
        <w:rPr>
          <w:rFonts w:ascii="Times New Roman" w:hAnsi="Times New Roman"/>
          <w:b/>
          <w:bCs/>
          <w:iCs/>
          <w:sz w:val="24"/>
          <w:szCs w:val="24"/>
          <w:lang w:val="kk-KZ" w:eastAsia="ko-KR"/>
        </w:rPr>
        <w:t>С</w:t>
      </w:r>
      <w:r w:rsidR="004A5206" w:rsidRPr="00981DF1">
        <w:rPr>
          <w:rFonts w:ascii="Times New Roman" w:hAnsi="Times New Roman"/>
          <w:b/>
          <w:iCs/>
          <w:sz w:val="24"/>
          <w:szCs w:val="24"/>
          <w:lang w:val="kk-KZ"/>
        </w:rPr>
        <w:t>-R</w:t>
      </w:r>
      <w:r w:rsidR="004A5206" w:rsidRPr="00981DF1">
        <w:rPr>
          <w:rFonts w:ascii="Times New Roman" w:hAnsi="Times New Roman"/>
          <w:b/>
          <w:sz w:val="24"/>
          <w:szCs w:val="24"/>
          <w:lang w:val="kk-KZ"/>
        </w:rPr>
        <w:t xml:space="preserve"> -4</w:t>
      </w:r>
      <w:r w:rsidR="004A5206" w:rsidRPr="002106FF">
        <w:rPr>
          <w:rFonts w:ascii="Times New Roman" w:hAnsi="Times New Roman"/>
          <w:b/>
          <w:sz w:val="24"/>
          <w:szCs w:val="24"/>
          <w:lang w:val="kk-KZ"/>
        </w:rPr>
        <w:t xml:space="preserve"> санаты,  (1 бірлік). </w:t>
      </w:r>
    </w:p>
    <w:p w:rsidR="00D15449" w:rsidRPr="00635BE7" w:rsidRDefault="004A5206" w:rsidP="00D15449">
      <w:pPr>
        <w:pStyle w:val="31"/>
        <w:jc w:val="both"/>
        <w:rPr>
          <w:rFonts w:ascii="Times New Roman" w:hAnsi="Times New Roman"/>
          <w:sz w:val="24"/>
          <w:szCs w:val="24"/>
          <w:lang w:val="kk-KZ"/>
        </w:rPr>
      </w:pPr>
      <w:r w:rsidRPr="002106FF">
        <w:rPr>
          <w:rFonts w:ascii="Times New Roman" w:hAnsi="Times New Roman"/>
          <w:b/>
          <w:sz w:val="24"/>
          <w:szCs w:val="24"/>
          <w:lang w:val="kk-KZ"/>
        </w:rPr>
        <w:t xml:space="preserve">         Кызметтік </w:t>
      </w:r>
      <w:r w:rsidRPr="002106FF">
        <w:rPr>
          <w:rFonts w:ascii="Times New Roman" w:hAnsi="Times New Roman"/>
          <w:b/>
          <w:bCs/>
          <w:sz w:val="24"/>
          <w:szCs w:val="24"/>
          <w:lang w:val="kk-KZ"/>
        </w:rPr>
        <w:t>міндеттері:</w:t>
      </w:r>
      <w:r w:rsidRPr="002106FF">
        <w:rPr>
          <w:color w:val="000000"/>
          <w:spacing w:val="-12"/>
          <w:lang w:val="kk-KZ"/>
        </w:rPr>
        <w:t xml:space="preserve"> </w:t>
      </w:r>
      <w:r w:rsidR="00D15449" w:rsidRPr="00635BE7">
        <w:rPr>
          <w:rFonts w:ascii="Times New Roman" w:hAnsi="Times New Roman"/>
          <w:color w:val="000000"/>
          <w:spacing w:val="-12"/>
          <w:sz w:val="24"/>
          <w:szCs w:val="24"/>
          <w:lang w:val="kk-KZ"/>
        </w:rPr>
        <w:t>б</w:t>
      </w:r>
      <w:r w:rsidR="00D15449" w:rsidRPr="00635BE7">
        <w:rPr>
          <w:rFonts w:ascii="Times New Roman" w:hAnsi="Times New Roman"/>
          <w:sz w:val="24"/>
          <w:szCs w:val="24"/>
          <w:lang w:val="kk-KZ"/>
        </w:rPr>
        <w:t xml:space="preserve">ақылау тапсырмаларының сапалы жиынтығын жасау;  </w:t>
      </w:r>
      <w:r w:rsidR="00D15449" w:rsidRPr="00635BE7">
        <w:rPr>
          <w:rFonts w:ascii="Times New Roman" w:hAnsi="Times New Roman"/>
          <w:bCs/>
          <w:sz w:val="24"/>
          <w:szCs w:val="24"/>
          <w:lang w:val="kk-KZ"/>
        </w:rPr>
        <w:t xml:space="preserve"> </w:t>
      </w:r>
      <w:r w:rsidR="00D15449" w:rsidRPr="00DD10C4">
        <w:rPr>
          <w:rFonts w:ascii="Times New Roman" w:hAnsi="Times New Roman"/>
          <w:bCs/>
          <w:sz w:val="24"/>
          <w:szCs w:val="24"/>
          <w:lang w:val="kk-KZ"/>
        </w:rPr>
        <w:t>хаттамалық бөлімдерді жүргізу</w:t>
      </w:r>
      <w:r w:rsidR="00D15449" w:rsidRPr="00635BE7">
        <w:rPr>
          <w:rFonts w:ascii="Times New Roman" w:hAnsi="Times New Roman"/>
          <w:bCs/>
          <w:sz w:val="24"/>
          <w:szCs w:val="24"/>
          <w:lang w:val="kk-KZ"/>
        </w:rPr>
        <w:t>;</w:t>
      </w:r>
      <w:r w:rsidR="00D15449">
        <w:rPr>
          <w:rFonts w:ascii="Times New Roman" w:hAnsi="Times New Roman"/>
          <w:bCs/>
          <w:sz w:val="24"/>
          <w:szCs w:val="24"/>
          <w:lang w:val="kk-KZ"/>
        </w:rPr>
        <w:t xml:space="preserve"> </w:t>
      </w:r>
      <w:r w:rsidR="00D15449" w:rsidRPr="00635BE7">
        <w:rPr>
          <w:rFonts w:ascii="Times New Roman" w:hAnsi="Times New Roman"/>
          <w:bCs/>
          <w:sz w:val="24"/>
          <w:szCs w:val="24"/>
          <w:lang w:val="kk-KZ"/>
        </w:rPr>
        <w:t>кеңсе жұмысын жүзеге асыру; б</w:t>
      </w:r>
      <w:r w:rsidR="00D15449" w:rsidRPr="00635BE7">
        <w:rPr>
          <w:rFonts w:ascii="Times New Roman" w:hAnsi="Times New Roman"/>
          <w:sz w:val="24"/>
          <w:szCs w:val="24"/>
          <w:lang w:val="kk-KZ"/>
        </w:rPr>
        <w:t>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сонымен қатар бөлімдерді бақылау; заңды және жеке тұлғалардың үндеулерін мерзімінде және сапалы қаралуын  жүзеге асыру;</w:t>
      </w:r>
      <w:r w:rsidR="00D15449" w:rsidRPr="00635BE7">
        <w:rPr>
          <w:rFonts w:ascii="Times New Roman" w:hAnsi="Times New Roman"/>
          <w:spacing w:val="3"/>
          <w:sz w:val="24"/>
          <w:szCs w:val="24"/>
          <w:lang w:val="kk-KZ"/>
        </w:rPr>
        <w:t xml:space="preserve"> б</w:t>
      </w:r>
      <w:r w:rsidR="00D15449" w:rsidRPr="00635BE7">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бекітілген учаскеде іс жүргізуіге мемлекеттік тілді сапалы енгізуді жүзеге асыру.  </w:t>
      </w:r>
    </w:p>
    <w:p w:rsidR="004A5206" w:rsidRDefault="004A5206" w:rsidP="004A5206">
      <w:pPr>
        <w:pStyle w:val="13"/>
        <w:jc w:val="both"/>
        <w:rPr>
          <w:rFonts w:ascii="Times New Roman" w:hAnsi="Times New Roman"/>
          <w:sz w:val="24"/>
          <w:szCs w:val="24"/>
          <w:highlight w:val="yellow"/>
          <w:lang w:val="kk-KZ"/>
        </w:rPr>
      </w:pPr>
    </w:p>
    <w:p w:rsidR="005D0D2B" w:rsidRDefault="004A5206" w:rsidP="004A5206">
      <w:pPr>
        <w:ind w:firstLine="708"/>
        <w:jc w:val="both"/>
        <w:rPr>
          <w:b w:val="0"/>
          <w:i w:val="0"/>
          <w:sz w:val="24"/>
          <w:szCs w:val="24"/>
          <w:lang w:val="kk-KZ"/>
        </w:rPr>
      </w:pPr>
      <w:r w:rsidRPr="004A5206">
        <w:rPr>
          <w:i w:val="0"/>
          <w:sz w:val="24"/>
          <w:szCs w:val="24"/>
          <w:lang w:val="kk-KZ"/>
        </w:rPr>
        <w:lastRenderedPageBreak/>
        <w:t xml:space="preserve">           Конкурсқа қатысушыларға қойылатын талаптар:</w:t>
      </w:r>
      <w:r w:rsidRPr="004F0FDA">
        <w:rPr>
          <w:lang w:val="kk-KZ"/>
        </w:rPr>
        <w:t xml:space="preserve"> </w:t>
      </w:r>
      <w:r w:rsidRPr="004A5206">
        <w:rPr>
          <w:b w:val="0"/>
          <w:i w:val="0"/>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w:t>
      </w:r>
      <w:r>
        <w:rPr>
          <w:b w:val="0"/>
          <w:i w:val="0"/>
          <w:sz w:val="24"/>
          <w:szCs w:val="24"/>
          <w:lang w:val="kk-KZ"/>
        </w:rPr>
        <w:t>.</w:t>
      </w:r>
    </w:p>
    <w:p w:rsidR="004A5206" w:rsidRDefault="004A5206" w:rsidP="004A5206">
      <w:pPr>
        <w:ind w:firstLine="708"/>
        <w:jc w:val="both"/>
        <w:rPr>
          <w:b w:val="0"/>
          <w:i w:val="0"/>
          <w:sz w:val="24"/>
          <w:szCs w:val="24"/>
          <w:lang w:val="kk-KZ"/>
        </w:rPr>
      </w:pPr>
    </w:p>
    <w:p w:rsidR="002331AD" w:rsidRPr="00F62833" w:rsidRDefault="00B35954" w:rsidP="007F136E">
      <w:pPr>
        <w:pStyle w:val="ab"/>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Өскемен қаласы бойынша Мемлекеттік кірістер басқармасы, индекс 070018, Өскемен қаласы, Тәуелсіздік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r w:rsidRPr="00DF4DE8">
        <w:rPr>
          <w:rFonts w:eastAsia="Calibri"/>
          <w:b w:val="0"/>
          <w:i w:val="0"/>
          <w:color w:val="000000"/>
          <w:sz w:val="24"/>
          <w:szCs w:val="24"/>
          <w:lang w:val="kk-KZ"/>
        </w:rPr>
        <w:t>.</w:t>
      </w:r>
      <w:r w:rsidRPr="00DF4DE8">
        <w:rPr>
          <w:rFonts w:eastAsia="Calibri"/>
          <w:b w:val="0"/>
          <w:bCs w:val="0"/>
          <w:i w:val="0"/>
          <w:sz w:val="24"/>
          <w:szCs w:val="24"/>
          <w:lang w:val="kk-KZ"/>
        </w:rPr>
        <w:t xml:space="preserve"> </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lastRenderedPageBreak/>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897EAF" w:rsidRDefault="00897EAF" w:rsidP="00897EAF">
      <w:pPr>
        <w:ind w:firstLine="709"/>
        <w:contextualSpacing/>
        <w:rPr>
          <w:color w:val="000000"/>
          <w:sz w:val="24"/>
          <w:szCs w:val="24"/>
          <w:lang w:val="kk-KZ"/>
        </w:rPr>
      </w:pPr>
      <w:r w:rsidRPr="00897EAF">
        <w:rPr>
          <w:color w:val="000000"/>
          <w:sz w:val="24"/>
          <w:szCs w:val="24"/>
          <w:lang w:val="kk-KZ"/>
        </w:rPr>
        <w:t>«___»_______________ 20 __ ж.</w:t>
      </w:r>
    </w:p>
    <w:p w:rsidR="001D529E" w:rsidRDefault="001D529E" w:rsidP="00897EAF">
      <w:pPr>
        <w:ind w:firstLine="709"/>
        <w:contextualSpacing/>
        <w:rPr>
          <w:color w:val="000000"/>
          <w:sz w:val="24"/>
          <w:szCs w:val="24"/>
          <w:lang w:val="kk-KZ"/>
        </w:rPr>
      </w:pPr>
    </w:p>
    <w:p w:rsidR="001D529E" w:rsidRPr="00897EAF" w:rsidRDefault="001D529E" w:rsidP="00897EAF">
      <w:pPr>
        <w:ind w:firstLine="709"/>
        <w:contextualSpacing/>
        <w:rPr>
          <w:color w:val="000000"/>
          <w:sz w:val="24"/>
          <w:szCs w:val="24"/>
          <w:lang w:val="kk-KZ"/>
        </w:rPr>
      </w:pP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A0002AAF" w:usb1="4000387A" w:usb2="0000002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01A73"/>
    <w:rsid w:val="0000061B"/>
    <w:rsid w:val="0000070D"/>
    <w:rsid w:val="000243B2"/>
    <w:rsid w:val="000342FD"/>
    <w:rsid w:val="00083899"/>
    <w:rsid w:val="00084EF5"/>
    <w:rsid w:val="0008550F"/>
    <w:rsid w:val="00093C93"/>
    <w:rsid w:val="000A3D7D"/>
    <w:rsid w:val="000A7C07"/>
    <w:rsid w:val="000C76EF"/>
    <w:rsid w:val="000D3498"/>
    <w:rsid w:val="000F0A88"/>
    <w:rsid w:val="000F1471"/>
    <w:rsid w:val="00110D31"/>
    <w:rsid w:val="00112E6A"/>
    <w:rsid w:val="00122CD3"/>
    <w:rsid w:val="00130CA2"/>
    <w:rsid w:val="001460E1"/>
    <w:rsid w:val="00167EA3"/>
    <w:rsid w:val="00181181"/>
    <w:rsid w:val="001922C6"/>
    <w:rsid w:val="001A6B11"/>
    <w:rsid w:val="001B05F3"/>
    <w:rsid w:val="001D529E"/>
    <w:rsid w:val="001F4D0D"/>
    <w:rsid w:val="002031C0"/>
    <w:rsid w:val="00207948"/>
    <w:rsid w:val="00214179"/>
    <w:rsid w:val="00215926"/>
    <w:rsid w:val="00222AF6"/>
    <w:rsid w:val="002331AD"/>
    <w:rsid w:val="00243363"/>
    <w:rsid w:val="00247477"/>
    <w:rsid w:val="00262568"/>
    <w:rsid w:val="00281AE1"/>
    <w:rsid w:val="002854C2"/>
    <w:rsid w:val="002A5A2F"/>
    <w:rsid w:val="002B45C3"/>
    <w:rsid w:val="002D48A7"/>
    <w:rsid w:val="002F5AB6"/>
    <w:rsid w:val="0030224D"/>
    <w:rsid w:val="003447FD"/>
    <w:rsid w:val="0035407E"/>
    <w:rsid w:val="0037731C"/>
    <w:rsid w:val="00392522"/>
    <w:rsid w:val="003B077F"/>
    <w:rsid w:val="003B5565"/>
    <w:rsid w:val="003C259C"/>
    <w:rsid w:val="003C3C3F"/>
    <w:rsid w:val="003C611E"/>
    <w:rsid w:val="003F598A"/>
    <w:rsid w:val="0041173C"/>
    <w:rsid w:val="0042409F"/>
    <w:rsid w:val="004325A9"/>
    <w:rsid w:val="00443528"/>
    <w:rsid w:val="00467058"/>
    <w:rsid w:val="0047157E"/>
    <w:rsid w:val="0047310A"/>
    <w:rsid w:val="004871F8"/>
    <w:rsid w:val="004A5206"/>
    <w:rsid w:val="004C000C"/>
    <w:rsid w:val="004D5A8C"/>
    <w:rsid w:val="004D7E71"/>
    <w:rsid w:val="00507FE3"/>
    <w:rsid w:val="00525913"/>
    <w:rsid w:val="00542A49"/>
    <w:rsid w:val="005835D4"/>
    <w:rsid w:val="005B170F"/>
    <w:rsid w:val="005B730A"/>
    <w:rsid w:val="005C4295"/>
    <w:rsid w:val="005D0D2B"/>
    <w:rsid w:val="005D47F4"/>
    <w:rsid w:val="006121BC"/>
    <w:rsid w:val="00647407"/>
    <w:rsid w:val="00662D72"/>
    <w:rsid w:val="00675AC7"/>
    <w:rsid w:val="006903EB"/>
    <w:rsid w:val="006B73F3"/>
    <w:rsid w:val="006C48A7"/>
    <w:rsid w:val="006D59B8"/>
    <w:rsid w:val="006F47DE"/>
    <w:rsid w:val="00735CFD"/>
    <w:rsid w:val="00767AAA"/>
    <w:rsid w:val="007707FF"/>
    <w:rsid w:val="007A1CEC"/>
    <w:rsid w:val="007C666F"/>
    <w:rsid w:val="007E6B99"/>
    <w:rsid w:val="007F136E"/>
    <w:rsid w:val="007F53C1"/>
    <w:rsid w:val="00824BD4"/>
    <w:rsid w:val="00834232"/>
    <w:rsid w:val="0089655C"/>
    <w:rsid w:val="00897EAF"/>
    <w:rsid w:val="008B0098"/>
    <w:rsid w:val="008B0E06"/>
    <w:rsid w:val="008D614D"/>
    <w:rsid w:val="008E3178"/>
    <w:rsid w:val="008F613E"/>
    <w:rsid w:val="00916A3A"/>
    <w:rsid w:val="00932628"/>
    <w:rsid w:val="009328F0"/>
    <w:rsid w:val="009431F0"/>
    <w:rsid w:val="00946B22"/>
    <w:rsid w:val="00972E96"/>
    <w:rsid w:val="00977BA6"/>
    <w:rsid w:val="00981DF1"/>
    <w:rsid w:val="00983C7A"/>
    <w:rsid w:val="00986177"/>
    <w:rsid w:val="00995985"/>
    <w:rsid w:val="009B447B"/>
    <w:rsid w:val="009C4177"/>
    <w:rsid w:val="009C707F"/>
    <w:rsid w:val="00A0655F"/>
    <w:rsid w:val="00A0763D"/>
    <w:rsid w:val="00A10B8B"/>
    <w:rsid w:val="00A546A8"/>
    <w:rsid w:val="00A61FF6"/>
    <w:rsid w:val="00A66ADF"/>
    <w:rsid w:val="00A72EBF"/>
    <w:rsid w:val="00A74D6A"/>
    <w:rsid w:val="00A824F4"/>
    <w:rsid w:val="00A847B2"/>
    <w:rsid w:val="00A872C6"/>
    <w:rsid w:val="00A95A46"/>
    <w:rsid w:val="00AA5A3D"/>
    <w:rsid w:val="00AC26A0"/>
    <w:rsid w:val="00AC5851"/>
    <w:rsid w:val="00AF1562"/>
    <w:rsid w:val="00B13C6B"/>
    <w:rsid w:val="00B229B5"/>
    <w:rsid w:val="00B35954"/>
    <w:rsid w:val="00B5670F"/>
    <w:rsid w:val="00B6013C"/>
    <w:rsid w:val="00B73643"/>
    <w:rsid w:val="00B76F7A"/>
    <w:rsid w:val="00BB45F9"/>
    <w:rsid w:val="00C104EB"/>
    <w:rsid w:val="00C74A4D"/>
    <w:rsid w:val="00C75A5E"/>
    <w:rsid w:val="00C83005"/>
    <w:rsid w:val="00CA58BF"/>
    <w:rsid w:val="00CC1969"/>
    <w:rsid w:val="00CC2473"/>
    <w:rsid w:val="00CF333E"/>
    <w:rsid w:val="00D03D0D"/>
    <w:rsid w:val="00D15449"/>
    <w:rsid w:val="00D33F9D"/>
    <w:rsid w:val="00D53017"/>
    <w:rsid w:val="00DA5397"/>
    <w:rsid w:val="00DC2303"/>
    <w:rsid w:val="00DC2A4E"/>
    <w:rsid w:val="00DD1A2E"/>
    <w:rsid w:val="00DD5B37"/>
    <w:rsid w:val="00DF272C"/>
    <w:rsid w:val="00DF4DE8"/>
    <w:rsid w:val="00DF6125"/>
    <w:rsid w:val="00E01A73"/>
    <w:rsid w:val="00E01A97"/>
    <w:rsid w:val="00E10F54"/>
    <w:rsid w:val="00E13086"/>
    <w:rsid w:val="00E135EA"/>
    <w:rsid w:val="00E3640A"/>
    <w:rsid w:val="00E40358"/>
    <w:rsid w:val="00E418E5"/>
    <w:rsid w:val="00E43982"/>
    <w:rsid w:val="00E71BF8"/>
    <w:rsid w:val="00E8755B"/>
    <w:rsid w:val="00EB588C"/>
    <w:rsid w:val="00EC71BE"/>
    <w:rsid w:val="00ED08B3"/>
    <w:rsid w:val="00ED7681"/>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A823A"/>
  <w15:docId w15:val="{F8F1F469-FD00-4BE8-ACC9-D83716ED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16995</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18</cp:revision>
  <cp:lastPrinted>2018-02-19T06:06:00Z</cp:lastPrinted>
  <dcterms:created xsi:type="dcterms:W3CDTF">2018-02-07T09:01:00Z</dcterms:created>
  <dcterms:modified xsi:type="dcterms:W3CDTF">2018-02-26T11:09:00Z</dcterms:modified>
</cp:coreProperties>
</file>