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35407E" w:rsidRDefault="00916A3A" w:rsidP="008B0E06">
      <w:pPr>
        <w:jc w:val="both"/>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BB4908">
        <w:rPr>
          <w:i w:val="0"/>
          <w:color w:val="000000"/>
          <w:sz w:val="24"/>
          <w:szCs w:val="24"/>
          <w:lang w:val="kk-KZ"/>
        </w:rPr>
        <w:t xml:space="preserve"> </w:t>
      </w:r>
      <w:r w:rsidR="00BB4908">
        <w:rPr>
          <w:b w:val="0"/>
          <w:i w:val="0"/>
          <w:sz w:val="24"/>
          <w:szCs w:val="24"/>
          <w:lang w:val="kk-KZ" w:eastAsia="en-US"/>
        </w:rPr>
        <w:t xml:space="preserve">2019 жылдың 22 мамырынан бастап 2019 жылғы </w:t>
      </w:r>
      <w:r w:rsidR="00BB4908">
        <w:rPr>
          <w:b w:val="0"/>
          <w:i w:val="0"/>
          <w:sz w:val="24"/>
          <w:szCs w:val="24"/>
          <w:lang w:val="kk-KZ" w:eastAsia="en-US"/>
        </w:rPr>
        <w:t>24</w:t>
      </w:r>
      <w:bookmarkStart w:id="0" w:name="_GoBack"/>
      <w:bookmarkEnd w:id="0"/>
      <w:r w:rsidR="00BB4908">
        <w:rPr>
          <w:b w:val="0"/>
          <w:i w:val="0"/>
          <w:sz w:val="24"/>
          <w:szCs w:val="24"/>
          <w:lang w:val="kk-KZ" w:eastAsia="en-US"/>
        </w:rPr>
        <w:t xml:space="preserve"> мамыры аралығында</w:t>
      </w:r>
      <w:r w:rsidR="005B170F">
        <w:rPr>
          <w:i w:val="0"/>
          <w:color w:val="000000"/>
          <w:sz w:val="24"/>
          <w:szCs w:val="24"/>
          <w:lang w:val="kk-KZ"/>
        </w:rPr>
        <w:t>.</w:t>
      </w:r>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C4177" w:rsidRDefault="009C4177" w:rsidP="009C4177">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392522" w:rsidRPr="00392522" w:rsidRDefault="00392522" w:rsidP="00173262">
      <w:pPr>
        <w:widowControl/>
        <w:ind w:right="-81"/>
        <w:jc w:val="both"/>
        <w:rPr>
          <w:b w:val="0"/>
          <w:bCs w:val="0"/>
          <w:i w:val="0"/>
          <w:iCs w:val="0"/>
          <w:sz w:val="24"/>
          <w:szCs w:val="24"/>
          <w:lang w:val="kk-KZ"/>
        </w:rPr>
      </w:pPr>
      <w:r>
        <w:rPr>
          <w:bCs w:val="0"/>
          <w:i w:val="0"/>
          <w:iCs w:val="0"/>
          <w:spacing w:val="2"/>
          <w:sz w:val="24"/>
          <w:szCs w:val="24"/>
          <w:lang w:val="kk-KZ"/>
        </w:rPr>
        <w:t xml:space="preserve">         </w:t>
      </w:r>
    </w:p>
    <w:p w:rsidR="003929F0" w:rsidRPr="00C50C52" w:rsidRDefault="003929F0" w:rsidP="003929F0">
      <w:pPr>
        <w:jc w:val="both"/>
        <w:rPr>
          <w:i w:val="0"/>
          <w:sz w:val="24"/>
          <w:lang w:val="kk-KZ"/>
        </w:rPr>
      </w:pPr>
      <w:r w:rsidRPr="00C50C52">
        <w:rPr>
          <w:i w:val="0"/>
          <w:color w:val="000000"/>
          <w:sz w:val="24"/>
          <w:lang w:val="kk-KZ"/>
        </w:rPr>
        <w:t>C-R-4 мемлекеттік әкімшілік лауазымдары санаттарына келесідей үлгілік біліктілік талаптары белгіленеді:</w:t>
      </w:r>
    </w:p>
    <w:p w:rsidR="003929F0" w:rsidRPr="00C50C52" w:rsidRDefault="003929F0" w:rsidP="003929F0">
      <w:pPr>
        <w:jc w:val="both"/>
        <w:rPr>
          <w:b w:val="0"/>
          <w:i w:val="0"/>
          <w:sz w:val="24"/>
          <w:lang w:val="kk-KZ"/>
        </w:rPr>
      </w:pPr>
      <w:r w:rsidRPr="00C50C52">
        <w:rPr>
          <w:b w:val="0"/>
          <w:i w:val="0"/>
          <w:color w:val="000000"/>
          <w:sz w:val="24"/>
          <w:lang w:val="kk-KZ"/>
        </w:rPr>
        <w:t>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3929F0" w:rsidRPr="00C50C52" w:rsidRDefault="003929F0" w:rsidP="003929F0">
      <w:pPr>
        <w:jc w:val="both"/>
        <w:rPr>
          <w:b w:val="0"/>
          <w:i w:val="0"/>
          <w:sz w:val="24"/>
          <w:lang w:val="kk-KZ"/>
        </w:rPr>
      </w:pPr>
      <w:r w:rsidRPr="00C50C52">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3929F0" w:rsidRPr="00C50C52" w:rsidRDefault="003929F0" w:rsidP="003929F0">
      <w:pPr>
        <w:jc w:val="both"/>
        <w:rPr>
          <w:b w:val="0"/>
          <w:i w:val="0"/>
          <w:sz w:val="24"/>
          <w:lang w:val="kk-KZ"/>
        </w:rPr>
      </w:pPr>
      <w:r w:rsidRPr="00C50C52">
        <w:rPr>
          <w:b w:val="0"/>
          <w:i w:val="0"/>
          <w:color w:val="000000"/>
          <w:sz w:val="24"/>
          <w:lang w:val="kk-KZ"/>
        </w:rPr>
        <w:t>      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392522" w:rsidRPr="009C4177" w:rsidTr="00DF4DE8">
        <w:trPr>
          <w:cantSplit/>
          <w:trHeight w:val="20"/>
        </w:trPr>
        <w:tc>
          <w:tcPr>
            <w:tcW w:w="1722" w:type="dxa"/>
            <w:vAlign w:val="center"/>
          </w:tcPr>
          <w:p w:rsidR="00392522" w:rsidRPr="009C4177" w:rsidRDefault="00392522" w:rsidP="00392522">
            <w:pPr>
              <w:keepNext/>
              <w:keepLines/>
              <w:tabs>
                <w:tab w:val="left" w:pos="132"/>
                <w:tab w:val="left" w:pos="6663"/>
              </w:tabs>
              <w:ind w:left="-1440" w:right="99" w:firstLine="1440"/>
              <w:rPr>
                <w:rFonts w:eastAsia="Calibri"/>
                <w:i w:val="0"/>
                <w:sz w:val="24"/>
                <w:szCs w:val="24"/>
                <w:lang w:val="en-US"/>
              </w:rPr>
            </w:pPr>
            <w:r w:rsidRPr="009C4177">
              <w:rPr>
                <w:rFonts w:eastAsia="Calibri"/>
                <w:i w:val="0"/>
                <w:sz w:val="24"/>
                <w:szCs w:val="24"/>
                <w:lang w:val="en-US"/>
              </w:rPr>
              <w:t>C-R</w:t>
            </w:r>
            <w:r w:rsidRPr="009C4177">
              <w:rPr>
                <w:rFonts w:eastAsia="Calibri"/>
                <w:i w:val="0"/>
                <w:sz w:val="24"/>
                <w:szCs w:val="24"/>
                <w:lang w:val="kk-KZ"/>
              </w:rPr>
              <w:t>-4</w:t>
            </w:r>
          </w:p>
        </w:tc>
        <w:tc>
          <w:tcPr>
            <w:tcW w:w="4247" w:type="dxa"/>
          </w:tcPr>
          <w:p w:rsidR="003B5565" w:rsidRPr="009C4177" w:rsidRDefault="00392522" w:rsidP="003B5565">
            <w:pPr>
              <w:rPr>
                <w:rFonts w:eastAsia="Calibri"/>
                <w:i w:val="0"/>
                <w:sz w:val="24"/>
                <w:szCs w:val="24"/>
                <w:lang w:val="kk-KZ"/>
              </w:rPr>
            </w:pPr>
            <w:r w:rsidRPr="009C4177">
              <w:rPr>
                <w:rFonts w:eastAsia="Calibri"/>
                <w:i w:val="0"/>
                <w:sz w:val="24"/>
                <w:szCs w:val="24"/>
                <w:lang w:val="kk-KZ"/>
              </w:rPr>
              <w:t>73 2</w:t>
            </w:r>
            <w:r w:rsidR="003B5565">
              <w:rPr>
                <w:rFonts w:eastAsia="Calibri"/>
                <w:i w:val="0"/>
                <w:sz w:val="24"/>
                <w:szCs w:val="24"/>
                <w:lang w:val="kk-KZ"/>
              </w:rPr>
              <w:t>65</w:t>
            </w:r>
          </w:p>
        </w:tc>
        <w:tc>
          <w:tcPr>
            <w:tcW w:w="3954" w:type="dxa"/>
          </w:tcPr>
          <w:p w:rsidR="00392522" w:rsidRPr="009C4177" w:rsidRDefault="00B5670F" w:rsidP="00392522">
            <w:pPr>
              <w:rPr>
                <w:rFonts w:eastAsia="Calibri"/>
                <w:i w:val="0"/>
                <w:sz w:val="24"/>
                <w:szCs w:val="24"/>
                <w:lang w:val="kk-KZ"/>
              </w:rPr>
            </w:pPr>
            <w:r>
              <w:rPr>
                <w:rFonts w:eastAsia="Calibri"/>
                <w:i w:val="0"/>
                <w:sz w:val="24"/>
                <w:szCs w:val="24"/>
                <w:lang w:val="kk-KZ"/>
              </w:rPr>
              <w:t>99</w:t>
            </w:r>
            <w:r w:rsidR="003B5565">
              <w:rPr>
                <w:rFonts w:eastAsia="Calibri"/>
                <w:i w:val="0"/>
                <w:sz w:val="24"/>
                <w:szCs w:val="24"/>
                <w:lang w:val="kk-KZ"/>
              </w:rPr>
              <w:t xml:space="preserve"> </w:t>
            </w:r>
            <w:r>
              <w:rPr>
                <w:rFonts w:eastAsia="Calibri"/>
                <w:i w:val="0"/>
                <w:sz w:val="24"/>
                <w:szCs w:val="24"/>
                <w:lang w:val="kk-KZ"/>
              </w:rPr>
              <w:t>103</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B23B9D" w:rsidRDefault="00222AF6" w:rsidP="00B23B9D">
      <w:pPr>
        <w:pStyle w:val="23"/>
        <w:ind w:firstLine="708"/>
        <w:jc w:val="both"/>
        <w:rPr>
          <w:rFonts w:ascii="Times New Roman" w:hAnsi="Times New Roman"/>
          <w:sz w:val="24"/>
          <w:szCs w:val="24"/>
          <w:lang w:val="kk-KZ"/>
        </w:rPr>
      </w:pPr>
      <w:r>
        <w:rPr>
          <w:rFonts w:ascii="Times New Roman" w:hAnsi="Times New Roman"/>
          <w:b/>
          <w:sz w:val="24"/>
          <w:szCs w:val="24"/>
          <w:lang w:val="kk-KZ"/>
        </w:rPr>
        <w:t xml:space="preserve"> </w:t>
      </w:r>
      <w:r w:rsidR="00173262">
        <w:rPr>
          <w:rFonts w:ascii="Times New Roman" w:hAnsi="Times New Roman"/>
          <w:b/>
          <w:sz w:val="24"/>
          <w:szCs w:val="24"/>
          <w:lang w:val="kk-KZ"/>
        </w:rPr>
        <w:t>1</w:t>
      </w:r>
      <w:r>
        <w:rPr>
          <w:rFonts w:ascii="Times New Roman" w:hAnsi="Times New Roman"/>
          <w:b/>
          <w:sz w:val="24"/>
          <w:szCs w:val="24"/>
          <w:lang w:val="kk-KZ"/>
        </w:rPr>
        <w:t>.</w:t>
      </w:r>
      <w:r w:rsidR="00386290">
        <w:rPr>
          <w:rFonts w:ascii="Times New Roman" w:hAnsi="Times New Roman"/>
          <w:sz w:val="24"/>
          <w:szCs w:val="24"/>
          <w:lang w:val="kk-KZ"/>
        </w:rPr>
        <w:t xml:space="preserve"> </w:t>
      </w:r>
      <w:r w:rsidR="00386290" w:rsidRPr="00FF1184">
        <w:rPr>
          <w:rFonts w:ascii="Times New Roman" w:hAnsi="Times New Roman"/>
          <w:b/>
          <w:lang w:val="kk-KZ"/>
        </w:rPr>
        <w:t>Өскемен қаласы бойынша Мемлекеттік кірістер басқармасының</w:t>
      </w:r>
      <w:r w:rsidR="00386290" w:rsidRPr="00FF1184">
        <w:rPr>
          <w:rFonts w:ascii="Times New Roman" w:hAnsi="Times New Roman"/>
          <w:b/>
          <w:iCs/>
          <w:lang w:val="kk-KZ" w:eastAsia="ko-KR"/>
        </w:rPr>
        <w:t xml:space="preserve">  </w:t>
      </w:r>
      <w:r w:rsidR="00B23B9D">
        <w:rPr>
          <w:rFonts w:ascii="Times New Roman" w:hAnsi="Times New Roman"/>
          <w:b/>
          <w:iCs/>
          <w:lang w:val="kk-KZ" w:eastAsia="ko-KR"/>
        </w:rPr>
        <w:t xml:space="preserve">заңды тұлғалармен </w:t>
      </w:r>
      <w:r w:rsidR="00386290" w:rsidRPr="00FF1184">
        <w:rPr>
          <w:rFonts w:ascii="Times New Roman" w:hAnsi="Times New Roman"/>
          <w:b/>
          <w:sz w:val="24"/>
          <w:szCs w:val="24"/>
          <w:lang w:val="kk-KZ"/>
        </w:rPr>
        <w:t xml:space="preserve"> жұмыс</w:t>
      </w:r>
      <w:r w:rsidR="00386290" w:rsidRPr="00FF1184">
        <w:rPr>
          <w:rFonts w:ascii="Times New Roman" w:hAnsi="Times New Roman"/>
          <w:b/>
          <w:sz w:val="24"/>
          <w:lang w:val="kk-KZ"/>
        </w:rPr>
        <w:t xml:space="preserve"> бөлімінің бас маманы</w:t>
      </w:r>
      <w:r w:rsidR="00386290" w:rsidRPr="00FF1184">
        <w:rPr>
          <w:rFonts w:ascii="Times New Roman" w:hAnsi="Times New Roman"/>
          <w:sz w:val="24"/>
          <w:szCs w:val="24"/>
          <w:lang w:val="kk-KZ"/>
        </w:rPr>
        <w:t xml:space="preserve">  </w:t>
      </w:r>
      <w:r w:rsidR="00386290" w:rsidRPr="00FF1184">
        <w:rPr>
          <w:rFonts w:ascii="Times New Roman" w:hAnsi="Times New Roman"/>
          <w:b/>
          <w:bCs/>
          <w:i/>
          <w:iCs/>
          <w:lang w:val="kk-KZ" w:eastAsia="ko-KR"/>
        </w:rPr>
        <w:t>С</w:t>
      </w:r>
      <w:r w:rsidR="00386290" w:rsidRPr="00FF1184">
        <w:rPr>
          <w:rFonts w:ascii="Times New Roman" w:hAnsi="Times New Roman"/>
          <w:b/>
          <w:i/>
          <w:iCs/>
          <w:lang w:val="kk-KZ"/>
        </w:rPr>
        <w:t>-R</w:t>
      </w:r>
      <w:r w:rsidR="00386290" w:rsidRPr="00FF1184">
        <w:rPr>
          <w:rFonts w:ascii="Times New Roman" w:hAnsi="Times New Roman"/>
          <w:b/>
          <w:sz w:val="24"/>
          <w:szCs w:val="24"/>
          <w:lang w:val="kk-KZ"/>
        </w:rPr>
        <w:t>-4 санаты,</w:t>
      </w:r>
      <w:r w:rsidR="00386290" w:rsidRPr="0025524E">
        <w:rPr>
          <w:rFonts w:ascii="Times New Roman" w:hAnsi="Times New Roman"/>
          <w:b/>
          <w:sz w:val="24"/>
          <w:szCs w:val="24"/>
          <w:lang w:val="kk-KZ"/>
        </w:rPr>
        <w:t xml:space="preserve"> </w:t>
      </w:r>
      <w:r w:rsidR="00B23B9D">
        <w:rPr>
          <w:rFonts w:ascii="Times New Roman" w:hAnsi="Times New Roman"/>
          <w:b/>
          <w:sz w:val="24"/>
          <w:szCs w:val="24"/>
          <w:lang w:val="kk-KZ"/>
        </w:rPr>
        <w:t>ЗТЖБ 9-5, ЗТЖБ 9-15</w:t>
      </w:r>
      <w:r w:rsidR="00B07A71">
        <w:rPr>
          <w:rFonts w:ascii="Times New Roman" w:hAnsi="Times New Roman"/>
          <w:b/>
          <w:sz w:val="24"/>
          <w:szCs w:val="24"/>
          <w:lang w:val="kk-KZ"/>
        </w:rPr>
        <w:t xml:space="preserve"> </w:t>
      </w:r>
      <w:r w:rsidR="00B07A71">
        <w:rPr>
          <w:i/>
          <w:sz w:val="24"/>
          <w:szCs w:val="24"/>
          <w:lang w:val="kk-KZ"/>
        </w:rPr>
        <w:t xml:space="preserve"> </w:t>
      </w:r>
      <w:r w:rsidR="00B23B9D">
        <w:rPr>
          <w:rFonts w:ascii="Times New Roman" w:hAnsi="Times New Roman"/>
          <w:b/>
          <w:sz w:val="24"/>
          <w:szCs w:val="24"/>
          <w:lang w:val="kk-KZ"/>
        </w:rPr>
        <w:t>(2</w:t>
      </w:r>
      <w:r w:rsidR="00386290" w:rsidRPr="0025524E">
        <w:rPr>
          <w:rFonts w:ascii="Times New Roman" w:hAnsi="Times New Roman"/>
          <w:b/>
          <w:sz w:val="24"/>
          <w:szCs w:val="24"/>
          <w:lang w:val="kk-KZ"/>
        </w:rPr>
        <w:t xml:space="preserve"> бірлік).</w:t>
      </w:r>
      <w:r w:rsidR="00386290" w:rsidRPr="00FF1184">
        <w:rPr>
          <w:rFonts w:ascii="Times New Roman" w:hAnsi="Times New Roman"/>
          <w:b/>
          <w:sz w:val="24"/>
          <w:szCs w:val="24"/>
          <w:lang w:val="kk-KZ"/>
        </w:rPr>
        <w:t xml:space="preserve">   </w:t>
      </w:r>
      <w:r w:rsidR="00386290" w:rsidRPr="00FF1184">
        <w:rPr>
          <w:rFonts w:ascii="Times New Roman" w:hAnsi="Times New Roman"/>
          <w:sz w:val="24"/>
          <w:szCs w:val="24"/>
          <w:lang w:val="kk-KZ"/>
        </w:rPr>
        <w:t xml:space="preserve"> </w:t>
      </w:r>
    </w:p>
    <w:p w:rsidR="00B23B9D" w:rsidRPr="005B170F" w:rsidRDefault="00B23B9D" w:rsidP="00B23B9D">
      <w:pPr>
        <w:pStyle w:val="23"/>
        <w:jc w:val="both"/>
        <w:rPr>
          <w:rFonts w:ascii="Times New Roman" w:hAnsi="Times New Roman"/>
          <w:sz w:val="24"/>
          <w:szCs w:val="24"/>
          <w:lang w:val="kk-KZ"/>
        </w:rPr>
      </w:pPr>
      <w:r w:rsidRPr="005B170F">
        <w:rPr>
          <w:rFonts w:ascii="Times New Roman" w:hAnsi="Times New Roman"/>
          <w:b/>
          <w:sz w:val="24"/>
          <w:szCs w:val="24"/>
          <w:lang w:val="kk-KZ"/>
        </w:rPr>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5B170F">
        <w:rPr>
          <w:rFonts w:ascii="Times New Roman" w:hAnsi="Times New Roman"/>
          <w:sz w:val="24"/>
          <w:szCs w:val="24"/>
          <w:lang w:val="kk-KZ"/>
        </w:rPr>
        <w:t xml:space="preserve">Салық төлеушілерге камералдық бақылау жүргізу; салық төлеушілердің салық міндеттемелерін орындауын қадағалау; белгіленген кәсіпорындарға мониторинг жүргізу; қосымша резерв түсіру бойынша жұмыс жүргізу; салық пен төлемдердің болжамын орындау барысын талдау; </w:t>
      </w:r>
      <w:r w:rsidRPr="005B170F">
        <w:rPr>
          <w:rFonts w:ascii="Times New Roman" w:hAnsi="Times New Roman"/>
          <w:bCs/>
          <w:sz w:val="24"/>
          <w:szCs w:val="24"/>
          <w:lang w:val="kk-KZ"/>
        </w:rPr>
        <w:t xml:space="preserve">бюджетке салық пен төлемдердің уақытылы, толығымен түсуін қадағалау; </w:t>
      </w:r>
      <w:r w:rsidRPr="00173262">
        <w:rPr>
          <w:rFonts w:ascii="Times New Roman" w:hAnsi="Times New Roman"/>
          <w:sz w:val="24"/>
          <w:szCs w:val="24"/>
          <w:lang w:val="kk-KZ"/>
        </w:rPr>
        <w:t>ж</w:t>
      </w:r>
      <w:r w:rsidRPr="00173262">
        <w:rPr>
          <w:rFonts w:ascii="Times New Roman" w:hAnsi="Times New Roman"/>
          <w:bCs/>
          <w:sz w:val="24"/>
          <w:szCs w:val="24"/>
          <w:lang w:val="kk-KZ"/>
        </w:rPr>
        <w:t>аңа және қолданыстағы бағдарламалармен жұмыс істеуді қамтамасыз ету;</w:t>
      </w:r>
      <w:r>
        <w:rPr>
          <w:bCs/>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B23B9D" w:rsidRPr="00173262" w:rsidRDefault="00B23B9D" w:rsidP="00B23B9D">
      <w:pPr>
        <w:jc w:val="both"/>
        <w:rPr>
          <w:b w:val="0"/>
          <w:bCs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1C1A86" w:rsidRDefault="001C1A86" w:rsidP="00173262">
      <w:pPr>
        <w:jc w:val="both"/>
        <w:rPr>
          <w:sz w:val="24"/>
          <w:szCs w:val="24"/>
          <w:lang w:val="kk-KZ"/>
        </w:rPr>
      </w:pPr>
      <w:r w:rsidRPr="00B81FBF">
        <w:rPr>
          <w:sz w:val="24"/>
          <w:szCs w:val="24"/>
          <w:lang w:val="kk-KZ"/>
        </w:rPr>
        <w:lastRenderedPageBreak/>
        <w:t xml:space="preserve">         </w:t>
      </w:r>
    </w:p>
    <w:p w:rsidR="004A566E" w:rsidRDefault="00A46EB8" w:rsidP="00A46EB8">
      <w:pPr>
        <w:pStyle w:val="23"/>
        <w:ind w:firstLine="708"/>
        <w:jc w:val="both"/>
        <w:rPr>
          <w:rFonts w:ascii="Times New Roman" w:hAnsi="Times New Roman"/>
          <w:sz w:val="24"/>
          <w:szCs w:val="24"/>
          <w:lang w:val="kk-KZ"/>
        </w:rPr>
      </w:pPr>
      <w:r>
        <w:rPr>
          <w:rFonts w:ascii="Times New Roman" w:hAnsi="Times New Roman"/>
          <w:b/>
          <w:sz w:val="24"/>
          <w:szCs w:val="24"/>
          <w:lang w:val="kk-KZ"/>
        </w:rPr>
        <w:t>2.</w:t>
      </w:r>
      <w:r>
        <w:rPr>
          <w:rFonts w:ascii="Times New Roman" w:hAnsi="Times New Roman"/>
          <w:sz w:val="24"/>
          <w:szCs w:val="24"/>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м</w:t>
      </w:r>
      <w:r w:rsidRPr="00FF1184">
        <w:rPr>
          <w:rFonts w:ascii="Times New Roman" w:hAnsi="Times New Roman"/>
          <w:b/>
          <w:sz w:val="24"/>
          <w:szCs w:val="24"/>
          <w:lang w:val="kk-KZ"/>
        </w:rPr>
        <w:t>әжбүрлеп өндіру және дәрменсіз борышкерлермен жұмыс</w:t>
      </w:r>
      <w:r w:rsidRPr="00FF1184">
        <w:rPr>
          <w:rFonts w:ascii="Times New Roman" w:hAnsi="Times New Roman"/>
          <w:b/>
          <w:sz w:val="24"/>
          <w:lang w:val="kk-KZ"/>
        </w:rPr>
        <w:t xml:space="preserve"> бөлімінің бас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sidRPr="00FF1184">
        <w:rPr>
          <w:rFonts w:ascii="Times New Roman" w:hAnsi="Times New Roman"/>
          <w:b/>
          <w:sz w:val="24"/>
          <w:szCs w:val="24"/>
          <w:lang w:val="kk-KZ"/>
        </w:rPr>
        <w:t>-4 санаты,</w:t>
      </w:r>
      <w:r w:rsidRPr="0025524E">
        <w:rPr>
          <w:rFonts w:ascii="Times New Roman" w:hAnsi="Times New Roman"/>
          <w:b/>
          <w:sz w:val="24"/>
          <w:szCs w:val="24"/>
          <w:lang w:val="kk-KZ"/>
        </w:rPr>
        <w:t xml:space="preserve"> </w:t>
      </w:r>
      <w:r w:rsidRPr="00B07A71">
        <w:rPr>
          <w:rFonts w:ascii="Times New Roman" w:hAnsi="Times New Roman"/>
          <w:b/>
          <w:sz w:val="24"/>
          <w:szCs w:val="24"/>
          <w:lang w:val="kk-KZ"/>
        </w:rPr>
        <w:t>МӨБЖ 13-7</w:t>
      </w:r>
      <w:r>
        <w:rPr>
          <w:rFonts w:ascii="Times New Roman" w:hAnsi="Times New Roman"/>
          <w:b/>
          <w:sz w:val="24"/>
          <w:szCs w:val="24"/>
          <w:lang w:val="kk-KZ"/>
        </w:rPr>
        <w:t xml:space="preserve"> </w:t>
      </w:r>
      <w:r>
        <w:rPr>
          <w:i/>
          <w:sz w:val="24"/>
          <w:szCs w:val="24"/>
          <w:lang w:val="kk-KZ"/>
        </w:rPr>
        <w:t xml:space="preserve"> </w:t>
      </w:r>
      <w:r w:rsidRPr="0025524E">
        <w:rPr>
          <w:rFonts w:ascii="Times New Roman" w:hAnsi="Times New Roman"/>
          <w:b/>
          <w:sz w:val="24"/>
          <w:szCs w:val="24"/>
          <w:lang w:val="kk-KZ"/>
        </w:rPr>
        <w:t>(1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A46EB8" w:rsidRPr="00386290" w:rsidRDefault="00A46EB8" w:rsidP="00A46EB8">
      <w:pPr>
        <w:pStyle w:val="23"/>
        <w:ind w:firstLine="708"/>
        <w:jc w:val="both"/>
        <w:rPr>
          <w:rFonts w:ascii="Times New Roman" w:hAnsi="Times New Roman"/>
          <w:i/>
          <w:sz w:val="24"/>
          <w:szCs w:val="24"/>
          <w:lang w:val="kk-KZ"/>
        </w:rPr>
      </w:pPr>
      <w:r w:rsidRPr="00386290">
        <w:rPr>
          <w:rFonts w:ascii="Times New Roman" w:hAnsi="Times New Roman"/>
          <w:b/>
          <w:color w:val="000000" w:themeColor="text1"/>
          <w:sz w:val="24"/>
          <w:szCs w:val="24"/>
          <w:lang w:val="kk-KZ"/>
        </w:rPr>
        <w:t>Қызметтік міндеттері:</w:t>
      </w:r>
      <w:r w:rsidRPr="00386290">
        <w:rPr>
          <w:rFonts w:ascii="Times New Roman" w:hAnsi="Times New Roman"/>
          <w:color w:val="000000" w:themeColor="text1"/>
          <w:sz w:val="24"/>
          <w:szCs w:val="24"/>
          <w:lang w:val="kk-KZ"/>
        </w:rPr>
        <w:t xml:space="preserve"> Салық міндеттемелерін мерзімінде орындамаған салық төлеушілердің</w:t>
      </w:r>
      <w:r w:rsidRPr="00386290">
        <w:rPr>
          <w:rFonts w:ascii="Times New Roman" w:hAnsi="Times New Roman"/>
          <w:color w:val="000000" w:themeColor="text1"/>
          <w:sz w:val="24"/>
          <w:szCs w:val="24"/>
          <w:lang w:val="kk-KZ" w:eastAsia="en-US"/>
        </w:rPr>
        <w:t xml:space="preserve"> салық берешегiн, </w:t>
      </w:r>
      <w:r w:rsidRPr="00386290">
        <w:rPr>
          <w:rStyle w:val="s0"/>
          <w:color w:val="000000" w:themeColor="text1"/>
          <w:sz w:val="24"/>
          <w:szCs w:val="24"/>
          <w:lang w:val="kk-KZ" w:eastAsia="en-US"/>
        </w:rPr>
        <w:t xml:space="preserve">міндетті зейнетақы жарналары, міндетті кәсіптік зейнетақы жарналары және </w:t>
      </w:r>
      <w:r w:rsidRPr="00386290">
        <w:rPr>
          <w:rFonts w:ascii="Times New Roman" w:hAnsi="Times New Roman"/>
          <w:color w:val="000000" w:themeColor="text1"/>
          <w:sz w:val="24"/>
          <w:szCs w:val="24"/>
          <w:lang w:val="kk-KZ" w:eastAsia="en-US"/>
        </w:rPr>
        <w:t xml:space="preserve">әлеуметтiк аударымдар бойынша берешегiн </w:t>
      </w:r>
      <w:r w:rsidRPr="00386290">
        <w:rPr>
          <w:rFonts w:ascii="Times New Roman" w:hAnsi="Times New Roman"/>
          <w:color w:val="000000" w:themeColor="text1"/>
          <w:sz w:val="24"/>
          <w:szCs w:val="24"/>
          <w:lang w:val="kk-KZ"/>
        </w:rPr>
        <w:t xml:space="preserve">мәжбүрлеп өндіруді қамтамасыз ету әдістері бойынша шара қолдану; </w:t>
      </w:r>
      <w:r w:rsidRPr="00386290">
        <w:rPr>
          <w:rFonts w:ascii="Times New Roman" w:hAnsi="Times New Roman"/>
          <w:color w:val="000000" w:themeColor="text1"/>
          <w:sz w:val="24"/>
          <w:szCs w:val="24"/>
          <w:lang w:val="kk-KZ" w:eastAsia="en-US"/>
        </w:rPr>
        <w:t>банкрот  туралы қолданыстағы заңнамалардың ережесін сақтаумен дәрменсіз борышкерлердің банкротталуы  шарасын бастамалау бойынша іс-шараларды жүзеге асыру;</w:t>
      </w:r>
      <w:r w:rsidRPr="00386290">
        <w:rPr>
          <w:rFonts w:ascii="Times New Roman" w:hAnsi="Times New Roman"/>
          <w:color w:val="000000" w:themeColor="text1"/>
          <w:sz w:val="24"/>
          <w:szCs w:val="24"/>
          <w:lang w:val="kk-KZ"/>
        </w:rPr>
        <w:t xml:space="preserve"> белгіленген есептілігінің, жоғары мемлекеттік кірістер органдарының, басқарма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386290">
        <w:rPr>
          <w:rFonts w:ascii="Times New Roman" w:hAnsi="Times New Roman"/>
          <w:color w:val="000000" w:themeColor="text1"/>
          <w:spacing w:val="3"/>
          <w:sz w:val="24"/>
          <w:szCs w:val="24"/>
          <w:lang w:val="kk-KZ"/>
        </w:rPr>
        <w:t xml:space="preserve"> б</w:t>
      </w:r>
      <w:r w:rsidRPr="00386290">
        <w:rPr>
          <w:rFonts w:ascii="Times New Roman" w:hAnsi="Times New Roman"/>
          <w:color w:val="000000" w:themeColor="text1"/>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Pr="00386290">
        <w:rPr>
          <w:rFonts w:ascii="Times New Roman" w:hAnsi="Times New Roman"/>
          <w:i/>
          <w:color w:val="000000" w:themeColor="text1"/>
          <w:sz w:val="24"/>
          <w:szCs w:val="24"/>
          <w:lang w:val="kk-KZ"/>
        </w:rPr>
        <w:t xml:space="preserve"> </w:t>
      </w:r>
      <w:r w:rsidRPr="00386290">
        <w:rPr>
          <w:rFonts w:ascii="Times New Roman" w:hAnsi="Times New Roman"/>
          <w:b/>
          <w:color w:val="000000" w:themeColor="text1"/>
          <w:sz w:val="24"/>
          <w:szCs w:val="24"/>
          <w:lang w:val="kk-KZ"/>
        </w:rPr>
        <w:t>Конкурсқа қатысушыларға қойылатын талаптар:</w:t>
      </w:r>
      <w:r w:rsidRPr="00386290">
        <w:rPr>
          <w:rFonts w:ascii="Times New Roman" w:hAnsi="Times New Roman"/>
          <w:color w:val="000000" w:themeColor="text1"/>
          <w:sz w:val="24"/>
          <w:szCs w:val="24"/>
          <w:lang w:val="kk-KZ"/>
        </w:rPr>
        <w:t xml:space="preserve"> 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(автоматтандыру және басқару, есептеу техникасы және бағдарламалық қамтамасыз ету, ақпараттық жүйе, математикалық және компьютерлік үлгілеу),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(автоматтандыру және басқару, есептеу техникасы және бағдарламалық қамтамасыз ету, ақпараттық жүйе, математикалық және компьютерлік үлгілеу) орта білімнен кейінгі немесе техникалық және кәсіптік білім барларға рұқсат етіледі.</w:t>
      </w:r>
    </w:p>
    <w:p w:rsidR="00173262" w:rsidRPr="005B170F" w:rsidRDefault="0074693A" w:rsidP="00173262">
      <w:pPr>
        <w:pStyle w:val="1"/>
        <w:spacing w:before="0"/>
        <w:ind w:firstLine="708"/>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3</w:t>
      </w:r>
      <w:r w:rsidR="00173262">
        <w:rPr>
          <w:rFonts w:ascii="Times New Roman" w:eastAsia="Times New Roman" w:hAnsi="Times New Roman" w:cs="Times New Roman"/>
          <w:b/>
          <w:i w:val="0"/>
          <w:color w:val="auto"/>
          <w:sz w:val="24"/>
          <w:szCs w:val="24"/>
          <w:lang w:val="kk-KZ"/>
        </w:rPr>
        <w:t xml:space="preserve">. </w:t>
      </w:r>
      <w:r w:rsidR="00173262"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00173262" w:rsidRPr="005B170F">
        <w:rPr>
          <w:rFonts w:ascii="Times New Roman" w:eastAsia="Times New Roman" w:hAnsi="Times New Roman" w:cs="Times New Roman"/>
          <w:b/>
          <w:i w:val="0"/>
          <w:iCs w:val="0"/>
          <w:color w:val="365F91"/>
          <w:sz w:val="24"/>
          <w:szCs w:val="24"/>
          <w:lang w:val="kk-KZ" w:eastAsia="ko-KR"/>
        </w:rPr>
        <w:t xml:space="preserve">  </w:t>
      </w:r>
      <w:r w:rsidR="00173262">
        <w:rPr>
          <w:rFonts w:ascii="Times New Roman" w:eastAsia="Times New Roman" w:hAnsi="Times New Roman" w:cs="Times New Roman"/>
          <w:b/>
          <w:i w:val="0"/>
          <w:iCs w:val="0"/>
          <w:color w:val="000000"/>
          <w:sz w:val="24"/>
          <w:szCs w:val="24"/>
          <w:lang w:val="kk-KZ" w:eastAsia="ko-KR"/>
        </w:rPr>
        <w:t xml:space="preserve">жеке </w:t>
      </w:r>
      <w:r>
        <w:rPr>
          <w:rFonts w:ascii="Times New Roman" w:eastAsia="Times New Roman" w:hAnsi="Times New Roman" w:cs="Times New Roman"/>
          <w:b/>
          <w:i w:val="0"/>
          <w:iCs w:val="0"/>
          <w:color w:val="000000"/>
          <w:sz w:val="24"/>
          <w:szCs w:val="24"/>
          <w:lang w:val="kk-KZ" w:eastAsia="ko-KR"/>
        </w:rPr>
        <w:t>тұлғалармен</w:t>
      </w:r>
      <w:r w:rsidR="00173262" w:rsidRPr="005B170F">
        <w:rPr>
          <w:rFonts w:ascii="Times New Roman" w:eastAsia="Times New Roman" w:hAnsi="Times New Roman" w:cs="Times New Roman"/>
          <w:b/>
          <w:i w:val="0"/>
          <w:color w:val="000000"/>
          <w:sz w:val="24"/>
          <w:szCs w:val="24"/>
          <w:lang w:val="kk-KZ"/>
        </w:rPr>
        <w:t xml:space="preserve"> жұмыс бөлімінің бас маманы</w:t>
      </w:r>
      <w:r w:rsidR="00173262" w:rsidRPr="005B170F">
        <w:rPr>
          <w:rFonts w:ascii="Times New Roman" w:eastAsia="Times New Roman" w:hAnsi="Times New Roman" w:cs="Times New Roman"/>
          <w:b/>
          <w:i w:val="0"/>
          <w:color w:val="auto"/>
          <w:sz w:val="24"/>
          <w:szCs w:val="24"/>
          <w:lang w:val="kk-KZ"/>
        </w:rPr>
        <w:t xml:space="preserve"> </w:t>
      </w:r>
      <w:r w:rsidR="00173262" w:rsidRPr="005B170F">
        <w:rPr>
          <w:rFonts w:ascii="Times New Roman" w:eastAsia="Times New Roman" w:hAnsi="Times New Roman" w:cs="Times New Roman"/>
          <w:b/>
          <w:bCs/>
          <w:i w:val="0"/>
          <w:iCs w:val="0"/>
          <w:color w:val="auto"/>
          <w:sz w:val="22"/>
          <w:szCs w:val="22"/>
          <w:lang w:val="kk-KZ" w:eastAsia="ko-KR"/>
        </w:rPr>
        <w:t>С</w:t>
      </w:r>
      <w:r w:rsidR="00173262" w:rsidRPr="005B170F">
        <w:rPr>
          <w:rFonts w:ascii="Times New Roman" w:eastAsia="Times New Roman" w:hAnsi="Times New Roman" w:cs="Times New Roman"/>
          <w:b/>
          <w:i w:val="0"/>
          <w:iCs w:val="0"/>
          <w:color w:val="auto"/>
          <w:sz w:val="22"/>
          <w:szCs w:val="22"/>
          <w:lang w:val="kk-KZ"/>
        </w:rPr>
        <w:t>-R</w:t>
      </w:r>
      <w:r w:rsidR="00386290">
        <w:rPr>
          <w:rFonts w:ascii="Times New Roman" w:eastAsia="Times New Roman" w:hAnsi="Times New Roman" w:cs="Times New Roman"/>
          <w:b/>
          <w:i w:val="0"/>
          <w:color w:val="auto"/>
          <w:sz w:val="24"/>
          <w:szCs w:val="24"/>
          <w:lang w:val="kk-KZ"/>
        </w:rPr>
        <w:t xml:space="preserve"> -4 санаты,</w:t>
      </w:r>
      <w:r w:rsidR="00173262" w:rsidRPr="005B170F">
        <w:rPr>
          <w:rFonts w:ascii="Times New Roman" w:eastAsia="Times New Roman" w:hAnsi="Times New Roman" w:cs="Times New Roman"/>
          <w:b/>
          <w:i w:val="0"/>
          <w:color w:val="auto"/>
          <w:sz w:val="24"/>
          <w:szCs w:val="24"/>
          <w:lang w:val="kk-KZ"/>
        </w:rPr>
        <w:t xml:space="preserve"> </w:t>
      </w:r>
      <w:r w:rsidR="00B07A71">
        <w:rPr>
          <w:rFonts w:ascii="Times New Roman" w:hAnsi="Times New Roman"/>
          <w:b/>
          <w:i w:val="0"/>
          <w:color w:val="000000"/>
          <w:sz w:val="24"/>
          <w:szCs w:val="24"/>
          <w:lang w:val="kk-KZ"/>
        </w:rPr>
        <w:t>Ж</w:t>
      </w:r>
      <w:r>
        <w:rPr>
          <w:rFonts w:ascii="Times New Roman" w:hAnsi="Times New Roman"/>
          <w:b/>
          <w:i w:val="0"/>
          <w:color w:val="000000"/>
          <w:sz w:val="24"/>
          <w:szCs w:val="24"/>
          <w:lang w:val="kk-KZ"/>
        </w:rPr>
        <w:t>ТЖБ 20</w:t>
      </w:r>
      <w:r w:rsidR="00B07A71">
        <w:rPr>
          <w:rFonts w:ascii="Times New Roman" w:hAnsi="Times New Roman"/>
          <w:b/>
          <w:i w:val="0"/>
          <w:color w:val="000000"/>
          <w:sz w:val="24"/>
          <w:szCs w:val="24"/>
          <w:lang w:val="kk-KZ"/>
        </w:rPr>
        <w:t>-8</w:t>
      </w:r>
      <w:r w:rsidR="00386290" w:rsidRPr="00D171A8">
        <w:rPr>
          <w:rFonts w:ascii="Times New Roman" w:hAnsi="Times New Roman"/>
          <w:b/>
          <w:sz w:val="24"/>
          <w:szCs w:val="24"/>
          <w:lang w:val="kk-KZ"/>
        </w:rPr>
        <w:t xml:space="preserve">  </w:t>
      </w:r>
      <w:r w:rsidR="00173262" w:rsidRPr="005B170F">
        <w:rPr>
          <w:rFonts w:ascii="Times New Roman" w:eastAsia="Times New Roman" w:hAnsi="Times New Roman" w:cs="Times New Roman"/>
          <w:b/>
          <w:i w:val="0"/>
          <w:color w:val="auto"/>
          <w:sz w:val="24"/>
          <w:szCs w:val="24"/>
          <w:lang w:val="kk-KZ"/>
        </w:rPr>
        <w:t>(</w:t>
      </w:r>
      <w:r w:rsidR="00386290">
        <w:rPr>
          <w:rFonts w:ascii="Times New Roman" w:hAnsi="Times New Roman"/>
          <w:b/>
          <w:i w:val="0"/>
          <w:color w:val="auto"/>
          <w:sz w:val="24"/>
          <w:szCs w:val="24"/>
          <w:lang w:val="kk-KZ"/>
        </w:rPr>
        <w:t>1</w:t>
      </w:r>
      <w:r w:rsidR="00173262" w:rsidRPr="005B170F">
        <w:rPr>
          <w:rFonts w:ascii="Times New Roman" w:eastAsia="Times New Roman" w:hAnsi="Times New Roman" w:cs="Times New Roman"/>
          <w:b/>
          <w:i w:val="0"/>
          <w:color w:val="auto"/>
          <w:sz w:val="24"/>
          <w:szCs w:val="24"/>
          <w:lang w:val="kk-KZ"/>
        </w:rPr>
        <w:t xml:space="preserve"> бірлік).</w:t>
      </w:r>
    </w:p>
    <w:p w:rsidR="00173262" w:rsidRPr="005B170F" w:rsidRDefault="00173262" w:rsidP="00173262">
      <w:pPr>
        <w:pStyle w:val="23"/>
        <w:jc w:val="both"/>
        <w:rPr>
          <w:rFonts w:ascii="Times New Roman" w:hAnsi="Times New Roman"/>
          <w:sz w:val="24"/>
          <w:szCs w:val="24"/>
          <w:lang w:val="kk-KZ"/>
        </w:rPr>
      </w:pPr>
      <w:r w:rsidRPr="005B170F">
        <w:rPr>
          <w:rFonts w:ascii="Times New Roman" w:hAnsi="Times New Roman"/>
          <w:b/>
          <w:sz w:val="24"/>
          <w:szCs w:val="24"/>
          <w:lang w:val="kk-KZ"/>
        </w:rPr>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0074693A" w:rsidRPr="0074693A">
        <w:rPr>
          <w:rFonts w:ascii="Times New Roman" w:hAnsi="Times New Roman"/>
          <w:sz w:val="24"/>
          <w:szCs w:val="24"/>
          <w:lang w:val="kk-KZ"/>
        </w:rPr>
        <w:t>Жер, мүлік, салықтар төлеушілерді уй басы есепке алу; есептелген салық сомалары туралы хабарламаларды тарату; бекітілген учаскеде салықтар сомасының түсімін қадағалау; мемлекеттік қызметшілердің мағлұмдамаларына камералдық бақылау жүргізу;</w:t>
      </w:r>
      <w:r w:rsidR="0074693A">
        <w:rPr>
          <w:rFonts w:ascii="Arial" w:hAnsi="Arial" w:cs="Arial"/>
          <w:lang w:val="kk-KZ"/>
        </w:rPr>
        <w:t xml:space="preserve"> </w:t>
      </w:r>
      <w:r w:rsidRPr="00173262">
        <w:rPr>
          <w:rFonts w:ascii="Times New Roman" w:hAnsi="Times New Roman"/>
          <w:sz w:val="24"/>
          <w:szCs w:val="24"/>
          <w:lang w:val="kk-KZ"/>
        </w:rPr>
        <w:t>ж</w:t>
      </w:r>
      <w:r w:rsidRPr="00173262">
        <w:rPr>
          <w:rFonts w:ascii="Times New Roman" w:hAnsi="Times New Roman"/>
          <w:bCs/>
          <w:sz w:val="24"/>
          <w:szCs w:val="24"/>
          <w:lang w:val="kk-KZ"/>
        </w:rPr>
        <w:t>аңа және қолданыстағы бағдарламалармен жұмыс істеуді қамтамасыз ету;</w:t>
      </w:r>
      <w:r>
        <w:rPr>
          <w:bCs/>
          <w:lang w:val="kk-KZ"/>
        </w:rPr>
        <w:t xml:space="preserve"> </w:t>
      </w:r>
      <w:r w:rsidRPr="005B170F">
        <w:rPr>
          <w:rFonts w:ascii="Times New Roman" w:hAnsi="Times New Roman"/>
          <w:sz w:val="24"/>
          <w:szCs w:val="24"/>
          <w:lang w:val="kk-KZ"/>
        </w:rPr>
        <w:t>белгіленген есептілігінің, жоғары мемлекеттік кірістер органдарының,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5B170F">
        <w:rPr>
          <w:rFonts w:ascii="Times New Roman" w:hAnsi="Times New Roman"/>
          <w:spacing w:val="3"/>
          <w:sz w:val="24"/>
          <w:szCs w:val="24"/>
          <w:lang w:val="kk-KZ"/>
        </w:rPr>
        <w:t xml:space="preserve"> б</w:t>
      </w:r>
      <w:r w:rsidRPr="005B170F">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жүргізуді жүзеге асыру; лауазымдық нұсқаулыққа сәйкес басқа функцияларды жүзеге  асыру.</w:t>
      </w:r>
    </w:p>
    <w:p w:rsidR="00173262" w:rsidRDefault="00173262" w:rsidP="00173262">
      <w:pPr>
        <w:jc w:val="both"/>
        <w:rPr>
          <w:b w:val="0"/>
          <w:bCs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173262">
        <w:rPr>
          <w:b w:val="0"/>
          <w:bCs w:val="0"/>
          <w:i w:val="0"/>
          <w:sz w:val="24"/>
          <w:szCs w:val="24"/>
          <w:lang w:val="kk-KZ"/>
        </w:rPr>
        <w:t xml:space="preserve">Жоғары білім: әлеуметтік ғылымдар, экономика және бизнес (экономика, қаржы, менеджмент, мемлекеттік және жергілікті басқару, маркетинг, есеп және аудит), құқық, техникалық </w:t>
      </w:r>
      <w:r w:rsidRPr="0017326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173262">
        <w:rPr>
          <w:b w:val="0"/>
          <w:bCs w:val="0"/>
          <w:i w:val="0"/>
          <w:sz w:val="24"/>
          <w:szCs w:val="24"/>
          <w:lang w:val="kk-KZ"/>
        </w:rPr>
        <w:t xml:space="preserve">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әлеуметтік ғылымдар, экономика және бизнес (экономика, қаржы, менеджмент, маркетинг, есеп және аудит), құқық, техникалық </w:t>
      </w:r>
      <w:r w:rsidRPr="0017326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Pr="00173262">
        <w:rPr>
          <w:b w:val="0"/>
          <w:bCs w:val="0"/>
          <w:i w:val="0"/>
          <w:sz w:val="24"/>
          <w:szCs w:val="24"/>
          <w:lang w:val="kk-KZ"/>
        </w:rPr>
        <w:t xml:space="preserve"> орта білімнен кейінгі немесе техникалық және кәсіптік білім барларға рұқсат етіледі.</w:t>
      </w:r>
    </w:p>
    <w:p w:rsidR="00A46EB8" w:rsidRPr="005B170F" w:rsidRDefault="00A46EB8" w:rsidP="00A46EB8">
      <w:pPr>
        <w:pStyle w:val="1"/>
        <w:spacing w:before="0"/>
        <w:ind w:firstLine="708"/>
        <w:jc w:val="both"/>
        <w:rPr>
          <w:rFonts w:ascii="Times New Roman" w:eastAsia="Times New Roman" w:hAnsi="Times New Roman" w:cs="Times New Roman"/>
          <w:b/>
          <w:i w:val="0"/>
          <w:color w:val="auto"/>
          <w:sz w:val="24"/>
          <w:szCs w:val="24"/>
          <w:lang w:val="kk-KZ"/>
        </w:rPr>
      </w:pPr>
      <w:r>
        <w:rPr>
          <w:rFonts w:ascii="Times New Roman" w:eastAsia="Times New Roman" w:hAnsi="Times New Roman" w:cs="Times New Roman"/>
          <w:b/>
          <w:i w:val="0"/>
          <w:color w:val="auto"/>
          <w:sz w:val="24"/>
          <w:szCs w:val="24"/>
          <w:lang w:val="kk-KZ"/>
        </w:rPr>
        <w:t xml:space="preserve">4. </w:t>
      </w:r>
      <w:r w:rsidRPr="005B170F">
        <w:rPr>
          <w:rFonts w:ascii="Times New Roman" w:eastAsia="Times New Roman" w:hAnsi="Times New Roman" w:cs="Times New Roman"/>
          <w:b/>
          <w:i w:val="0"/>
          <w:color w:val="auto"/>
          <w:sz w:val="24"/>
          <w:szCs w:val="24"/>
          <w:lang w:val="kk-KZ"/>
        </w:rPr>
        <w:t>Өскемен қаласы бойынша Мемлекеттік кірістер басқармасының</w:t>
      </w:r>
      <w:r w:rsidRPr="005B170F">
        <w:rPr>
          <w:rFonts w:ascii="Times New Roman" w:eastAsia="Times New Roman" w:hAnsi="Times New Roman" w:cs="Times New Roman"/>
          <w:b/>
          <w:i w:val="0"/>
          <w:iCs w:val="0"/>
          <w:color w:val="365F91"/>
          <w:sz w:val="24"/>
          <w:szCs w:val="24"/>
          <w:lang w:val="kk-KZ" w:eastAsia="ko-KR"/>
        </w:rPr>
        <w:t xml:space="preserve">  </w:t>
      </w:r>
      <w:r w:rsidRPr="00A46EB8">
        <w:rPr>
          <w:rFonts w:ascii="Times New Roman" w:eastAsia="Times New Roman" w:hAnsi="Times New Roman" w:cs="Times New Roman"/>
          <w:b/>
          <w:i w:val="0"/>
          <w:iCs w:val="0"/>
          <w:color w:val="auto"/>
          <w:sz w:val="24"/>
          <w:szCs w:val="24"/>
          <w:lang w:val="kk-KZ" w:eastAsia="ko-KR"/>
        </w:rPr>
        <w:t>заң</w:t>
      </w:r>
      <w:r w:rsidRPr="005B170F">
        <w:rPr>
          <w:rFonts w:ascii="Times New Roman" w:eastAsia="Times New Roman" w:hAnsi="Times New Roman" w:cs="Times New Roman"/>
          <w:b/>
          <w:i w:val="0"/>
          <w:color w:val="000000"/>
          <w:sz w:val="24"/>
          <w:szCs w:val="24"/>
          <w:lang w:val="kk-KZ"/>
        </w:rPr>
        <w:t xml:space="preserve"> бөлімінің бас маман</w:t>
      </w:r>
      <w:r>
        <w:rPr>
          <w:rFonts w:ascii="Times New Roman" w:eastAsia="Times New Roman" w:hAnsi="Times New Roman" w:cs="Times New Roman"/>
          <w:b/>
          <w:i w:val="0"/>
          <w:color w:val="000000"/>
          <w:sz w:val="24"/>
          <w:szCs w:val="24"/>
          <w:lang w:val="kk-KZ"/>
        </w:rPr>
        <w:t xml:space="preserve">-заңгері </w:t>
      </w:r>
      <w:r w:rsidRPr="005B170F">
        <w:rPr>
          <w:rFonts w:ascii="Times New Roman" w:eastAsia="Times New Roman" w:hAnsi="Times New Roman" w:cs="Times New Roman"/>
          <w:b/>
          <w:i w:val="0"/>
          <w:color w:val="auto"/>
          <w:sz w:val="24"/>
          <w:szCs w:val="24"/>
          <w:lang w:val="kk-KZ"/>
        </w:rPr>
        <w:t xml:space="preserve"> </w:t>
      </w:r>
      <w:r w:rsidRPr="005B170F">
        <w:rPr>
          <w:rFonts w:ascii="Times New Roman" w:eastAsia="Times New Roman" w:hAnsi="Times New Roman" w:cs="Times New Roman"/>
          <w:b/>
          <w:bCs/>
          <w:i w:val="0"/>
          <w:iCs w:val="0"/>
          <w:color w:val="auto"/>
          <w:sz w:val="22"/>
          <w:szCs w:val="22"/>
          <w:lang w:val="kk-KZ" w:eastAsia="ko-KR"/>
        </w:rPr>
        <w:t>С</w:t>
      </w:r>
      <w:r w:rsidRPr="005B170F">
        <w:rPr>
          <w:rFonts w:ascii="Times New Roman" w:eastAsia="Times New Roman" w:hAnsi="Times New Roman" w:cs="Times New Roman"/>
          <w:b/>
          <w:i w:val="0"/>
          <w:iCs w:val="0"/>
          <w:color w:val="auto"/>
          <w:sz w:val="22"/>
          <w:szCs w:val="22"/>
          <w:lang w:val="kk-KZ"/>
        </w:rPr>
        <w:t>-R</w:t>
      </w:r>
      <w:r>
        <w:rPr>
          <w:rFonts w:ascii="Times New Roman" w:eastAsia="Times New Roman" w:hAnsi="Times New Roman" w:cs="Times New Roman"/>
          <w:b/>
          <w:i w:val="0"/>
          <w:color w:val="auto"/>
          <w:sz w:val="24"/>
          <w:szCs w:val="24"/>
          <w:lang w:val="kk-KZ"/>
        </w:rPr>
        <w:t xml:space="preserve"> -4 санаты,</w:t>
      </w:r>
      <w:r w:rsidRPr="005B170F">
        <w:rPr>
          <w:rFonts w:ascii="Times New Roman" w:eastAsia="Times New Roman" w:hAnsi="Times New Roman" w:cs="Times New Roman"/>
          <w:b/>
          <w:i w:val="0"/>
          <w:color w:val="auto"/>
          <w:sz w:val="24"/>
          <w:szCs w:val="24"/>
          <w:lang w:val="kk-KZ"/>
        </w:rPr>
        <w:t xml:space="preserve"> </w:t>
      </w:r>
      <w:r>
        <w:rPr>
          <w:rFonts w:ascii="Times New Roman" w:hAnsi="Times New Roman"/>
          <w:b/>
          <w:i w:val="0"/>
          <w:color w:val="000000"/>
          <w:sz w:val="24"/>
          <w:szCs w:val="24"/>
          <w:lang w:val="kk-KZ"/>
        </w:rPr>
        <w:t>ЗБ 7-3</w:t>
      </w:r>
      <w:r w:rsidRPr="00D171A8">
        <w:rPr>
          <w:rFonts w:ascii="Times New Roman" w:hAnsi="Times New Roman"/>
          <w:b/>
          <w:sz w:val="24"/>
          <w:szCs w:val="24"/>
          <w:lang w:val="kk-KZ"/>
        </w:rPr>
        <w:t xml:space="preserve">  </w:t>
      </w:r>
      <w:r w:rsidRPr="005B170F">
        <w:rPr>
          <w:rFonts w:ascii="Times New Roman" w:eastAsia="Times New Roman" w:hAnsi="Times New Roman" w:cs="Times New Roman"/>
          <w:b/>
          <w:i w:val="0"/>
          <w:color w:val="auto"/>
          <w:sz w:val="24"/>
          <w:szCs w:val="24"/>
          <w:lang w:val="kk-KZ"/>
        </w:rPr>
        <w:t>(</w:t>
      </w:r>
      <w:r>
        <w:rPr>
          <w:rFonts w:ascii="Times New Roman" w:hAnsi="Times New Roman"/>
          <w:b/>
          <w:i w:val="0"/>
          <w:color w:val="auto"/>
          <w:sz w:val="24"/>
          <w:szCs w:val="24"/>
          <w:lang w:val="kk-KZ"/>
        </w:rPr>
        <w:t>1</w:t>
      </w:r>
      <w:r w:rsidRPr="005B170F">
        <w:rPr>
          <w:rFonts w:ascii="Times New Roman" w:eastAsia="Times New Roman" w:hAnsi="Times New Roman" w:cs="Times New Roman"/>
          <w:b/>
          <w:i w:val="0"/>
          <w:color w:val="auto"/>
          <w:sz w:val="24"/>
          <w:szCs w:val="24"/>
          <w:lang w:val="kk-KZ"/>
        </w:rPr>
        <w:t xml:space="preserve"> бірлік).</w:t>
      </w:r>
    </w:p>
    <w:p w:rsidR="00A46EB8" w:rsidRPr="005B170F" w:rsidRDefault="00A46EB8" w:rsidP="00A46EB8">
      <w:pPr>
        <w:pStyle w:val="23"/>
        <w:jc w:val="both"/>
        <w:rPr>
          <w:rFonts w:ascii="Times New Roman" w:hAnsi="Times New Roman"/>
          <w:sz w:val="24"/>
          <w:szCs w:val="24"/>
          <w:lang w:val="kk-KZ"/>
        </w:rPr>
      </w:pPr>
      <w:r w:rsidRPr="005B170F">
        <w:rPr>
          <w:rFonts w:ascii="Times New Roman" w:hAnsi="Times New Roman"/>
          <w:b/>
          <w:sz w:val="24"/>
          <w:szCs w:val="24"/>
          <w:lang w:val="kk-KZ"/>
        </w:rPr>
        <w:t>Қызметтік</w:t>
      </w:r>
      <w:r w:rsidRPr="005B170F">
        <w:rPr>
          <w:rFonts w:ascii="Times New Roman" w:hAnsi="Times New Roman"/>
          <w:b/>
          <w:color w:val="000000"/>
          <w:sz w:val="24"/>
          <w:szCs w:val="24"/>
          <w:lang w:val="kk-KZ"/>
        </w:rPr>
        <w:t xml:space="preserve"> міндеттері:</w:t>
      </w:r>
      <w:r w:rsidRPr="005B170F">
        <w:rPr>
          <w:lang w:val="kk-KZ"/>
        </w:rPr>
        <w:t xml:space="preserve"> </w:t>
      </w:r>
      <w:r w:rsidRPr="00A46EB8">
        <w:rPr>
          <w:rFonts w:ascii="Times New Roman" w:hAnsi="Times New Roman"/>
          <w:sz w:val="24"/>
          <w:szCs w:val="24"/>
          <w:lang w:val="kk-KZ"/>
        </w:rPr>
        <w:t xml:space="preserve">Өскемен қаласы бойынша Мемлекеттік кірістер басқармасының қызметінде заңдылық орындауды қамтамасыз ету және құқықтық мүдделерін қорғау; мекемеде даярланатын ережелер мен құқықтық, актілер, нұсқаулықтар, бұйрықтар жобаларының заң талаптарына сәйкестігін қадағалау; салықтық қарым- қатынастан  туындайтын азаматтық, әкімшілік, қылмыстық істердің бірінші, екінші сот инстанциясына қатысу; Өскемен қаласы бойынша Мемлекеттік кірістер басқармасы мен салық төлеушілер арасында туындайтын дау материалдары бойынша құқықтық тұжырымдар даярлау; белгіленген есептілігінің, жоғары мемлекеттік кірістер органдарының, </w:t>
      </w:r>
      <w:r w:rsidRPr="00A46EB8">
        <w:rPr>
          <w:rFonts w:ascii="Times New Roman" w:hAnsi="Times New Roman"/>
          <w:sz w:val="24"/>
          <w:szCs w:val="24"/>
          <w:lang w:val="kk-KZ"/>
        </w:rPr>
        <w:lastRenderedPageBreak/>
        <w:t>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A46EB8">
        <w:rPr>
          <w:rFonts w:ascii="Times New Roman" w:hAnsi="Times New Roman"/>
          <w:spacing w:val="3"/>
          <w:sz w:val="24"/>
          <w:szCs w:val="24"/>
          <w:lang w:val="kk-KZ"/>
        </w:rPr>
        <w:t xml:space="preserve"> </w:t>
      </w:r>
      <w:r>
        <w:rPr>
          <w:rFonts w:ascii="Times New Roman" w:hAnsi="Times New Roman"/>
          <w:spacing w:val="3"/>
          <w:sz w:val="24"/>
          <w:szCs w:val="24"/>
          <w:lang w:val="kk-KZ"/>
        </w:rPr>
        <w:t>б</w:t>
      </w:r>
      <w:r w:rsidRPr="00A46EB8">
        <w:rPr>
          <w:rFonts w:ascii="Times New Roman" w:hAnsi="Times New Roman"/>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w:t>
      </w:r>
      <w:r>
        <w:rPr>
          <w:rFonts w:ascii="Times New Roman" w:hAnsi="Times New Roman"/>
          <w:sz w:val="24"/>
          <w:szCs w:val="24"/>
          <w:lang w:val="kk-KZ"/>
        </w:rPr>
        <w:t xml:space="preserve"> сапалы енгізуді жүзеге асыру; л</w:t>
      </w:r>
      <w:r w:rsidRPr="00A46EB8">
        <w:rPr>
          <w:rFonts w:ascii="Times New Roman" w:hAnsi="Times New Roman"/>
          <w:sz w:val="24"/>
          <w:szCs w:val="24"/>
          <w:lang w:val="kk-KZ"/>
        </w:rPr>
        <w:t>ауазымдық нұсқаулыққа сәйкес басқа функцияларды жүзеге  асыру.</w:t>
      </w:r>
      <w:r>
        <w:rPr>
          <w:rFonts w:ascii="Times New Roman" w:hAnsi="Times New Roman"/>
          <w:sz w:val="24"/>
          <w:szCs w:val="24"/>
          <w:lang w:val="kk-KZ"/>
        </w:rPr>
        <w:t xml:space="preserve"> </w:t>
      </w:r>
    </w:p>
    <w:p w:rsidR="00A46EB8" w:rsidRPr="00A46EB8" w:rsidRDefault="00A46EB8" w:rsidP="00A46EB8">
      <w:pPr>
        <w:jc w:val="both"/>
        <w:rPr>
          <w:b w:val="0"/>
          <w:i w:val="0"/>
          <w:sz w:val="24"/>
          <w:szCs w:val="24"/>
          <w:lang w:val="kk-KZ"/>
        </w:rPr>
      </w:pPr>
      <w:r w:rsidRPr="001C1A86">
        <w:rPr>
          <w:i w:val="0"/>
          <w:sz w:val="24"/>
          <w:szCs w:val="24"/>
          <w:lang w:val="kk-KZ"/>
        </w:rPr>
        <w:t>Конкурсқа қатысушыларға қойылатын талаптар</w:t>
      </w:r>
      <w:r w:rsidRPr="001C1A86">
        <w:rPr>
          <w:i w:val="0"/>
          <w:color w:val="000000"/>
          <w:sz w:val="24"/>
          <w:szCs w:val="24"/>
          <w:lang w:val="kk-KZ"/>
        </w:rPr>
        <w:t>:</w:t>
      </w:r>
      <w:r w:rsidRPr="005B170F">
        <w:rPr>
          <w:color w:val="000000"/>
          <w:sz w:val="24"/>
          <w:szCs w:val="24"/>
          <w:lang w:val="kk-KZ"/>
        </w:rPr>
        <w:t xml:space="preserve"> </w:t>
      </w:r>
      <w:r w:rsidRPr="00A46EB8">
        <w:rPr>
          <w:b w:val="0"/>
          <w:bCs w:val="0"/>
          <w:i w:val="0"/>
          <w:sz w:val="24"/>
          <w:szCs w:val="24"/>
          <w:lang w:val="kk-KZ"/>
        </w:rPr>
        <w:t>Жоғары білім: құқық,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құқық саласындағы орта білімнен кейінгі немесе техникалық және кәсіптік білім барларға рұқсат етіледі.</w:t>
      </w:r>
      <w:r w:rsidRPr="00A46EB8">
        <w:rPr>
          <w:b w:val="0"/>
          <w:i w:val="0"/>
          <w:sz w:val="24"/>
          <w:szCs w:val="24"/>
          <w:lang w:val="kk-KZ"/>
        </w:rPr>
        <w:t xml:space="preserve"> </w:t>
      </w:r>
      <w:r w:rsidRPr="00A46EB8">
        <w:rPr>
          <w:b w:val="0"/>
          <w:i w:val="0"/>
          <w:sz w:val="24"/>
          <w:szCs w:val="24"/>
          <w:lang w:val="kk-KZ"/>
        </w:rPr>
        <w:br/>
        <w:t>Жоғары білім барларға жұмыс тәжірибесі талап етілмейді.</w:t>
      </w:r>
    </w:p>
    <w:p w:rsidR="002331AD" w:rsidRPr="00F62833"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 xml:space="preserve">Өскемен қаласы бойынша Мемлекеттік кірістер басқармасы, индекс 070018, Өскемен қаласы, </w:t>
      </w:r>
      <w:r w:rsidR="00A46EB8">
        <w:rPr>
          <w:i w:val="0"/>
          <w:sz w:val="24"/>
          <w:szCs w:val="24"/>
          <w:u w:val="single"/>
          <w:lang w:val="kk-KZ"/>
        </w:rPr>
        <w:t>Н.Назарбаев</w:t>
      </w:r>
      <w:r w:rsidR="00EC71BE" w:rsidRPr="00EC71BE">
        <w:rPr>
          <w:i w:val="0"/>
          <w:sz w:val="24"/>
          <w:szCs w:val="24"/>
          <w:u w:val="single"/>
          <w:lang w:val="kk-KZ"/>
        </w:rPr>
        <w:t xml:space="preserve">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D77F01">
        <w:rPr>
          <w:b w:val="0"/>
          <w:i w:val="0"/>
          <w:color w:val="000000"/>
          <w:sz w:val="24"/>
          <w:szCs w:val="24"/>
          <w:lang w:val="kk-KZ"/>
        </w:rPr>
        <w:t xml:space="preserve">бір </w:t>
      </w:r>
      <w:r w:rsidR="002331AD" w:rsidRPr="00F62833">
        <w:rPr>
          <w:b w:val="0"/>
          <w:i w:val="0"/>
          <w:color w:val="000000"/>
          <w:sz w:val="24"/>
          <w:szCs w:val="24"/>
          <w:lang w:val="kk-KZ"/>
        </w:rPr>
        <w:t>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42FD"/>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81AE1"/>
    <w:rsid w:val="002854C2"/>
    <w:rsid w:val="00295896"/>
    <w:rsid w:val="002A5A2F"/>
    <w:rsid w:val="002A6F84"/>
    <w:rsid w:val="002B45C3"/>
    <w:rsid w:val="002D48A7"/>
    <w:rsid w:val="002E55AD"/>
    <w:rsid w:val="002F5AB6"/>
    <w:rsid w:val="0030224D"/>
    <w:rsid w:val="00312EAF"/>
    <w:rsid w:val="00321D63"/>
    <w:rsid w:val="003447FD"/>
    <w:rsid w:val="0035407E"/>
    <w:rsid w:val="0037731C"/>
    <w:rsid w:val="00386290"/>
    <w:rsid w:val="00392522"/>
    <w:rsid w:val="003929F0"/>
    <w:rsid w:val="003B077F"/>
    <w:rsid w:val="003B5565"/>
    <w:rsid w:val="003C259C"/>
    <w:rsid w:val="003C3C3F"/>
    <w:rsid w:val="003C611E"/>
    <w:rsid w:val="003F598A"/>
    <w:rsid w:val="0041173C"/>
    <w:rsid w:val="00422A96"/>
    <w:rsid w:val="0042409F"/>
    <w:rsid w:val="004325A9"/>
    <w:rsid w:val="00443528"/>
    <w:rsid w:val="00464C2F"/>
    <w:rsid w:val="00467058"/>
    <w:rsid w:val="0047157E"/>
    <w:rsid w:val="004871F8"/>
    <w:rsid w:val="00492B1B"/>
    <w:rsid w:val="004A5206"/>
    <w:rsid w:val="004A566E"/>
    <w:rsid w:val="004C000C"/>
    <w:rsid w:val="004C2A01"/>
    <w:rsid w:val="004D5A8C"/>
    <w:rsid w:val="004D7E71"/>
    <w:rsid w:val="00507FE3"/>
    <w:rsid w:val="00525913"/>
    <w:rsid w:val="00542A49"/>
    <w:rsid w:val="005835D4"/>
    <w:rsid w:val="005B170F"/>
    <w:rsid w:val="005B730A"/>
    <w:rsid w:val="005C4295"/>
    <w:rsid w:val="005D0D2B"/>
    <w:rsid w:val="005D47F4"/>
    <w:rsid w:val="006121BC"/>
    <w:rsid w:val="00637CC5"/>
    <w:rsid w:val="00647407"/>
    <w:rsid w:val="00662D72"/>
    <w:rsid w:val="00675AC7"/>
    <w:rsid w:val="006903EB"/>
    <w:rsid w:val="006B73F3"/>
    <w:rsid w:val="006C48A7"/>
    <w:rsid w:val="006D59B8"/>
    <w:rsid w:val="006F47DE"/>
    <w:rsid w:val="00735CFD"/>
    <w:rsid w:val="00741310"/>
    <w:rsid w:val="0074693A"/>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614D"/>
    <w:rsid w:val="008E3178"/>
    <w:rsid w:val="008F613E"/>
    <w:rsid w:val="00916A3A"/>
    <w:rsid w:val="00932628"/>
    <w:rsid w:val="009328F0"/>
    <w:rsid w:val="009431F0"/>
    <w:rsid w:val="00946B22"/>
    <w:rsid w:val="00972E96"/>
    <w:rsid w:val="00977BA6"/>
    <w:rsid w:val="00983C7A"/>
    <w:rsid w:val="00986177"/>
    <w:rsid w:val="00995985"/>
    <w:rsid w:val="009A6F65"/>
    <w:rsid w:val="009B447B"/>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4409"/>
    <w:rsid w:val="00B35954"/>
    <w:rsid w:val="00B5670F"/>
    <w:rsid w:val="00B6013C"/>
    <w:rsid w:val="00B71F15"/>
    <w:rsid w:val="00B73643"/>
    <w:rsid w:val="00B76F7A"/>
    <w:rsid w:val="00BB45F9"/>
    <w:rsid w:val="00BB4908"/>
    <w:rsid w:val="00C104EB"/>
    <w:rsid w:val="00C74A4D"/>
    <w:rsid w:val="00C75A5E"/>
    <w:rsid w:val="00C83005"/>
    <w:rsid w:val="00CA58BF"/>
    <w:rsid w:val="00CB031C"/>
    <w:rsid w:val="00CC0000"/>
    <w:rsid w:val="00CC1969"/>
    <w:rsid w:val="00CC2473"/>
    <w:rsid w:val="00CF333E"/>
    <w:rsid w:val="00D03D0D"/>
    <w:rsid w:val="00D07915"/>
    <w:rsid w:val="00D15449"/>
    <w:rsid w:val="00D33F9D"/>
    <w:rsid w:val="00D53017"/>
    <w:rsid w:val="00D76593"/>
    <w:rsid w:val="00D77F01"/>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18265E"/>
  <w15:docId w15:val="{6C63E259-0827-44A8-8AA6-F0569A7E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2152</Words>
  <Characters>12267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14391</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2018-02-19T06:06:00Z</cp:lastPrinted>
  <dcterms:created xsi:type="dcterms:W3CDTF">2019-05-17T01:58:00Z</dcterms:created>
  <dcterms:modified xsi:type="dcterms:W3CDTF">2019-05-21T08:59:00Z</dcterms:modified>
</cp:coreProperties>
</file>