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38C" w:rsidRPr="00510F20" w:rsidRDefault="002158DC" w:rsidP="00FA2DCB">
      <w:pPr>
        <w:pStyle w:val="a6"/>
        <w:spacing w:before="0" w:beforeAutospacing="0" w:after="0" w:afterAutospacing="0"/>
        <w:ind w:firstLine="708"/>
        <w:jc w:val="both"/>
        <w:rPr>
          <w:b/>
          <w:bCs/>
          <w:iCs/>
          <w:lang w:eastAsia="en-US"/>
        </w:rPr>
      </w:pPr>
      <w:r w:rsidRPr="00510F20">
        <w:rPr>
          <w:b/>
          <w:szCs w:val="24"/>
          <w:lang w:val="kk-KZ"/>
        </w:rPr>
        <w:t xml:space="preserve">Управление государственных доходов по </w:t>
      </w:r>
      <w:r w:rsidR="00CD23F2" w:rsidRPr="00510F20">
        <w:rPr>
          <w:b/>
          <w:szCs w:val="24"/>
          <w:lang w:val="kk-KZ"/>
        </w:rPr>
        <w:t>Бородулихинскому району</w:t>
      </w:r>
      <w:r w:rsidRPr="00510F20">
        <w:rPr>
          <w:b/>
          <w:szCs w:val="24"/>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00CC038C" w:rsidRPr="00510F20">
        <w:rPr>
          <w:b/>
          <w:iCs/>
        </w:rPr>
        <w:t>о</w:t>
      </w:r>
      <w:r w:rsidR="005A4534">
        <w:rPr>
          <w:b/>
          <w:iCs/>
        </w:rPr>
        <w:t xml:space="preserve"> </w:t>
      </w:r>
      <w:r w:rsidR="005B4C57">
        <w:rPr>
          <w:b/>
          <w:iCs/>
        </w:rPr>
        <w:t>о</w:t>
      </w:r>
      <w:r w:rsidR="00CC038C" w:rsidRPr="00510F20">
        <w:rPr>
          <w:b/>
          <w:iCs/>
        </w:rPr>
        <w:t>бъявляет в</w:t>
      </w:r>
      <w:r w:rsidR="00CC038C" w:rsidRPr="00510F20">
        <w:rPr>
          <w:b/>
          <w:bCs/>
          <w:iCs/>
          <w:lang w:eastAsia="en-US"/>
        </w:rPr>
        <w:t>нутренний конкурс среди государственных служащих Министерства финансов Республики Казахстан для занятия вакантн</w:t>
      </w:r>
      <w:r w:rsidRPr="00510F20">
        <w:rPr>
          <w:b/>
          <w:bCs/>
          <w:iCs/>
          <w:lang w:val="kk-KZ" w:eastAsia="en-US"/>
        </w:rPr>
        <w:t>ых</w:t>
      </w:r>
      <w:r w:rsidR="00DC4EEB" w:rsidRPr="00DC4EEB">
        <w:rPr>
          <w:b/>
          <w:bCs/>
          <w:iCs/>
          <w:lang w:eastAsia="en-US"/>
        </w:rPr>
        <w:t xml:space="preserve"> </w:t>
      </w:r>
      <w:r w:rsidR="00CC038C" w:rsidRPr="00510F20">
        <w:rPr>
          <w:b/>
          <w:bCs/>
          <w:iCs/>
          <w:lang w:eastAsia="en-US"/>
        </w:rPr>
        <w:t>административн</w:t>
      </w:r>
      <w:r w:rsidRPr="00510F20">
        <w:rPr>
          <w:b/>
          <w:bCs/>
          <w:iCs/>
          <w:lang w:val="kk-KZ" w:eastAsia="en-US"/>
        </w:rPr>
        <w:t>ых</w:t>
      </w:r>
      <w:r w:rsidR="00CC038C" w:rsidRPr="00510F20">
        <w:rPr>
          <w:b/>
          <w:bCs/>
          <w:iCs/>
          <w:lang w:eastAsia="en-US"/>
        </w:rPr>
        <w:t xml:space="preserve"> государственн</w:t>
      </w:r>
      <w:r w:rsidRPr="00510F20">
        <w:rPr>
          <w:b/>
          <w:bCs/>
          <w:iCs/>
          <w:lang w:val="kk-KZ" w:eastAsia="en-US"/>
        </w:rPr>
        <w:t>ых</w:t>
      </w:r>
      <w:r w:rsidR="00CC038C" w:rsidRPr="00510F20">
        <w:rPr>
          <w:b/>
          <w:bCs/>
          <w:iCs/>
          <w:lang w:eastAsia="en-US"/>
        </w:rPr>
        <w:t xml:space="preserve"> должност</w:t>
      </w:r>
      <w:r w:rsidRPr="00510F20">
        <w:rPr>
          <w:b/>
          <w:bCs/>
          <w:iCs/>
          <w:lang w:val="kk-KZ" w:eastAsia="en-US"/>
        </w:rPr>
        <w:t>ей</w:t>
      </w:r>
      <w:r w:rsidR="00CC038C" w:rsidRPr="00510F20">
        <w:rPr>
          <w:b/>
          <w:bCs/>
          <w:iCs/>
          <w:lang w:eastAsia="en-US"/>
        </w:rPr>
        <w:t xml:space="preserve"> корпуса «Б»</w:t>
      </w:r>
    </w:p>
    <w:p w:rsidR="00F1648C" w:rsidRPr="00510F20" w:rsidRDefault="00F1648C" w:rsidP="00F1648C">
      <w:pPr>
        <w:rPr>
          <w:i w:val="0"/>
          <w:sz w:val="24"/>
          <w:szCs w:val="24"/>
        </w:rPr>
      </w:pPr>
    </w:p>
    <w:p w:rsidR="00145440" w:rsidRPr="00447DB1" w:rsidRDefault="00F1648C" w:rsidP="00145440">
      <w:pPr>
        <w:keepNext/>
        <w:keepLines/>
        <w:rPr>
          <w:b w:val="0"/>
          <w:bCs w:val="0"/>
          <w:iCs w:val="0"/>
          <w:sz w:val="24"/>
          <w:szCs w:val="24"/>
          <w:lang w:val="kk-KZ"/>
        </w:rPr>
      </w:pPr>
      <w:r w:rsidRPr="00510F20">
        <w:rPr>
          <w:i w:val="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E344E6">
        <w:rPr>
          <w:i w:val="0"/>
          <w:sz w:val="24"/>
          <w:szCs w:val="24"/>
          <w:lang w:val="kk-KZ"/>
        </w:rPr>
        <w:t xml:space="preserve"> </w:t>
      </w:r>
      <w:r w:rsidR="00145440">
        <w:rPr>
          <w:b w:val="0"/>
          <w:bCs w:val="0"/>
          <w:iCs w:val="0"/>
          <w:sz w:val="24"/>
          <w:szCs w:val="24"/>
          <w:lang w:val="kk-KZ"/>
        </w:rPr>
        <w:t xml:space="preserve">с 27 ноября 2017 года по </w:t>
      </w:r>
      <w:r w:rsidR="00145440">
        <w:rPr>
          <w:b w:val="0"/>
          <w:bCs w:val="0"/>
          <w:iCs w:val="0"/>
          <w:sz w:val="24"/>
          <w:szCs w:val="24"/>
          <w:lang w:val="kk-KZ"/>
        </w:rPr>
        <w:t>29 ноября</w:t>
      </w:r>
      <w:bookmarkStart w:id="0" w:name="_GoBack"/>
      <w:bookmarkEnd w:id="0"/>
      <w:r w:rsidR="00145440">
        <w:rPr>
          <w:b w:val="0"/>
          <w:bCs w:val="0"/>
          <w:iCs w:val="0"/>
          <w:sz w:val="24"/>
          <w:szCs w:val="24"/>
          <w:lang w:val="kk-KZ"/>
        </w:rPr>
        <w:t xml:space="preserve"> 2017 года включительно</w:t>
      </w:r>
    </w:p>
    <w:p w:rsidR="003E726C" w:rsidRPr="008401C4" w:rsidRDefault="003E726C" w:rsidP="003E726C">
      <w:pPr>
        <w:keepNext/>
        <w:keepLines/>
        <w:rPr>
          <w:b w:val="0"/>
          <w:bCs w:val="0"/>
          <w:i w:val="0"/>
          <w:iCs w:val="0"/>
          <w:sz w:val="24"/>
          <w:szCs w:val="24"/>
          <w:lang w:val="kk-KZ"/>
        </w:rPr>
      </w:pPr>
    </w:p>
    <w:p w:rsidR="00CC038C" w:rsidRPr="00510F20" w:rsidRDefault="00CC038C" w:rsidP="002158DC">
      <w:pPr>
        <w:pStyle w:val="a6"/>
        <w:spacing w:before="0" w:beforeAutospacing="0" w:after="0" w:afterAutospacing="0"/>
        <w:jc w:val="both"/>
        <w:rPr>
          <w:b/>
          <w:szCs w:val="24"/>
          <w:u w:val="single"/>
        </w:rPr>
      </w:pPr>
    </w:p>
    <w:p w:rsidR="00747124" w:rsidRPr="00510F20" w:rsidRDefault="00747124" w:rsidP="00B162DE">
      <w:pPr>
        <w:jc w:val="both"/>
        <w:rPr>
          <w:b w:val="0"/>
          <w:i w:val="0"/>
          <w:sz w:val="24"/>
          <w:szCs w:val="24"/>
        </w:rPr>
      </w:pPr>
      <w:r w:rsidRPr="00510F20">
        <w:rPr>
          <w:i w:val="0"/>
          <w:sz w:val="24"/>
          <w:szCs w:val="24"/>
          <w:lang w:val="kk-KZ"/>
        </w:rPr>
        <w:t xml:space="preserve">индекс 070400 Бородулихинский район, с.Бородулиха, улица пер.Мира, 3, телефон для справок: 8(72351) 2-17-53,  e-mail: vzim2_1822@taxeast.mgd.kz, </w:t>
      </w:r>
      <w:hyperlink r:id="rId7" w:history="1">
        <w:r w:rsidRPr="00510F20">
          <w:rPr>
            <w:rStyle w:val="a8"/>
            <w:rFonts w:ascii="Times New Roman" w:hAnsi="Times New Roman"/>
            <w:i w:val="0"/>
            <w:color w:val="auto"/>
            <w:sz w:val="24"/>
            <w:szCs w:val="24"/>
          </w:rPr>
          <w:t>boroduliha@taxeast.nalog.kz</w:t>
        </w:r>
      </w:hyperlink>
    </w:p>
    <w:p w:rsidR="008C60DF" w:rsidRDefault="008C60DF" w:rsidP="00B162DE">
      <w:pPr>
        <w:jc w:val="both"/>
        <w:rPr>
          <w:i w:val="0"/>
          <w:sz w:val="24"/>
          <w:szCs w:val="24"/>
        </w:rPr>
      </w:pPr>
    </w:p>
    <w:p w:rsidR="00B162DE" w:rsidRPr="00510F20" w:rsidRDefault="00B162DE" w:rsidP="00B162DE">
      <w:pPr>
        <w:jc w:val="both"/>
        <w:rPr>
          <w:i w:val="0"/>
          <w:sz w:val="24"/>
          <w:szCs w:val="24"/>
          <w:lang w:val="kk-KZ"/>
        </w:rPr>
      </w:pPr>
      <w:r w:rsidRPr="00510F20">
        <w:rPr>
          <w:i w:val="0"/>
          <w:sz w:val="24"/>
          <w:szCs w:val="24"/>
        </w:rPr>
        <w:t xml:space="preserve">К административным государственным должностям категории </w:t>
      </w:r>
      <w:r w:rsidRPr="00510F20">
        <w:rPr>
          <w:i w:val="0"/>
          <w:sz w:val="24"/>
          <w:szCs w:val="24"/>
          <w:lang w:val="en-US"/>
        </w:rPr>
        <w:t>C</w:t>
      </w:r>
      <w:r w:rsidRPr="00510F20">
        <w:rPr>
          <w:i w:val="0"/>
          <w:sz w:val="24"/>
          <w:szCs w:val="24"/>
        </w:rPr>
        <w:t>-</w:t>
      </w:r>
      <w:r w:rsidRPr="00510F20">
        <w:rPr>
          <w:i w:val="0"/>
          <w:sz w:val="24"/>
          <w:szCs w:val="24"/>
          <w:lang w:val="en-US"/>
        </w:rPr>
        <w:t>R</w:t>
      </w:r>
      <w:r w:rsidRPr="00510F20">
        <w:rPr>
          <w:i w:val="0"/>
          <w:sz w:val="24"/>
          <w:szCs w:val="24"/>
        </w:rPr>
        <w:t xml:space="preserve">-3 </w:t>
      </w:r>
      <w:r w:rsidRPr="00510F20">
        <w:rPr>
          <w:i w:val="0"/>
          <w:sz w:val="24"/>
          <w:szCs w:val="24"/>
          <w:lang w:val="kk-KZ"/>
        </w:rPr>
        <w:t>устанавливаются следующие требования:</w:t>
      </w:r>
    </w:p>
    <w:p w:rsidR="00B162DE" w:rsidRPr="00510F20" w:rsidRDefault="00B162DE" w:rsidP="00B162DE">
      <w:pPr>
        <w:ind w:firstLine="708"/>
        <w:jc w:val="both"/>
        <w:rPr>
          <w:b w:val="0"/>
          <w:i w:val="0"/>
          <w:sz w:val="24"/>
          <w:szCs w:val="24"/>
        </w:rPr>
      </w:pPr>
      <w:r w:rsidRPr="00510F20">
        <w:rPr>
          <w:b w:val="0"/>
          <w:i w:val="0"/>
          <w:sz w:val="24"/>
          <w:szCs w:val="24"/>
        </w:rPr>
        <w:t>Высшее образование, опыт работы должен соответствовать одному из следующих требований:</w:t>
      </w:r>
    </w:p>
    <w:p w:rsidR="00B162DE" w:rsidRPr="00510F20" w:rsidRDefault="00B162DE" w:rsidP="00B162DE">
      <w:pPr>
        <w:ind w:firstLine="708"/>
        <w:jc w:val="both"/>
        <w:rPr>
          <w:b w:val="0"/>
          <w:i w:val="0"/>
          <w:sz w:val="24"/>
          <w:szCs w:val="24"/>
        </w:rPr>
      </w:pPr>
      <w:r w:rsidRPr="00510F20">
        <w:rPr>
          <w:b w:val="0"/>
          <w:i w:val="0"/>
          <w:sz w:val="24"/>
          <w:szCs w:val="24"/>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p w:rsidR="00B162DE" w:rsidRPr="00510F20" w:rsidRDefault="00B162DE" w:rsidP="00B162DE">
      <w:pPr>
        <w:ind w:firstLine="708"/>
        <w:jc w:val="both"/>
        <w:rPr>
          <w:b w:val="0"/>
          <w:i w:val="0"/>
          <w:sz w:val="24"/>
          <w:szCs w:val="24"/>
        </w:rPr>
      </w:pPr>
      <w:r w:rsidRPr="00510F20">
        <w:rPr>
          <w:b w:val="0"/>
          <w:i w:val="0"/>
          <w:sz w:val="24"/>
          <w:szCs w:val="24"/>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 4, D-O-6, Е-5, E-R-4, E-G-2 или на административных государственных должностях корпуса «А», или на политических государственных должностях, определенных Реестром;</w:t>
      </w:r>
    </w:p>
    <w:p w:rsidR="00B162DE" w:rsidRPr="00510F20" w:rsidRDefault="00B162DE" w:rsidP="00B162DE">
      <w:pPr>
        <w:ind w:firstLine="708"/>
        <w:jc w:val="both"/>
        <w:rPr>
          <w:b w:val="0"/>
          <w:i w:val="0"/>
          <w:sz w:val="24"/>
          <w:szCs w:val="24"/>
        </w:rPr>
      </w:pPr>
      <w:r w:rsidRPr="00510F20">
        <w:rPr>
          <w:b w:val="0"/>
          <w:i w:val="0"/>
          <w:sz w:val="24"/>
          <w:szCs w:val="24"/>
        </w:rPr>
        <w:t>3) не менее полутора лет стажа работы на административных государственных должностях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B162DE" w:rsidRPr="00510F20" w:rsidRDefault="00B162DE" w:rsidP="00B162DE">
      <w:pPr>
        <w:ind w:firstLine="708"/>
        <w:jc w:val="both"/>
        <w:rPr>
          <w:b w:val="0"/>
          <w:i w:val="0"/>
          <w:sz w:val="24"/>
          <w:szCs w:val="24"/>
        </w:rPr>
      </w:pPr>
      <w:r w:rsidRPr="00510F20">
        <w:rPr>
          <w:b w:val="0"/>
          <w:i w:val="0"/>
          <w:sz w:val="24"/>
          <w:szCs w:val="24"/>
        </w:rPr>
        <w:t>4) не менее двух с половиной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областного, городского либо районного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B162DE" w:rsidRPr="00510F20" w:rsidRDefault="00B162DE" w:rsidP="00B162DE">
      <w:pPr>
        <w:ind w:firstLine="708"/>
        <w:jc w:val="both"/>
        <w:rPr>
          <w:b w:val="0"/>
          <w:i w:val="0"/>
          <w:sz w:val="24"/>
          <w:szCs w:val="24"/>
        </w:rPr>
      </w:pPr>
      <w:r w:rsidRPr="00510F20">
        <w:rPr>
          <w:b w:val="0"/>
          <w:i w:val="0"/>
          <w:sz w:val="24"/>
          <w:szCs w:val="24"/>
        </w:rPr>
        <w:t>5)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CC038C" w:rsidRPr="00510F20" w:rsidRDefault="00CC038C" w:rsidP="00742C6C">
      <w:pPr>
        <w:pStyle w:val="a6"/>
        <w:spacing w:before="0" w:beforeAutospacing="0" w:after="0" w:afterAutospacing="0"/>
        <w:jc w:val="both"/>
        <w:rPr>
          <w:szCs w:val="24"/>
          <w:lang w:val="kk-KZ"/>
        </w:rPr>
      </w:pPr>
    </w:p>
    <w:p w:rsidR="00CC038C" w:rsidRPr="00510F20" w:rsidRDefault="00CC038C" w:rsidP="00D5294F">
      <w:pPr>
        <w:ind w:right="99"/>
        <w:jc w:val="both"/>
        <w:rPr>
          <w:bCs w:val="0"/>
          <w:i w:val="0"/>
          <w:iCs w:val="0"/>
          <w:sz w:val="24"/>
          <w:szCs w:val="24"/>
        </w:rPr>
      </w:pPr>
      <w:r w:rsidRPr="00510F20">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CC038C" w:rsidRPr="00510F20" w:rsidTr="0042465F">
        <w:trPr>
          <w:cantSplit/>
          <w:trHeight w:val="233"/>
        </w:trPr>
        <w:tc>
          <w:tcPr>
            <w:tcW w:w="1736" w:type="dxa"/>
            <w:vMerge w:val="restart"/>
            <w:vAlign w:val="center"/>
          </w:tcPr>
          <w:p w:rsidR="00CC038C" w:rsidRPr="00510F20" w:rsidRDefault="00CC038C" w:rsidP="0042465F">
            <w:pPr>
              <w:keepNext/>
              <w:keepLines/>
              <w:tabs>
                <w:tab w:val="left" w:pos="132"/>
                <w:tab w:val="left" w:pos="6663"/>
              </w:tabs>
              <w:ind w:left="-1440" w:right="365"/>
              <w:jc w:val="right"/>
              <w:rPr>
                <w:bCs w:val="0"/>
                <w:i w:val="0"/>
                <w:iCs w:val="0"/>
                <w:sz w:val="22"/>
                <w:szCs w:val="22"/>
              </w:rPr>
            </w:pPr>
            <w:r w:rsidRPr="00510F20">
              <w:rPr>
                <w:i w:val="0"/>
                <w:sz w:val="22"/>
                <w:szCs w:val="22"/>
              </w:rPr>
              <w:t>Категория</w:t>
            </w:r>
          </w:p>
        </w:tc>
        <w:tc>
          <w:tcPr>
            <w:tcW w:w="7917" w:type="dxa"/>
            <w:gridSpan w:val="2"/>
            <w:vAlign w:val="center"/>
          </w:tcPr>
          <w:p w:rsidR="00CC038C" w:rsidRPr="00510F20" w:rsidRDefault="00CC038C" w:rsidP="0042465F">
            <w:pPr>
              <w:keepNext/>
              <w:keepLines/>
              <w:tabs>
                <w:tab w:val="left" w:pos="132"/>
                <w:tab w:val="left" w:pos="6663"/>
              </w:tabs>
              <w:ind w:left="-1440" w:right="311"/>
              <w:rPr>
                <w:bCs w:val="0"/>
                <w:i w:val="0"/>
                <w:iCs w:val="0"/>
                <w:sz w:val="22"/>
                <w:szCs w:val="22"/>
              </w:rPr>
            </w:pPr>
            <w:r w:rsidRPr="00510F20">
              <w:rPr>
                <w:i w:val="0"/>
                <w:sz w:val="22"/>
                <w:szCs w:val="22"/>
              </w:rPr>
              <w:t>В зависимости от выслуги лет</w:t>
            </w:r>
          </w:p>
        </w:tc>
      </w:tr>
      <w:tr w:rsidR="00CC038C" w:rsidRPr="00510F20" w:rsidTr="0042465F">
        <w:trPr>
          <w:cantSplit/>
          <w:trHeight w:val="303"/>
        </w:trPr>
        <w:tc>
          <w:tcPr>
            <w:tcW w:w="1736" w:type="dxa"/>
            <w:vMerge/>
            <w:vAlign w:val="center"/>
          </w:tcPr>
          <w:p w:rsidR="00CC038C" w:rsidRPr="00510F20" w:rsidRDefault="00CC038C" w:rsidP="0042465F">
            <w:pPr>
              <w:keepNext/>
              <w:keepLines/>
              <w:tabs>
                <w:tab w:val="left" w:pos="132"/>
                <w:tab w:val="left" w:pos="6663"/>
              </w:tabs>
              <w:ind w:left="-1440" w:right="99"/>
              <w:rPr>
                <w:bCs w:val="0"/>
                <w:i w:val="0"/>
                <w:iCs w:val="0"/>
                <w:sz w:val="22"/>
                <w:szCs w:val="22"/>
              </w:rPr>
            </w:pPr>
          </w:p>
        </w:tc>
        <w:tc>
          <w:tcPr>
            <w:tcW w:w="3806" w:type="dxa"/>
            <w:vAlign w:val="center"/>
          </w:tcPr>
          <w:p w:rsidR="00CC038C" w:rsidRPr="00510F20" w:rsidRDefault="00CC038C" w:rsidP="0042465F">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r w:rsidRPr="00510F20">
              <w:rPr>
                <w:rFonts w:ascii="Times New Roman" w:hAnsi="Times New Roman" w:cs="Times New Roman"/>
                <w:b/>
                <w:kern w:val="0"/>
                <w:sz w:val="22"/>
                <w:szCs w:val="22"/>
              </w:rPr>
              <w:t>min</w:t>
            </w:r>
          </w:p>
        </w:tc>
        <w:tc>
          <w:tcPr>
            <w:tcW w:w="4111" w:type="dxa"/>
            <w:vAlign w:val="center"/>
          </w:tcPr>
          <w:p w:rsidR="00CC038C" w:rsidRPr="00510F20" w:rsidRDefault="00CC038C" w:rsidP="0042465F">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r w:rsidRPr="00510F20">
              <w:rPr>
                <w:rFonts w:ascii="Times New Roman" w:hAnsi="Times New Roman" w:cs="Times New Roman"/>
                <w:b/>
                <w:kern w:val="0"/>
                <w:sz w:val="22"/>
                <w:szCs w:val="22"/>
              </w:rPr>
              <w:t>max</w:t>
            </w:r>
          </w:p>
        </w:tc>
      </w:tr>
      <w:tr w:rsidR="00B13AEB" w:rsidRPr="00510F20" w:rsidTr="0042465F">
        <w:trPr>
          <w:cantSplit/>
          <w:trHeight w:val="263"/>
        </w:trPr>
        <w:tc>
          <w:tcPr>
            <w:tcW w:w="1736" w:type="dxa"/>
            <w:vAlign w:val="center"/>
          </w:tcPr>
          <w:p w:rsidR="00B13AEB" w:rsidRPr="00510F20" w:rsidRDefault="00B13AEB" w:rsidP="0042465F">
            <w:pPr>
              <w:keepNext/>
              <w:keepLines/>
              <w:tabs>
                <w:tab w:val="left" w:pos="132"/>
                <w:tab w:val="left" w:pos="6663"/>
              </w:tabs>
              <w:ind w:left="-1440" w:right="99" w:firstLine="1440"/>
              <w:rPr>
                <w:b w:val="0"/>
                <w:bCs w:val="0"/>
                <w:i w:val="0"/>
                <w:iCs w:val="0"/>
                <w:sz w:val="22"/>
                <w:szCs w:val="22"/>
                <w:lang w:val="en-US"/>
              </w:rPr>
            </w:pPr>
            <w:r w:rsidRPr="00510F20">
              <w:rPr>
                <w:b w:val="0"/>
                <w:i w:val="0"/>
                <w:sz w:val="22"/>
                <w:szCs w:val="22"/>
                <w:lang w:val="kk-KZ"/>
              </w:rPr>
              <w:t>С-R-</w:t>
            </w:r>
            <w:r w:rsidR="00B162DE" w:rsidRPr="00510F20">
              <w:rPr>
                <w:b w:val="0"/>
                <w:i w:val="0"/>
                <w:sz w:val="22"/>
                <w:szCs w:val="22"/>
                <w:lang w:val="kk-KZ"/>
              </w:rPr>
              <w:t>3</w:t>
            </w:r>
          </w:p>
        </w:tc>
        <w:tc>
          <w:tcPr>
            <w:tcW w:w="3806" w:type="dxa"/>
          </w:tcPr>
          <w:p w:rsidR="00B13AEB" w:rsidRPr="00510F20" w:rsidRDefault="00B13AEB" w:rsidP="00B13AEB">
            <w:pPr>
              <w:jc w:val="both"/>
              <w:rPr>
                <w:b w:val="0"/>
                <w:i w:val="0"/>
                <w:sz w:val="24"/>
                <w:szCs w:val="24"/>
                <w:lang w:val="kk-KZ"/>
              </w:rPr>
            </w:pPr>
            <w:r w:rsidRPr="00510F20">
              <w:rPr>
                <w:i w:val="0"/>
                <w:sz w:val="24"/>
                <w:szCs w:val="24"/>
                <w:lang w:val="kk-KZ"/>
              </w:rPr>
              <w:t xml:space="preserve"> 96 607</w:t>
            </w:r>
          </w:p>
        </w:tc>
        <w:tc>
          <w:tcPr>
            <w:tcW w:w="4111" w:type="dxa"/>
          </w:tcPr>
          <w:p w:rsidR="00B13AEB" w:rsidRPr="00510F20" w:rsidRDefault="00B13AEB" w:rsidP="00B13AEB">
            <w:pPr>
              <w:jc w:val="both"/>
              <w:rPr>
                <w:b w:val="0"/>
                <w:i w:val="0"/>
                <w:sz w:val="24"/>
                <w:szCs w:val="24"/>
                <w:lang w:val="kk-KZ"/>
              </w:rPr>
            </w:pPr>
            <w:r w:rsidRPr="00510F20">
              <w:rPr>
                <w:i w:val="0"/>
                <w:sz w:val="24"/>
                <w:szCs w:val="24"/>
                <w:lang w:val="kk-KZ"/>
              </w:rPr>
              <w:t xml:space="preserve">          129 919</w:t>
            </w:r>
          </w:p>
        </w:tc>
      </w:tr>
    </w:tbl>
    <w:p w:rsidR="00CC038C" w:rsidRPr="00510F20" w:rsidRDefault="00CC038C" w:rsidP="00FE0F7A">
      <w:pPr>
        <w:pStyle w:val="a6"/>
        <w:spacing w:before="0" w:beforeAutospacing="0" w:after="0" w:afterAutospacing="0"/>
        <w:ind w:firstLine="709"/>
        <w:jc w:val="both"/>
        <w:rPr>
          <w:lang w:val="kk-KZ"/>
        </w:rPr>
      </w:pPr>
    </w:p>
    <w:p w:rsidR="00CC038C" w:rsidRPr="00510F20" w:rsidRDefault="00CC038C" w:rsidP="000D6E29">
      <w:pPr>
        <w:pStyle w:val="a6"/>
        <w:spacing w:before="0" w:beforeAutospacing="0" w:after="0" w:afterAutospacing="0"/>
        <w:jc w:val="both"/>
        <w:rPr>
          <w:b/>
          <w:u w:val="single"/>
        </w:rPr>
      </w:pPr>
      <w:r w:rsidRPr="00510F20">
        <w:rPr>
          <w:b/>
          <w:bCs/>
          <w:iCs/>
          <w:lang w:eastAsia="en-US"/>
        </w:rPr>
        <w:t xml:space="preserve">Конкурс на занятие вакантной административной государственной должности </w:t>
      </w:r>
    </w:p>
    <w:p w:rsidR="00CC038C" w:rsidRPr="00510F20" w:rsidRDefault="00CC038C" w:rsidP="000D6E29">
      <w:pPr>
        <w:rPr>
          <w:i w:val="0"/>
          <w:sz w:val="24"/>
          <w:szCs w:val="24"/>
          <w:lang w:val="kk-KZ"/>
        </w:rPr>
      </w:pPr>
    </w:p>
    <w:p w:rsidR="00B13AEB" w:rsidRPr="00510F20" w:rsidRDefault="00B13AEB" w:rsidP="00B13AEB">
      <w:pPr>
        <w:pStyle w:val="FR1"/>
        <w:spacing w:after="0"/>
        <w:ind w:right="-81"/>
        <w:jc w:val="both"/>
        <w:rPr>
          <w:rFonts w:ascii="Times New Roman" w:hAnsi="Times New Roman"/>
          <w:i w:val="0"/>
          <w:szCs w:val="24"/>
        </w:rPr>
      </w:pPr>
      <w:r w:rsidRPr="00510F20">
        <w:rPr>
          <w:rFonts w:ascii="Times New Roman" w:hAnsi="Times New Roman"/>
          <w:bCs/>
          <w:i w:val="0"/>
          <w:iCs/>
          <w:szCs w:val="24"/>
          <w:lang w:val="kk-KZ"/>
        </w:rPr>
        <w:lastRenderedPageBreak/>
        <w:t>1. Р</w:t>
      </w:r>
      <w:r w:rsidRPr="00510F20">
        <w:rPr>
          <w:rFonts w:ascii="Times New Roman" w:hAnsi="Times New Roman"/>
          <w:i w:val="0"/>
          <w:szCs w:val="24"/>
        </w:rPr>
        <w:t xml:space="preserve">уководительотдела </w:t>
      </w:r>
      <w:r w:rsidR="009173F5" w:rsidRPr="00510F20">
        <w:rPr>
          <w:rFonts w:ascii="Times New Roman" w:hAnsi="Times New Roman"/>
          <w:i w:val="0"/>
          <w:szCs w:val="24"/>
        </w:rPr>
        <w:t>«</w:t>
      </w:r>
      <w:r w:rsidR="00284BD6" w:rsidRPr="00510F20">
        <w:rPr>
          <w:rFonts w:ascii="Times New Roman" w:hAnsi="Times New Roman"/>
          <w:i w:val="0"/>
          <w:szCs w:val="24"/>
        </w:rPr>
        <w:t>Центр приема</w:t>
      </w:r>
      <w:r w:rsidR="00F51FA7" w:rsidRPr="00510F20">
        <w:rPr>
          <w:rFonts w:ascii="Times New Roman" w:hAnsi="Times New Roman"/>
          <w:i w:val="0"/>
          <w:szCs w:val="24"/>
        </w:rPr>
        <w:t xml:space="preserve"> и обработки информации</w:t>
      </w:r>
      <w:r w:rsidR="009173F5" w:rsidRPr="00510F20">
        <w:rPr>
          <w:rFonts w:ascii="Times New Roman" w:hAnsi="Times New Roman"/>
          <w:i w:val="0"/>
          <w:szCs w:val="24"/>
        </w:rPr>
        <w:t>»</w:t>
      </w:r>
      <w:r w:rsidRPr="00510F20">
        <w:rPr>
          <w:rFonts w:ascii="Times New Roman" w:hAnsi="Times New Roman"/>
          <w:i w:val="0"/>
          <w:szCs w:val="24"/>
          <w:lang w:val="kk-KZ"/>
        </w:rPr>
        <w:t>У</w:t>
      </w:r>
      <w:r w:rsidRPr="00510F20">
        <w:rPr>
          <w:rFonts w:ascii="Times New Roman" w:hAnsi="Times New Roman"/>
          <w:i w:val="0"/>
          <w:szCs w:val="24"/>
        </w:rPr>
        <w:t>правлени</w:t>
      </w:r>
      <w:r w:rsidRPr="00510F20">
        <w:rPr>
          <w:rFonts w:ascii="Times New Roman" w:hAnsi="Times New Roman"/>
          <w:i w:val="0"/>
          <w:szCs w:val="24"/>
          <w:lang w:val="kk-KZ"/>
        </w:rPr>
        <w:t>я</w:t>
      </w:r>
      <w:r w:rsidRPr="00510F20">
        <w:rPr>
          <w:rFonts w:ascii="Times New Roman" w:hAnsi="Times New Roman"/>
          <w:i w:val="0"/>
          <w:szCs w:val="24"/>
        </w:rPr>
        <w:t xml:space="preserve">государственных доходов по </w:t>
      </w:r>
      <w:r w:rsidR="00926924" w:rsidRPr="00510F20">
        <w:rPr>
          <w:rFonts w:ascii="Times New Roman" w:hAnsi="Times New Roman"/>
          <w:i w:val="0"/>
          <w:szCs w:val="24"/>
          <w:lang w:val="kk-KZ"/>
        </w:rPr>
        <w:t xml:space="preserve">Бородулихинскому </w:t>
      </w:r>
      <w:r w:rsidRPr="00510F20">
        <w:rPr>
          <w:rFonts w:ascii="Times New Roman" w:hAnsi="Times New Roman"/>
          <w:i w:val="0"/>
          <w:szCs w:val="24"/>
        </w:rPr>
        <w:t xml:space="preserve"> району С-</w:t>
      </w:r>
      <w:r w:rsidRPr="00510F20">
        <w:rPr>
          <w:rFonts w:ascii="Times New Roman" w:hAnsi="Times New Roman"/>
          <w:i w:val="0"/>
          <w:szCs w:val="24"/>
          <w:lang w:val="en-US"/>
        </w:rPr>
        <w:t>R</w:t>
      </w:r>
      <w:r w:rsidRPr="00510F20">
        <w:rPr>
          <w:rFonts w:ascii="Times New Roman" w:hAnsi="Times New Roman"/>
          <w:i w:val="0"/>
          <w:szCs w:val="24"/>
        </w:rPr>
        <w:t>-3 (</w:t>
      </w:r>
      <w:r w:rsidRPr="00510F20">
        <w:rPr>
          <w:rFonts w:ascii="Times New Roman" w:hAnsi="Times New Roman"/>
          <w:i w:val="0"/>
          <w:szCs w:val="24"/>
          <w:lang w:val="kk-KZ"/>
        </w:rPr>
        <w:t>1</w:t>
      </w:r>
      <w:r w:rsidRPr="00510F20">
        <w:rPr>
          <w:rFonts w:ascii="Times New Roman" w:hAnsi="Times New Roman"/>
          <w:i w:val="0"/>
          <w:szCs w:val="24"/>
        </w:rPr>
        <w:t xml:space="preserve"> единиц</w:t>
      </w:r>
      <w:r w:rsidRPr="00510F20">
        <w:rPr>
          <w:rFonts w:ascii="Times New Roman" w:hAnsi="Times New Roman"/>
          <w:i w:val="0"/>
          <w:szCs w:val="24"/>
          <w:lang w:val="kk-KZ"/>
        </w:rPr>
        <w:t>а</w:t>
      </w:r>
      <w:r w:rsidRPr="00510F20">
        <w:rPr>
          <w:rFonts w:ascii="Times New Roman" w:hAnsi="Times New Roman"/>
          <w:i w:val="0"/>
          <w:szCs w:val="24"/>
        </w:rPr>
        <w:t>).</w:t>
      </w:r>
    </w:p>
    <w:p w:rsidR="007F3C65" w:rsidRPr="00510F20" w:rsidRDefault="002F0668" w:rsidP="007F3C65">
      <w:pPr>
        <w:pStyle w:val="FR1"/>
        <w:tabs>
          <w:tab w:val="left" w:pos="9355"/>
        </w:tabs>
        <w:spacing w:after="0"/>
        <w:ind w:left="-426" w:right="-1" w:firstLine="142"/>
        <w:jc w:val="both"/>
        <w:rPr>
          <w:rFonts w:ascii="Times New Roman" w:hAnsi="Times New Roman"/>
          <w:i w:val="0"/>
          <w:iCs/>
          <w:szCs w:val="24"/>
          <w:lang w:val="kk-KZ" w:eastAsia="en-US"/>
        </w:rPr>
      </w:pPr>
      <w:r w:rsidRPr="00510F20">
        <w:rPr>
          <w:rFonts w:ascii="Times New Roman" w:hAnsi="Times New Roman"/>
          <w:i w:val="0"/>
          <w:iCs/>
          <w:szCs w:val="24"/>
          <w:lang w:eastAsia="en-US"/>
        </w:rPr>
        <w:t xml:space="preserve">          Функциональные обязанности:</w:t>
      </w:r>
      <w:r w:rsidR="000261CE">
        <w:rPr>
          <w:rFonts w:ascii="Times New Roman" w:hAnsi="Times New Roman"/>
          <w:i w:val="0"/>
          <w:iCs/>
          <w:szCs w:val="24"/>
          <w:lang w:eastAsia="en-US"/>
        </w:rPr>
        <w:t xml:space="preserve"> </w:t>
      </w:r>
      <w:r w:rsidR="007F3C65" w:rsidRPr="00510F20">
        <w:rPr>
          <w:rFonts w:ascii="Times New Roman" w:hAnsi="Times New Roman"/>
          <w:i w:val="0"/>
        </w:rPr>
        <w:t>Осуществляет непосредственное руководство, координацию и контроль за  выполнением мероприятий, предусмотренных в плане контрольно-экономической работы отдела.</w:t>
      </w:r>
      <w:r w:rsidR="007F3C65" w:rsidRPr="00510F20">
        <w:rPr>
          <w:rFonts w:ascii="Times New Roman" w:hAnsi="Times New Roman"/>
          <w:b w:val="0"/>
          <w:i w:val="0"/>
        </w:rPr>
        <w:t xml:space="preserve"> Разрабатывает Положение об Отделе. Определяет функциональные обязан</w:t>
      </w:r>
      <w:r w:rsidR="007F3C65" w:rsidRPr="00510F20">
        <w:rPr>
          <w:rFonts w:ascii="Times New Roman" w:hAnsi="Times New Roman"/>
          <w:b w:val="0"/>
          <w:i w:val="0"/>
        </w:rPr>
        <w:softHyphen/>
        <w:t>ности и полномочия сотрудников  отдела. Рассматривает письма, жалобы  и заявления налогоплательщиков. Рассматривает и визирует документы, подготовленные работни</w:t>
      </w:r>
      <w:r w:rsidR="007F3C65" w:rsidRPr="00510F20">
        <w:rPr>
          <w:rFonts w:ascii="Times New Roman" w:hAnsi="Times New Roman"/>
          <w:b w:val="0"/>
          <w:i w:val="0"/>
        </w:rPr>
        <w:softHyphen/>
      </w:r>
      <w:r w:rsidR="007F3C65" w:rsidRPr="00510F20">
        <w:rPr>
          <w:rFonts w:ascii="Times New Roman" w:hAnsi="Times New Roman"/>
          <w:b w:val="0"/>
          <w:i w:val="0"/>
          <w:spacing w:val="-11"/>
        </w:rPr>
        <w:t xml:space="preserve">ками  отдела, обеспечивает  взаимозаменяемость сотрудников. </w:t>
      </w:r>
      <w:r w:rsidR="007F3C65" w:rsidRPr="00510F20">
        <w:rPr>
          <w:rFonts w:ascii="Times New Roman" w:hAnsi="Times New Roman"/>
          <w:b w:val="0"/>
          <w:i w:val="0"/>
        </w:rPr>
        <w:t xml:space="preserve"> Проводит учебу по изучению налогового законодательства в отделе и другие мероприятия по повышению квалификации работников. Обеспечивает своевременное и качественное исполнение заданий вышестоящих налоговых органов, руководства управления, </w:t>
      </w:r>
      <w:r w:rsidR="007F3C65" w:rsidRPr="00510F20">
        <w:rPr>
          <w:rFonts w:ascii="Times New Roman" w:hAnsi="Times New Roman"/>
          <w:b w:val="0"/>
          <w:bCs/>
          <w:i w:val="0"/>
          <w:szCs w:val="24"/>
        </w:rPr>
        <w:t>хранить государственные секреты и иную охраняемую законом тайну</w:t>
      </w:r>
      <w:r w:rsidR="007F3C65" w:rsidRPr="00510F20">
        <w:rPr>
          <w:rFonts w:ascii="Times New Roman" w:hAnsi="Times New Roman"/>
          <w:b w:val="0"/>
          <w:bCs/>
          <w:i w:val="0"/>
          <w:sz w:val="28"/>
          <w:szCs w:val="28"/>
        </w:rPr>
        <w:t xml:space="preserve">. </w:t>
      </w:r>
      <w:r w:rsidR="007F3C65" w:rsidRPr="00510F20">
        <w:rPr>
          <w:rFonts w:ascii="Times New Roman" w:hAnsi="Times New Roman"/>
          <w:b w:val="0"/>
          <w:i w:val="0"/>
        </w:rPr>
        <w:t>Осуществляет контроль за трудовой дисциплиной работников отдела,  изучением государственного языка  всеми сотрудниками отдела. Выполняет иные функции, возложенные руководством.</w:t>
      </w:r>
    </w:p>
    <w:p w:rsidR="00041D26" w:rsidRPr="00510F20" w:rsidRDefault="002F0668" w:rsidP="00041D26">
      <w:pPr>
        <w:pStyle w:val="FR1"/>
        <w:tabs>
          <w:tab w:val="left" w:pos="9355"/>
        </w:tabs>
        <w:spacing w:after="0"/>
        <w:ind w:left="-426" w:right="-1" w:firstLine="142"/>
        <w:jc w:val="both"/>
        <w:rPr>
          <w:rFonts w:ascii="Times New Roman" w:hAnsi="Times New Roman"/>
          <w:b w:val="0"/>
          <w:i w:val="0"/>
          <w:szCs w:val="24"/>
          <w:lang w:val="kk-KZ"/>
        </w:rPr>
      </w:pPr>
      <w:r w:rsidRPr="00510F20">
        <w:rPr>
          <w:rFonts w:ascii="Times New Roman" w:hAnsi="Times New Roman"/>
          <w:i w:val="0"/>
          <w:iCs/>
          <w:szCs w:val="24"/>
          <w:lang w:eastAsia="en-US"/>
        </w:rPr>
        <w:t xml:space="preserve">            Требования к участникам конкурса: </w:t>
      </w:r>
      <w:r w:rsidR="00041D26" w:rsidRPr="00510F20">
        <w:rPr>
          <w:rFonts w:ascii="Times New Roman" w:hAnsi="Times New Roman"/>
          <w:b w:val="0"/>
          <w:i w:val="0"/>
          <w:szCs w:val="24"/>
        </w:rPr>
        <w:t xml:space="preserve">Высшее юридическое образование </w:t>
      </w:r>
      <w:r w:rsidR="00041D26" w:rsidRPr="00510F20">
        <w:rPr>
          <w:rFonts w:ascii="Times New Roman" w:hAnsi="Times New Roman"/>
          <w:b w:val="0"/>
          <w:i w:val="0"/>
          <w:szCs w:val="24"/>
          <w:lang w:val="kk-KZ"/>
        </w:rPr>
        <w:t xml:space="preserve">или </w:t>
      </w:r>
      <w:r w:rsidR="00041D26" w:rsidRPr="00510F20">
        <w:rPr>
          <w:rFonts w:ascii="Times New Roman" w:hAnsi="Times New Roman"/>
          <w:b w:val="0"/>
          <w:i w:val="0"/>
          <w:szCs w:val="24"/>
        </w:rPr>
        <w:t>в области экономики и бизнеса</w:t>
      </w:r>
      <w:r w:rsidR="00041D26" w:rsidRPr="00510F20">
        <w:rPr>
          <w:rFonts w:ascii="Times New Roman" w:hAnsi="Times New Roman"/>
          <w:b w:val="0"/>
          <w:i w:val="0"/>
          <w:szCs w:val="24"/>
          <w:lang w:val="kk-KZ"/>
        </w:rPr>
        <w:t xml:space="preserve"> (экономическое,менеджемент, учет и аудит, бюджет, маркетинг, статистика или таможенного дела)</w:t>
      </w:r>
    </w:p>
    <w:p w:rsidR="00CC038C" w:rsidRPr="00510F20" w:rsidRDefault="00CC038C" w:rsidP="00041D26">
      <w:pPr>
        <w:pStyle w:val="FR1"/>
        <w:tabs>
          <w:tab w:val="left" w:pos="9355"/>
        </w:tabs>
        <w:spacing w:after="0"/>
        <w:ind w:left="-426" w:right="-1" w:firstLine="142"/>
        <w:jc w:val="both"/>
        <w:rPr>
          <w:bCs/>
          <w:i w:val="0"/>
          <w:iCs/>
          <w:u w:val="single"/>
          <w:lang w:val="kk-KZ"/>
        </w:rPr>
      </w:pPr>
    </w:p>
    <w:p w:rsidR="00CC038C" w:rsidRPr="00510F20" w:rsidRDefault="00CC038C" w:rsidP="008C60DF">
      <w:pPr>
        <w:ind w:left="-426"/>
        <w:jc w:val="both"/>
        <w:rPr>
          <w:b w:val="0"/>
          <w:i w:val="0"/>
          <w:sz w:val="24"/>
          <w:szCs w:val="24"/>
        </w:rPr>
      </w:pPr>
      <w:r w:rsidRPr="00510F20">
        <w:rPr>
          <w:b w:val="0"/>
          <w:i w:val="0"/>
          <w:sz w:val="24"/>
          <w:szCs w:val="24"/>
        </w:rPr>
        <w:t xml:space="preserve">Лица, изъявившие желание участвовать во внутреннем конкурсе </w:t>
      </w:r>
      <w:r w:rsidR="008E48CD" w:rsidRPr="00510F20">
        <w:rPr>
          <w:b w:val="0"/>
          <w:i w:val="0"/>
          <w:sz w:val="24"/>
          <w:szCs w:val="24"/>
        </w:rPr>
        <w:t xml:space="preserve">среди государственных служащих Министерства финансов </w:t>
      </w:r>
      <w:r w:rsidRPr="00510F20">
        <w:rPr>
          <w:b w:val="0"/>
          <w:i w:val="0"/>
          <w:sz w:val="24"/>
          <w:szCs w:val="24"/>
        </w:rPr>
        <w:t xml:space="preserve">представляют документы в </w:t>
      </w:r>
      <w:r w:rsidR="002F0668" w:rsidRPr="00510F20">
        <w:rPr>
          <w:b w:val="0"/>
          <w:i w:val="0"/>
          <w:sz w:val="24"/>
          <w:szCs w:val="24"/>
          <w:u w:val="single"/>
          <w:lang w:val="kk-KZ"/>
        </w:rPr>
        <w:t xml:space="preserve">Управление государственных доходов по  </w:t>
      </w:r>
      <w:r w:rsidR="00926924" w:rsidRPr="00510F20">
        <w:rPr>
          <w:b w:val="0"/>
          <w:i w:val="0"/>
          <w:sz w:val="24"/>
          <w:szCs w:val="24"/>
          <w:u w:val="single"/>
          <w:lang w:val="kk-KZ"/>
        </w:rPr>
        <w:t>Бородулихинскому</w:t>
      </w:r>
      <w:r w:rsidR="009B4AAE" w:rsidRPr="00510F20">
        <w:rPr>
          <w:b w:val="0"/>
          <w:i w:val="0"/>
          <w:sz w:val="24"/>
          <w:szCs w:val="24"/>
          <w:u w:val="single"/>
          <w:lang w:val="kk-KZ"/>
        </w:rPr>
        <w:t xml:space="preserve"> району</w:t>
      </w:r>
      <w:r w:rsidR="002F0668" w:rsidRPr="00510F20">
        <w:rPr>
          <w:b w:val="0"/>
          <w:i w:val="0"/>
          <w:sz w:val="24"/>
          <w:szCs w:val="24"/>
          <w:u w:val="single"/>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00926924" w:rsidRPr="00510F20">
        <w:rPr>
          <w:b w:val="0"/>
          <w:i w:val="0"/>
          <w:sz w:val="24"/>
          <w:szCs w:val="24"/>
          <w:lang w:val="kk-KZ"/>
        </w:rPr>
        <w:t xml:space="preserve">индекс 070400 Бородулихинский район, с.Бородулиха, улица пер.Мира, 3, телефон для справок: 8(72351) 2-17-53,  e-mail: vzim2_1822@taxeast.mgd.kz, </w:t>
      </w:r>
      <w:hyperlink r:id="rId8" w:history="1">
        <w:r w:rsidR="00926924" w:rsidRPr="00510F20">
          <w:rPr>
            <w:rStyle w:val="a8"/>
            <w:rFonts w:ascii="Times New Roman" w:hAnsi="Times New Roman"/>
            <w:b w:val="0"/>
            <w:i w:val="0"/>
            <w:color w:val="auto"/>
            <w:sz w:val="24"/>
            <w:szCs w:val="24"/>
          </w:rPr>
          <w:t>boroduliha@taxeast.nalog.kz</w:t>
        </w:r>
      </w:hyperlink>
      <w:r w:rsidR="008E48CD" w:rsidRPr="00510F20">
        <w:rPr>
          <w:b w:val="0"/>
          <w:i w:val="0"/>
          <w:sz w:val="24"/>
          <w:szCs w:val="24"/>
          <w:lang w:val="kk-KZ"/>
        </w:rPr>
        <w:t xml:space="preserve">в нарочном порядке, </w:t>
      </w:r>
      <w:r w:rsidRPr="00510F20">
        <w:rPr>
          <w:b w:val="0"/>
          <w:i w:val="0"/>
          <w:sz w:val="24"/>
          <w:szCs w:val="24"/>
        </w:rPr>
        <w:t xml:space="preserve">по почте или в электронном виде на адрес электронной почты, указанный в объявлении либо посредством портала электронного Правительства «Е-gov» </w:t>
      </w:r>
      <w:r w:rsidR="004C586A" w:rsidRPr="00510F20">
        <w:rPr>
          <w:b w:val="0"/>
          <w:i w:val="0"/>
          <w:sz w:val="24"/>
          <w:szCs w:val="24"/>
        </w:rPr>
        <w:t>или интегрированной информационной системы «е-қызмет»</w:t>
      </w:r>
      <w:r w:rsidRPr="00510F20">
        <w:rPr>
          <w:b w:val="0"/>
          <w:i w:val="0"/>
          <w:sz w:val="24"/>
          <w:szCs w:val="24"/>
        </w:rPr>
        <w:t>в сроки приема документов. При предоставлении документов в электронном виде на адрес электронной почты либо посредством портала электронного Правительства «Е-gov»</w:t>
      </w:r>
      <w:r w:rsidR="004C586A" w:rsidRPr="00510F20">
        <w:rPr>
          <w:b w:val="0"/>
          <w:i w:val="0"/>
          <w:sz w:val="24"/>
          <w:szCs w:val="24"/>
        </w:rPr>
        <w:t>или интегрированной информационной системы «е-қызмет»</w:t>
      </w:r>
      <w:r w:rsidR="008E48CD" w:rsidRPr="00510F20">
        <w:rPr>
          <w:b w:val="0"/>
          <w:i w:val="0"/>
          <w:sz w:val="24"/>
          <w:szCs w:val="24"/>
        </w:rPr>
        <w:t>,</w:t>
      </w:r>
      <w:r w:rsidRPr="00510F20">
        <w:rPr>
          <w:b w:val="0"/>
          <w:i w:val="0"/>
          <w:sz w:val="24"/>
          <w:szCs w:val="24"/>
        </w:rPr>
        <w:t>их оригиналы представляются не позднее чем за два  часа</w:t>
      </w:r>
      <w:r w:rsidRPr="00510F20">
        <w:rPr>
          <w:b w:val="0"/>
          <w:i w:val="0"/>
          <w:sz w:val="24"/>
          <w:szCs w:val="24"/>
          <w:lang w:val="kk-KZ"/>
        </w:rPr>
        <w:t xml:space="preserve"> до начала </w:t>
      </w:r>
      <w:r w:rsidRPr="00510F20">
        <w:rPr>
          <w:b w:val="0"/>
          <w:i w:val="0"/>
          <w:sz w:val="24"/>
          <w:szCs w:val="24"/>
        </w:rPr>
        <w:t xml:space="preserve"> собеседования. При их непредставлении, лицо не допускается конкурсной комиссией к прохождению собеседования.</w:t>
      </w:r>
    </w:p>
    <w:p w:rsidR="00CC038C" w:rsidRPr="00510F20" w:rsidRDefault="00CC038C" w:rsidP="00EA4FC2">
      <w:pPr>
        <w:spacing w:before="100" w:beforeAutospacing="1" w:after="100" w:afterAutospacing="1"/>
        <w:ind w:left="-426"/>
        <w:jc w:val="both"/>
        <w:rPr>
          <w:b w:val="0"/>
          <w:i w:val="0"/>
          <w:sz w:val="24"/>
          <w:szCs w:val="24"/>
        </w:rPr>
      </w:pPr>
      <w:r w:rsidRPr="00510F20">
        <w:rPr>
          <w:bCs w:val="0"/>
          <w:i w:val="0"/>
          <w:sz w:val="24"/>
          <w:szCs w:val="24"/>
        </w:rPr>
        <w:t>Пе</w:t>
      </w:r>
      <w:r w:rsidR="008E48CD" w:rsidRPr="00510F20">
        <w:rPr>
          <w:bCs w:val="0"/>
          <w:i w:val="0"/>
          <w:sz w:val="24"/>
          <w:szCs w:val="24"/>
        </w:rPr>
        <w:t>р</w:t>
      </w:r>
      <w:r w:rsidRPr="00510F20">
        <w:rPr>
          <w:bCs w:val="0"/>
          <w:i w:val="0"/>
          <w:sz w:val="24"/>
          <w:szCs w:val="24"/>
        </w:rPr>
        <w:t>ечень необходимых для участия во внутреннем конкурсе документов:</w:t>
      </w:r>
      <w:r w:rsidRPr="00510F20">
        <w:rPr>
          <w:b w:val="0"/>
          <w:i w:val="0"/>
          <w:sz w:val="24"/>
          <w:szCs w:val="24"/>
        </w:rPr>
        <w:t>1) заявление по форме; 2) послужной список, заверенный соответствующей службой управления персоналом не ранее чем за тридцать календарных дней до дня представления документов.Граждане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C038C" w:rsidRPr="00510F20" w:rsidRDefault="00CC038C" w:rsidP="00EA4FC2">
      <w:pPr>
        <w:tabs>
          <w:tab w:val="left" w:pos="1134"/>
        </w:tabs>
        <w:ind w:left="-426"/>
        <w:jc w:val="both"/>
        <w:rPr>
          <w:b w:val="0"/>
          <w:i w:val="0"/>
          <w:sz w:val="24"/>
          <w:szCs w:val="24"/>
        </w:rPr>
      </w:pPr>
      <w:r w:rsidRPr="00510F20">
        <w:rPr>
          <w:i w:val="0"/>
          <w:sz w:val="24"/>
          <w:szCs w:val="24"/>
        </w:rPr>
        <w:t>Дата  и место проведения собеседования</w:t>
      </w:r>
      <w:r w:rsidRPr="00510F20">
        <w:rPr>
          <w:i w:val="0"/>
          <w:sz w:val="24"/>
          <w:szCs w:val="24"/>
          <w:lang w:val="kk-KZ"/>
        </w:rPr>
        <w:t>:</w:t>
      </w:r>
      <w:r w:rsidRPr="00510F20">
        <w:rPr>
          <w:b w:val="0"/>
          <w:i w:val="0"/>
          <w:sz w:val="24"/>
          <w:szCs w:val="24"/>
          <w:lang w:val="kk-KZ"/>
        </w:rPr>
        <w:t xml:space="preserve"> к</w:t>
      </w:r>
      <w:r w:rsidRPr="00510F20">
        <w:rPr>
          <w:b w:val="0"/>
          <w:i w:val="0"/>
          <w:sz w:val="24"/>
          <w:szCs w:val="24"/>
        </w:rPr>
        <w:t>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A760BF" w:rsidRPr="00510F20" w:rsidRDefault="00A760BF" w:rsidP="00A760BF">
      <w:pPr>
        <w:tabs>
          <w:tab w:val="left" w:pos="1134"/>
        </w:tabs>
        <w:jc w:val="both"/>
        <w:rPr>
          <w:i w:val="0"/>
          <w:sz w:val="24"/>
          <w:szCs w:val="24"/>
        </w:rPr>
      </w:pPr>
    </w:p>
    <w:p w:rsidR="00CC038C" w:rsidRPr="00510F20" w:rsidRDefault="00CC038C" w:rsidP="00EA4FC2">
      <w:pPr>
        <w:tabs>
          <w:tab w:val="left" w:pos="1134"/>
        </w:tabs>
        <w:ind w:left="-426"/>
        <w:jc w:val="both"/>
        <w:rPr>
          <w:b w:val="0"/>
          <w:i w:val="0"/>
        </w:rPr>
      </w:pPr>
      <w:r w:rsidRPr="00510F20">
        <w:rPr>
          <w:i w:val="0"/>
          <w:sz w:val="24"/>
          <w:szCs w:val="24"/>
        </w:rPr>
        <w:t>Информация касательно присутствия наблюдателей и экспертов на заседании конкурсной комиссии:</w:t>
      </w:r>
      <w:r w:rsidRPr="00510F20">
        <w:rPr>
          <w:b w:val="0"/>
          <w:i w:val="0"/>
          <w:sz w:val="24"/>
          <w:szCs w:val="24"/>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r w:rsidRPr="00510F20">
        <w:rPr>
          <w:b w:val="0"/>
          <w:i w:val="0"/>
        </w:rPr>
        <w:t>.</w:t>
      </w:r>
    </w:p>
    <w:p w:rsidR="00A760BF" w:rsidRPr="00510F20" w:rsidRDefault="00A760BF" w:rsidP="00807658">
      <w:pPr>
        <w:shd w:val="clear" w:color="auto" w:fill="FFFFFF"/>
        <w:tabs>
          <w:tab w:val="left" w:pos="1291"/>
        </w:tabs>
        <w:autoSpaceDE w:val="0"/>
        <w:autoSpaceDN w:val="0"/>
        <w:adjustRightInd w:val="0"/>
        <w:jc w:val="both"/>
        <w:rPr>
          <w:i w:val="0"/>
          <w:sz w:val="24"/>
          <w:szCs w:val="24"/>
        </w:rPr>
      </w:pPr>
    </w:p>
    <w:p w:rsidR="00CC038C" w:rsidRPr="00510F20" w:rsidRDefault="00CC038C" w:rsidP="00EA4FC2">
      <w:pPr>
        <w:shd w:val="clear" w:color="auto" w:fill="FFFFFF"/>
        <w:tabs>
          <w:tab w:val="left" w:pos="1291"/>
        </w:tabs>
        <w:autoSpaceDE w:val="0"/>
        <w:autoSpaceDN w:val="0"/>
        <w:adjustRightInd w:val="0"/>
        <w:ind w:left="-426"/>
        <w:jc w:val="both"/>
        <w:rPr>
          <w:sz w:val="24"/>
          <w:szCs w:val="24"/>
        </w:rPr>
      </w:pPr>
      <w:r w:rsidRPr="00510F20">
        <w:rPr>
          <w:i w:val="0"/>
          <w:sz w:val="24"/>
          <w:szCs w:val="24"/>
        </w:rPr>
        <w:t>Информация об обжаловании: </w:t>
      </w:r>
      <w:r w:rsidRPr="00510F20">
        <w:rPr>
          <w:b w:val="0"/>
          <w:i w:val="0"/>
          <w:sz w:val="24"/>
          <w:szCs w:val="24"/>
        </w:rPr>
        <w:t>Участники конкурса</w:t>
      </w:r>
      <w:r w:rsidRPr="00510F20">
        <w:rPr>
          <w:b w:val="0"/>
          <w:i w:val="0"/>
          <w:sz w:val="24"/>
          <w:szCs w:val="24"/>
          <w:lang w:val="kk-KZ"/>
        </w:rPr>
        <w:t xml:space="preserve"> и кандидаты </w:t>
      </w:r>
      <w:r w:rsidRPr="00510F20">
        <w:rPr>
          <w:b w:val="0"/>
          <w:i w:val="0"/>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Pr="00510F20">
        <w:rPr>
          <w:b w:val="0"/>
          <w:i w:val="0"/>
          <w:sz w:val="24"/>
          <w:szCs w:val="24"/>
        </w:rPr>
        <w:lastRenderedPageBreak/>
        <w:t>(</w:t>
      </w:r>
      <w:r w:rsidRPr="00510F20">
        <w:rPr>
          <w:b w:val="0"/>
          <w:i w:val="0"/>
          <w:sz w:val="24"/>
          <w:szCs w:val="24"/>
          <w:lang w:val="kk-KZ"/>
        </w:rPr>
        <w:t>Агентства</w:t>
      </w:r>
      <w:r w:rsidRPr="00510F20">
        <w:rPr>
          <w:b w:val="0"/>
          <w:i w:val="0"/>
          <w:sz w:val="24"/>
          <w:szCs w:val="24"/>
        </w:rPr>
        <w:t xml:space="preserve"> Республики Казахстан по делам государственной службы</w:t>
      </w:r>
      <w:r w:rsidRPr="00510F20">
        <w:rPr>
          <w:b w:val="0"/>
          <w:i w:val="0"/>
          <w:sz w:val="24"/>
          <w:szCs w:val="24"/>
          <w:lang w:val="kk-KZ"/>
        </w:rPr>
        <w:t xml:space="preserve"> и противодействию коррупции</w:t>
      </w:r>
      <w:r w:rsidRPr="00510F20">
        <w:rPr>
          <w:b w:val="0"/>
          <w:i w:val="0"/>
          <w:sz w:val="24"/>
          <w:szCs w:val="24"/>
        </w:rPr>
        <w:t>) или его территориальное подразделение, либо в судебном порядке в соответствии с законодательством Республики Казахстан.</w:t>
      </w:r>
    </w:p>
    <w:p w:rsidR="00CC038C" w:rsidRPr="00510F20" w:rsidRDefault="00CC038C" w:rsidP="00EA4FC2">
      <w:pPr>
        <w:pStyle w:val="22"/>
        <w:spacing w:after="0" w:line="240" w:lineRule="auto"/>
        <w:ind w:left="-426" w:firstLine="709"/>
      </w:pPr>
      <w:r w:rsidRPr="00510F20">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CC038C" w:rsidRPr="00510F20" w:rsidRDefault="00CC038C" w:rsidP="00EA4FC2">
      <w:pPr>
        <w:ind w:left="-426" w:firstLine="708"/>
        <w:contextualSpacing/>
        <w:jc w:val="both"/>
        <w:rPr>
          <w:b w:val="0"/>
          <w:i w:val="0"/>
          <w:sz w:val="24"/>
          <w:szCs w:val="24"/>
        </w:rPr>
      </w:pPr>
      <w:r w:rsidRPr="00510F20">
        <w:rPr>
          <w:b w:val="0"/>
          <w:i w:val="0"/>
          <w:sz w:val="24"/>
          <w:szCs w:val="24"/>
        </w:rPr>
        <w:t>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Председателя Агентства Республики Казахстан по делам государственной службы и противодействию коррупции от 21 февраля 2017 года № 40</w:t>
      </w:r>
    </w:p>
    <w:p w:rsidR="00CC038C" w:rsidRPr="00510F20" w:rsidRDefault="00CC038C" w:rsidP="00807658">
      <w:pPr>
        <w:ind w:left="4678"/>
        <w:contextualSpacing/>
      </w:pPr>
    </w:p>
    <w:p w:rsidR="00CC038C" w:rsidRPr="00510F20" w:rsidRDefault="00CC038C" w:rsidP="00807658">
      <w:pPr>
        <w:ind w:left="4678"/>
        <w:contextualSpacing/>
        <w:rPr>
          <w:b w:val="0"/>
          <w:i w:val="0"/>
          <w:sz w:val="22"/>
          <w:szCs w:val="22"/>
        </w:rPr>
      </w:pPr>
      <w:r w:rsidRPr="00510F20">
        <w:rPr>
          <w:b w:val="0"/>
          <w:i w:val="0"/>
          <w:sz w:val="22"/>
          <w:szCs w:val="22"/>
        </w:rPr>
        <w:t>Приложение 2</w:t>
      </w:r>
      <w:r w:rsidRPr="00510F20">
        <w:rPr>
          <w:b w:val="0"/>
          <w:i w:val="0"/>
          <w:sz w:val="22"/>
          <w:szCs w:val="22"/>
        </w:rPr>
        <w:br/>
        <w:t>к Правилам проведения конкурса</w:t>
      </w:r>
      <w:r w:rsidRPr="00510F20">
        <w:rPr>
          <w:b w:val="0"/>
          <w:i w:val="0"/>
          <w:sz w:val="22"/>
          <w:szCs w:val="22"/>
        </w:rPr>
        <w:br/>
        <w:t>на занятие административной</w:t>
      </w:r>
      <w:r w:rsidRPr="00510F20">
        <w:rPr>
          <w:b w:val="0"/>
          <w:i w:val="0"/>
          <w:sz w:val="22"/>
          <w:szCs w:val="22"/>
        </w:rPr>
        <w:br/>
        <w:t>государственной должности корпуса «Б»</w:t>
      </w:r>
    </w:p>
    <w:p w:rsidR="00CC038C" w:rsidRPr="00510F20" w:rsidRDefault="00CC038C" w:rsidP="00807658">
      <w:pPr>
        <w:ind w:left="4678"/>
        <w:contextualSpacing/>
        <w:rPr>
          <w:b w:val="0"/>
          <w:i w:val="0"/>
          <w:sz w:val="22"/>
          <w:szCs w:val="22"/>
        </w:rPr>
      </w:pPr>
    </w:p>
    <w:p w:rsidR="00CC038C" w:rsidRPr="00510F20" w:rsidRDefault="00CC038C" w:rsidP="00807658">
      <w:pPr>
        <w:ind w:left="4678"/>
        <w:contextualSpacing/>
        <w:rPr>
          <w:b w:val="0"/>
          <w:i w:val="0"/>
          <w:sz w:val="22"/>
          <w:szCs w:val="22"/>
        </w:rPr>
      </w:pPr>
    </w:p>
    <w:p w:rsidR="00CC038C" w:rsidRPr="00510F20" w:rsidRDefault="00CC038C" w:rsidP="00807658">
      <w:pPr>
        <w:ind w:left="4678"/>
        <w:contextualSpacing/>
        <w:jc w:val="right"/>
        <w:rPr>
          <w:b w:val="0"/>
          <w:i w:val="0"/>
          <w:sz w:val="22"/>
          <w:szCs w:val="22"/>
        </w:rPr>
      </w:pPr>
      <w:r w:rsidRPr="00510F20">
        <w:rPr>
          <w:b w:val="0"/>
          <w:i w:val="0"/>
          <w:sz w:val="22"/>
          <w:szCs w:val="22"/>
        </w:rPr>
        <w:t>Форма</w:t>
      </w:r>
    </w:p>
    <w:p w:rsidR="00CC038C" w:rsidRPr="00510F20" w:rsidRDefault="00CC038C" w:rsidP="00807658">
      <w:pPr>
        <w:ind w:firstLine="709"/>
        <w:contextualSpacing/>
        <w:jc w:val="right"/>
        <w:rPr>
          <w:b w:val="0"/>
          <w:i w:val="0"/>
          <w:sz w:val="22"/>
          <w:szCs w:val="22"/>
        </w:rPr>
      </w:pPr>
    </w:p>
    <w:p w:rsidR="00CC038C" w:rsidRPr="00510F20" w:rsidRDefault="00CC038C" w:rsidP="00807658">
      <w:pPr>
        <w:ind w:firstLine="709"/>
        <w:contextualSpacing/>
        <w:jc w:val="right"/>
        <w:rPr>
          <w:b w:val="0"/>
          <w:i w:val="0"/>
          <w:sz w:val="22"/>
          <w:szCs w:val="22"/>
        </w:rPr>
      </w:pPr>
      <w:r w:rsidRPr="00510F20">
        <w:rPr>
          <w:b w:val="0"/>
          <w:i w:val="0"/>
          <w:sz w:val="22"/>
          <w:szCs w:val="22"/>
        </w:rPr>
        <w:t>___________________________________</w:t>
      </w:r>
      <w:r w:rsidRPr="00510F20">
        <w:rPr>
          <w:b w:val="0"/>
          <w:i w:val="0"/>
          <w:sz w:val="22"/>
          <w:szCs w:val="22"/>
        </w:rPr>
        <w:br/>
        <w:t>(государственный орган)</w:t>
      </w:r>
    </w:p>
    <w:p w:rsidR="00CC038C" w:rsidRPr="00510F20" w:rsidRDefault="00CC038C" w:rsidP="00807658">
      <w:pPr>
        <w:ind w:firstLine="709"/>
        <w:contextualSpacing/>
        <w:rPr>
          <w:b w:val="0"/>
        </w:rPr>
      </w:pPr>
      <w:bookmarkStart w:id="1" w:name="z146"/>
      <w:r w:rsidRPr="00510F20">
        <w:rPr>
          <w:b w:val="0"/>
        </w:rPr>
        <w:t xml:space="preserve">                            </w:t>
      </w:r>
    </w:p>
    <w:p w:rsidR="00CC038C" w:rsidRPr="00510F20" w:rsidRDefault="00CC038C" w:rsidP="00807658">
      <w:pPr>
        <w:ind w:firstLine="709"/>
        <w:contextualSpacing/>
      </w:pPr>
      <w:r w:rsidRPr="00510F20">
        <w:t>Заявление</w:t>
      </w:r>
    </w:p>
    <w:p w:rsidR="00CC038C" w:rsidRPr="00510F20" w:rsidRDefault="00CC038C" w:rsidP="00807658">
      <w:pPr>
        <w:ind w:firstLine="709"/>
        <w:contextualSpacing/>
        <w:rPr>
          <w:b w:val="0"/>
        </w:rPr>
      </w:pPr>
    </w:p>
    <w:bookmarkEnd w:id="1"/>
    <w:p w:rsidR="00CC038C" w:rsidRPr="00510F20" w:rsidRDefault="00CC038C" w:rsidP="00807658">
      <w:pPr>
        <w:ind w:firstLine="709"/>
        <w:contextualSpacing/>
        <w:jc w:val="both"/>
      </w:pPr>
      <w:r w:rsidRPr="00510F20">
        <w:t>Прошу допустить меня к участию в конкурсе на занятие вакантной</w:t>
      </w:r>
      <w:r w:rsidRPr="00510F20">
        <w:br/>
        <w:t>административной государственной должности _______________________</w:t>
      </w:r>
      <w:r w:rsidRPr="00510F20">
        <w:br/>
        <w:t>____________________________________________________________________</w:t>
      </w:r>
      <w:r w:rsidRPr="00510F20">
        <w:br/>
        <w:t>____________________________________________________________________</w:t>
      </w:r>
    </w:p>
    <w:p w:rsidR="00CC038C" w:rsidRPr="00510F20" w:rsidRDefault="00CC038C" w:rsidP="00807658">
      <w:pPr>
        <w:ind w:firstLine="709"/>
        <w:contextualSpacing/>
        <w:jc w:val="both"/>
      </w:pPr>
      <w:r w:rsidRPr="00510F20">
        <w:t>С основными требованиями Правил проведения конкурса на занятие</w:t>
      </w:r>
      <w:r w:rsidRPr="00510F20">
        <w:br/>
        <w:t>административной государственной должности корпуса «Б» ознакомлен (ознакомлена), согласен (согласна) и обязуюсь их выполнять.</w:t>
      </w:r>
    </w:p>
    <w:p w:rsidR="00CC038C" w:rsidRPr="00510F20" w:rsidRDefault="00CC038C" w:rsidP="00807658">
      <w:pPr>
        <w:ind w:firstLine="709"/>
        <w:contextualSpacing/>
        <w:jc w:val="both"/>
      </w:pPr>
      <w:r w:rsidRPr="00510F20">
        <w:t>Отвечаю за подлинность представленных документов.</w:t>
      </w:r>
    </w:p>
    <w:p w:rsidR="00CC038C" w:rsidRPr="00510F20" w:rsidRDefault="00CC038C" w:rsidP="00807658">
      <w:pPr>
        <w:ind w:firstLine="709"/>
        <w:contextualSpacing/>
        <w:jc w:val="both"/>
      </w:pPr>
      <w:r w:rsidRPr="00510F20">
        <w:t>Прилагаемые документы:</w:t>
      </w:r>
    </w:p>
    <w:p w:rsidR="00CC038C" w:rsidRPr="00510F20" w:rsidRDefault="00CC038C" w:rsidP="00807658">
      <w:pPr>
        <w:contextualSpacing/>
        <w:jc w:val="both"/>
      </w:pPr>
      <w:r w:rsidRPr="00510F20">
        <w:t>____________________________________________________________________</w:t>
      </w:r>
      <w:r w:rsidRPr="00510F20">
        <w:br/>
        <w:t>____________________________________________________________________</w:t>
      </w:r>
      <w:r w:rsidRPr="00510F20">
        <w:br/>
        <w:t>____________________________________________________________________</w:t>
      </w:r>
      <w:r w:rsidRPr="00510F20">
        <w:br/>
        <w:t>____________________________________________________________________</w:t>
      </w:r>
      <w:r w:rsidRPr="00510F20">
        <w:br/>
        <w:t>____________________________________________________________________</w:t>
      </w:r>
      <w:r w:rsidRPr="00510F20">
        <w:br/>
        <w:t>____________________________________________________________________</w:t>
      </w:r>
      <w:r w:rsidRPr="00510F20">
        <w:br/>
        <w:t>____________________________________________________________________</w:t>
      </w:r>
      <w:r w:rsidRPr="00510F20">
        <w:br/>
        <w:t>____________________________________________________________________</w:t>
      </w:r>
    </w:p>
    <w:p w:rsidR="00CC038C" w:rsidRPr="00510F20" w:rsidRDefault="00CC038C" w:rsidP="00807658">
      <w:pPr>
        <w:contextualSpacing/>
        <w:jc w:val="both"/>
      </w:pPr>
      <w:r w:rsidRPr="00510F20">
        <w:t>____________________________________________________________________</w:t>
      </w:r>
    </w:p>
    <w:p w:rsidR="00CC038C" w:rsidRPr="00510F20" w:rsidRDefault="00CC038C" w:rsidP="00807658">
      <w:pPr>
        <w:contextualSpacing/>
        <w:jc w:val="both"/>
      </w:pPr>
      <w:r w:rsidRPr="00510F20">
        <w:t>     </w:t>
      </w:r>
    </w:p>
    <w:p w:rsidR="00CC038C" w:rsidRPr="002A1CE6" w:rsidRDefault="00CC038C" w:rsidP="00807658">
      <w:pPr>
        <w:contextualSpacing/>
        <w:jc w:val="both"/>
      </w:pPr>
      <w:r w:rsidRPr="002A1CE6">
        <w:rPr>
          <w:color w:val="000000"/>
        </w:rPr>
        <w:t>Адрес и контактный телефон ___________________________________</w:t>
      </w:r>
      <w:r w:rsidRPr="002A1CE6">
        <w:br/>
      </w:r>
      <w:r w:rsidRPr="002A1CE6">
        <w:rPr>
          <w:color w:val="000000"/>
        </w:rPr>
        <w:t>____________________________________________________________________</w:t>
      </w:r>
    </w:p>
    <w:p w:rsidR="00CC038C" w:rsidRPr="00EE2996" w:rsidRDefault="00CC038C" w:rsidP="00807658">
      <w:pPr>
        <w:contextualSpacing/>
        <w:jc w:val="both"/>
        <w:rPr>
          <w:sz w:val="20"/>
          <w:szCs w:val="20"/>
        </w:rPr>
      </w:pPr>
      <w:r w:rsidRPr="002A1CE6">
        <w:rPr>
          <w:color w:val="000000"/>
        </w:rPr>
        <w:t>__________                ____________________________________</w:t>
      </w:r>
      <w:r w:rsidRPr="002A1CE6">
        <w:br/>
      </w:r>
      <w:r w:rsidRPr="00EE2996">
        <w:rPr>
          <w:color w:val="000000"/>
          <w:sz w:val="20"/>
          <w:szCs w:val="20"/>
        </w:rPr>
        <w:t xml:space="preserve">(подпись)                     </w:t>
      </w:r>
      <w:r w:rsidRPr="00EE2996">
        <w:rPr>
          <w:color w:val="000000"/>
          <w:sz w:val="20"/>
          <w:szCs w:val="20"/>
        </w:rPr>
        <w:tab/>
      </w:r>
      <w:r w:rsidRPr="00EE2996">
        <w:rPr>
          <w:color w:val="000000"/>
          <w:sz w:val="20"/>
          <w:szCs w:val="20"/>
        </w:rPr>
        <w:tab/>
      </w:r>
      <w:r w:rsidRPr="00EE2996">
        <w:rPr>
          <w:color w:val="000000"/>
          <w:sz w:val="20"/>
          <w:szCs w:val="20"/>
        </w:rPr>
        <w:tab/>
        <w:t xml:space="preserve"> (Фамилия, имя, отчество (при его наличии))</w:t>
      </w:r>
    </w:p>
    <w:p w:rsidR="00CC038C" w:rsidRPr="002A1CE6" w:rsidRDefault="00CC038C" w:rsidP="00807658">
      <w:pPr>
        <w:ind w:firstLine="709"/>
        <w:contextualSpacing/>
        <w:jc w:val="both"/>
        <w:rPr>
          <w:color w:val="000000"/>
        </w:rPr>
      </w:pPr>
      <w:r w:rsidRPr="002A1CE6">
        <w:rPr>
          <w:color w:val="000000"/>
        </w:rPr>
        <w:t>      </w:t>
      </w:r>
    </w:p>
    <w:p w:rsidR="00CC038C" w:rsidRPr="002A1CE6" w:rsidRDefault="00CC038C" w:rsidP="00807658">
      <w:pPr>
        <w:ind w:firstLine="709"/>
        <w:contextualSpacing/>
        <w:jc w:val="both"/>
        <w:rPr>
          <w:color w:val="000000"/>
        </w:rPr>
      </w:pPr>
      <w:r w:rsidRPr="002A1CE6">
        <w:rPr>
          <w:color w:val="000000"/>
        </w:rPr>
        <w:t>«____»_______________ 20__ г.</w:t>
      </w:r>
    </w:p>
    <w:sectPr w:rsidR="00CC038C" w:rsidRPr="002A1CE6" w:rsidSect="00B162DE">
      <w:headerReference w:type="default" r:id="rId9"/>
      <w:pgSz w:w="11906" w:h="16838"/>
      <w:pgMar w:top="567" w:right="707" w:bottom="5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E82" w:rsidRDefault="00EB4E82" w:rsidP="0069033A">
      <w:r>
        <w:separator/>
      </w:r>
    </w:p>
  </w:endnote>
  <w:endnote w:type="continuationSeparator" w:id="0">
    <w:p w:rsidR="00EB4E82" w:rsidRDefault="00EB4E82" w:rsidP="0069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E82" w:rsidRDefault="00EB4E82" w:rsidP="0069033A">
      <w:r>
        <w:separator/>
      </w:r>
    </w:p>
  </w:footnote>
  <w:footnote w:type="continuationSeparator" w:id="0">
    <w:p w:rsidR="00EB4E82" w:rsidRDefault="00EB4E82" w:rsidP="006903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3A" w:rsidRDefault="00E344E6">
    <w:pPr>
      <w:pStyle w:val="af0"/>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6369050</wp:posOffset>
              </wp:positionH>
              <wp:positionV relativeFrom="paragraph">
                <wp:posOffset>619760</wp:posOffset>
              </wp:positionV>
              <wp:extent cx="381000" cy="8018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33A" w:rsidRPr="0069033A" w:rsidRDefault="0069033A">
                          <w:pPr>
                            <w:rPr>
                              <w:b w:val="0"/>
                              <w:i w:val="0"/>
                              <w:color w:val="0C0000"/>
                              <w:sz w:val="14"/>
                            </w:rPr>
                          </w:pPr>
                          <w:r>
                            <w:rPr>
                              <w:b w:val="0"/>
                              <w:i w:val="0"/>
                              <w:color w:val="0C0000"/>
                              <w:sz w:val="14"/>
                            </w:rPr>
                            <w:t xml:space="preserve">21.08.2017 ЕСЭДО ГО (версия 7.20.2)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1.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" stroked="f">
              <v:textbox style="layout-flow:vertical;mso-layout-flow-alt:bottom-to-top">
                <w:txbxContent>
                  <w:p w:rsidR="0069033A" w:rsidRPr="0069033A" w:rsidRDefault="0069033A">
                    <w:pPr>
                      <w:rPr>
                        <w:b w:val="0"/>
                        <w:i w:val="0"/>
                        <w:color w:val="0C0000"/>
                        <w:sz w:val="14"/>
                      </w:rPr>
                    </w:pPr>
                    <w:r>
                      <w:rPr>
                        <w:b w:val="0"/>
                        <w:i w:val="0"/>
                        <w:color w:val="0C0000"/>
                        <w:sz w:val="14"/>
                      </w:rPr>
                      <w:t xml:space="preserve">21.08.2017 ЕСЭДО ГО (версия 7.20.2)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963"/>
    <w:multiLevelType w:val="hybridMultilevel"/>
    <w:tmpl w:val="F8300268"/>
    <w:lvl w:ilvl="0" w:tplc="40D0B51E">
      <w:start w:val="1"/>
      <w:numFmt w:val="decimal"/>
      <w:lvlText w:val="%1."/>
      <w:lvlJc w:val="left"/>
      <w:pPr>
        <w:ind w:left="1080" w:hanging="360"/>
      </w:pPr>
      <w:rPr>
        <w:rFonts w:ascii="Times New Roman" w:hAnsi="Times New Roman" w:cs="Times New Roman" w:hint="default"/>
        <w:b/>
        <w:i w:val="0"/>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07EA497D"/>
    <w:multiLevelType w:val="hybridMultilevel"/>
    <w:tmpl w:val="8E0CCD6A"/>
    <w:lvl w:ilvl="0" w:tplc="52EC8D0C">
      <w:start w:val="1"/>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E8C50A0"/>
    <w:multiLevelType w:val="hybridMultilevel"/>
    <w:tmpl w:val="115A1C36"/>
    <w:lvl w:ilvl="0" w:tplc="25160A22">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7CC26F7"/>
    <w:multiLevelType w:val="hybridMultilevel"/>
    <w:tmpl w:val="3E468E84"/>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43E3B7E"/>
    <w:multiLevelType w:val="hybridMultilevel"/>
    <w:tmpl w:val="00A63308"/>
    <w:lvl w:ilvl="0" w:tplc="8C2E2C12">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5C71BFC"/>
    <w:multiLevelType w:val="hybridMultilevel"/>
    <w:tmpl w:val="07848E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102393"/>
    <w:multiLevelType w:val="hybridMultilevel"/>
    <w:tmpl w:val="26A299B6"/>
    <w:lvl w:ilvl="0" w:tplc="ED1AC340">
      <w:start w:val="1"/>
      <w:numFmt w:val="decimal"/>
      <w:lvlText w:val="%1."/>
      <w:lvlJc w:val="left"/>
      <w:pPr>
        <w:ind w:left="960" w:hanging="360"/>
      </w:pPr>
      <w:rPr>
        <w:rFonts w:cs="Times New Roman" w:hint="default"/>
        <w:color w:val="auto"/>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7" w15:restartNumberingAfterBreak="0">
    <w:nsid w:val="5ED54EB1"/>
    <w:multiLevelType w:val="hybridMultilevel"/>
    <w:tmpl w:val="89888C4C"/>
    <w:lvl w:ilvl="0" w:tplc="8006D358">
      <w:start w:val="1"/>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669239A1"/>
    <w:multiLevelType w:val="hybridMultilevel"/>
    <w:tmpl w:val="ADC4DF7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8141F24"/>
    <w:multiLevelType w:val="multilevel"/>
    <w:tmpl w:val="3E468E84"/>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6907077B"/>
    <w:multiLevelType w:val="hybridMultilevel"/>
    <w:tmpl w:val="F7B2FBEA"/>
    <w:lvl w:ilvl="0" w:tplc="63A0831A">
      <w:start w:val="7"/>
      <w:numFmt w:val="decimal"/>
      <w:lvlText w:val="%1."/>
      <w:lvlJc w:val="left"/>
      <w:pPr>
        <w:tabs>
          <w:tab w:val="num" w:pos="1260"/>
        </w:tabs>
        <w:ind w:left="1260" w:hanging="360"/>
      </w:pPr>
      <w:rPr>
        <w:rFonts w:ascii="Times New Roman" w:hAnsi="Times New Roman" w:cs="Times New Roman" w:hint="default"/>
        <w:b/>
        <w:i w:val="0"/>
        <w:sz w:val="2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15:restartNumberingAfterBreak="0">
    <w:nsid w:val="6A1C704F"/>
    <w:multiLevelType w:val="hybridMultilevel"/>
    <w:tmpl w:val="DF008778"/>
    <w:lvl w:ilvl="0" w:tplc="28721A86">
      <w:start w:val="1"/>
      <w:numFmt w:val="decimal"/>
      <w:lvlText w:val="%1."/>
      <w:lvlJc w:val="left"/>
      <w:pPr>
        <w:tabs>
          <w:tab w:val="num" w:pos="960"/>
        </w:tabs>
        <w:ind w:left="960" w:hanging="360"/>
      </w:pPr>
      <w:rPr>
        <w:rFonts w:cs="Times New Roman" w:hint="default"/>
        <w:color w:val="auto"/>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2" w15:restartNumberingAfterBreak="0">
    <w:nsid w:val="7722142D"/>
    <w:multiLevelType w:val="hybridMultilevel"/>
    <w:tmpl w:val="AF9EB756"/>
    <w:lvl w:ilvl="0" w:tplc="CBAE640C">
      <w:start w:val="9"/>
      <w:numFmt w:val="decimal"/>
      <w:lvlText w:val="%1."/>
      <w:lvlJc w:val="left"/>
      <w:pPr>
        <w:tabs>
          <w:tab w:val="num" w:pos="1260"/>
        </w:tabs>
        <w:ind w:left="1260" w:hanging="360"/>
      </w:pPr>
      <w:rPr>
        <w:rFonts w:ascii="Times New Roman" w:hAnsi="Times New Roman" w:cs="Times New Roman" w:hint="default"/>
        <w:b/>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79CC69DF"/>
    <w:multiLevelType w:val="hybridMultilevel"/>
    <w:tmpl w:val="E30860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2"/>
  </w:num>
  <w:num w:numId="4">
    <w:abstractNumId w:val="1"/>
  </w:num>
  <w:num w:numId="5">
    <w:abstractNumId w:val="2"/>
  </w:num>
  <w:num w:numId="6">
    <w:abstractNumId w:val="8"/>
  </w:num>
  <w:num w:numId="7">
    <w:abstractNumId w:val="3"/>
  </w:num>
  <w:num w:numId="8">
    <w:abstractNumId w:val="9"/>
  </w:num>
  <w:num w:numId="9">
    <w:abstractNumId w:val="4"/>
  </w:num>
  <w:num w:numId="10">
    <w:abstractNumId w:val="5"/>
  </w:num>
  <w:num w:numId="11">
    <w:abstractNumId w:val="13"/>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74"/>
    <w:rsid w:val="00005426"/>
    <w:rsid w:val="00006AEE"/>
    <w:rsid w:val="0000760C"/>
    <w:rsid w:val="00015D17"/>
    <w:rsid w:val="00020C8F"/>
    <w:rsid w:val="000224D6"/>
    <w:rsid w:val="00022E4D"/>
    <w:rsid w:val="000234E4"/>
    <w:rsid w:val="00023B40"/>
    <w:rsid w:val="0002463A"/>
    <w:rsid w:val="00025C64"/>
    <w:rsid w:val="00025DC2"/>
    <w:rsid w:val="000261CE"/>
    <w:rsid w:val="00031A17"/>
    <w:rsid w:val="00034F8C"/>
    <w:rsid w:val="00041D26"/>
    <w:rsid w:val="000522A5"/>
    <w:rsid w:val="000557E7"/>
    <w:rsid w:val="00062557"/>
    <w:rsid w:val="00073CEA"/>
    <w:rsid w:val="000766BC"/>
    <w:rsid w:val="0008308D"/>
    <w:rsid w:val="000852D5"/>
    <w:rsid w:val="000938A4"/>
    <w:rsid w:val="00094F44"/>
    <w:rsid w:val="00096879"/>
    <w:rsid w:val="00097E5C"/>
    <w:rsid w:val="000A7BAB"/>
    <w:rsid w:val="000B3CCB"/>
    <w:rsid w:val="000B44FF"/>
    <w:rsid w:val="000B737B"/>
    <w:rsid w:val="000C088F"/>
    <w:rsid w:val="000C16F3"/>
    <w:rsid w:val="000C27F1"/>
    <w:rsid w:val="000C7E1F"/>
    <w:rsid w:val="000D6E29"/>
    <w:rsid w:val="000E0239"/>
    <w:rsid w:val="000E1635"/>
    <w:rsid w:val="000F4EF3"/>
    <w:rsid w:val="00101670"/>
    <w:rsid w:val="00107226"/>
    <w:rsid w:val="00111D62"/>
    <w:rsid w:val="00112004"/>
    <w:rsid w:val="00112AE7"/>
    <w:rsid w:val="00112E6A"/>
    <w:rsid w:val="00117130"/>
    <w:rsid w:val="0011741F"/>
    <w:rsid w:val="0012038C"/>
    <w:rsid w:val="00120D75"/>
    <w:rsid w:val="00130CA2"/>
    <w:rsid w:val="00135733"/>
    <w:rsid w:val="001357FD"/>
    <w:rsid w:val="00142A40"/>
    <w:rsid w:val="00145440"/>
    <w:rsid w:val="001457D3"/>
    <w:rsid w:val="00155684"/>
    <w:rsid w:val="00155866"/>
    <w:rsid w:val="0016224A"/>
    <w:rsid w:val="00173840"/>
    <w:rsid w:val="00181181"/>
    <w:rsid w:val="001872C7"/>
    <w:rsid w:val="00187944"/>
    <w:rsid w:val="00191429"/>
    <w:rsid w:val="001A57D8"/>
    <w:rsid w:val="001C22AF"/>
    <w:rsid w:val="001C2AD8"/>
    <w:rsid w:val="001C4BF4"/>
    <w:rsid w:val="001E520E"/>
    <w:rsid w:val="001F3224"/>
    <w:rsid w:val="001F322F"/>
    <w:rsid w:val="001F5C99"/>
    <w:rsid w:val="001F7D2D"/>
    <w:rsid w:val="00200B97"/>
    <w:rsid w:val="002031C0"/>
    <w:rsid w:val="00205085"/>
    <w:rsid w:val="002059E5"/>
    <w:rsid w:val="00210501"/>
    <w:rsid w:val="002158DC"/>
    <w:rsid w:val="00216C1A"/>
    <w:rsid w:val="00221B61"/>
    <w:rsid w:val="00221FDE"/>
    <w:rsid w:val="0022723C"/>
    <w:rsid w:val="00232116"/>
    <w:rsid w:val="002372BD"/>
    <w:rsid w:val="00242A0F"/>
    <w:rsid w:val="0026297D"/>
    <w:rsid w:val="00277437"/>
    <w:rsid w:val="002834C7"/>
    <w:rsid w:val="00284BD6"/>
    <w:rsid w:val="0029382B"/>
    <w:rsid w:val="002971CE"/>
    <w:rsid w:val="00297907"/>
    <w:rsid w:val="002A1CE6"/>
    <w:rsid w:val="002A610B"/>
    <w:rsid w:val="002B7874"/>
    <w:rsid w:val="002C03A0"/>
    <w:rsid w:val="002C16EF"/>
    <w:rsid w:val="002C43FE"/>
    <w:rsid w:val="002D253E"/>
    <w:rsid w:val="002D2981"/>
    <w:rsid w:val="002D2A95"/>
    <w:rsid w:val="002D2BFB"/>
    <w:rsid w:val="002D48A7"/>
    <w:rsid w:val="002D7CC5"/>
    <w:rsid w:val="002E10F3"/>
    <w:rsid w:val="002E2353"/>
    <w:rsid w:val="002E4E90"/>
    <w:rsid w:val="002E59EC"/>
    <w:rsid w:val="002F0668"/>
    <w:rsid w:val="0030332E"/>
    <w:rsid w:val="00310183"/>
    <w:rsid w:val="00311A27"/>
    <w:rsid w:val="00315968"/>
    <w:rsid w:val="00327170"/>
    <w:rsid w:val="003315E5"/>
    <w:rsid w:val="003316AE"/>
    <w:rsid w:val="0034145E"/>
    <w:rsid w:val="00342E52"/>
    <w:rsid w:val="00353681"/>
    <w:rsid w:val="00356B74"/>
    <w:rsid w:val="00356E1C"/>
    <w:rsid w:val="00361190"/>
    <w:rsid w:val="003673A8"/>
    <w:rsid w:val="00371D2D"/>
    <w:rsid w:val="0037277F"/>
    <w:rsid w:val="0037731C"/>
    <w:rsid w:val="00377976"/>
    <w:rsid w:val="003836C1"/>
    <w:rsid w:val="0039604C"/>
    <w:rsid w:val="003A2666"/>
    <w:rsid w:val="003B3B73"/>
    <w:rsid w:val="003C0BAC"/>
    <w:rsid w:val="003C3C3F"/>
    <w:rsid w:val="003C6725"/>
    <w:rsid w:val="003D1BF5"/>
    <w:rsid w:val="003D3157"/>
    <w:rsid w:val="003E2DCA"/>
    <w:rsid w:val="003E726C"/>
    <w:rsid w:val="003F1864"/>
    <w:rsid w:val="00404F32"/>
    <w:rsid w:val="00405D64"/>
    <w:rsid w:val="00406F40"/>
    <w:rsid w:val="00411170"/>
    <w:rsid w:val="004169FF"/>
    <w:rsid w:val="00420D58"/>
    <w:rsid w:val="0042320E"/>
    <w:rsid w:val="0042409F"/>
    <w:rsid w:val="0042465F"/>
    <w:rsid w:val="00434692"/>
    <w:rsid w:val="00437491"/>
    <w:rsid w:val="00441249"/>
    <w:rsid w:val="00441A3B"/>
    <w:rsid w:val="0044294F"/>
    <w:rsid w:val="00443897"/>
    <w:rsid w:val="00457C09"/>
    <w:rsid w:val="00460E21"/>
    <w:rsid w:val="00462C18"/>
    <w:rsid w:val="004679EB"/>
    <w:rsid w:val="00467CA3"/>
    <w:rsid w:val="004727B4"/>
    <w:rsid w:val="004801A4"/>
    <w:rsid w:val="004816C1"/>
    <w:rsid w:val="00481C22"/>
    <w:rsid w:val="00483664"/>
    <w:rsid w:val="00494505"/>
    <w:rsid w:val="00495A66"/>
    <w:rsid w:val="004A40CA"/>
    <w:rsid w:val="004A684A"/>
    <w:rsid w:val="004C0699"/>
    <w:rsid w:val="004C0EE0"/>
    <w:rsid w:val="004C586A"/>
    <w:rsid w:val="004D1A33"/>
    <w:rsid w:val="004E088D"/>
    <w:rsid w:val="004E11E8"/>
    <w:rsid w:val="004F37FE"/>
    <w:rsid w:val="005005B5"/>
    <w:rsid w:val="00506758"/>
    <w:rsid w:val="00510F20"/>
    <w:rsid w:val="00515A08"/>
    <w:rsid w:val="00515CE4"/>
    <w:rsid w:val="0052202D"/>
    <w:rsid w:val="0053059C"/>
    <w:rsid w:val="00534906"/>
    <w:rsid w:val="005374AA"/>
    <w:rsid w:val="00537A56"/>
    <w:rsid w:val="005401A7"/>
    <w:rsid w:val="0054077C"/>
    <w:rsid w:val="00555FFD"/>
    <w:rsid w:val="00557457"/>
    <w:rsid w:val="0056430B"/>
    <w:rsid w:val="0057207C"/>
    <w:rsid w:val="00575736"/>
    <w:rsid w:val="00576728"/>
    <w:rsid w:val="00592C0E"/>
    <w:rsid w:val="005A4534"/>
    <w:rsid w:val="005A60A1"/>
    <w:rsid w:val="005A684A"/>
    <w:rsid w:val="005A6CE9"/>
    <w:rsid w:val="005B09BE"/>
    <w:rsid w:val="005B46DE"/>
    <w:rsid w:val="005B4BA0"/>
    <w:rsid w:val="005B4C57"/>
    <w:rsid w:val="005C3668"/>
    <w:rsid w:val="005C3BFC"/>
    <w:rsid w:val="005C4295"/>
    <w:rsid w:val="005C64AC"/>
    <w:rsid w:val="005C65E2"/>
    <w:rsid w:val="005D2878"/>
    <w:rsid w:val="005D3FAA"/>
    <w:rsid w:val="005D40D9"/>
    <w:rsid w:val="005E5A4D"/>
    <w:rsid w:val="005F22B8"/>
    <w:rsid w:val="005F27AF"/>
    <w:rsid w:val="005F43A5"/>
    <w:rsid w:val="005F4F1E"/>
    <w:rsid w:val="005F4FB5"/>
    <w:rsid w:val="00602AB3"/>
    <w:rsid w:val="00626FF6"/>
    <w:rsid w:val="00632727"/>
    <w:rsid w:val="00645988"/>
    <w:rsid w:val="00647407"/>
    <w:rsid w:val="0065356C"/>
    <w:rsid w:val="00666C74"/>
    <w:rsid w:val="00671444"/>
    <w:rsid w:val="006764C1"/>
    <w:rsid w:val="00686AD5"/>
    <w:rsid w:val="0069033A"/>
    <w:rsid w:val="0069496A"/>
    <w:rsid w:val="006A01C2"/>
    <w:rsid w:val="006A39F8"/>
    <w:rsid w:val="006B2B86"/>
    <w:rsid w:val="006B5A0F"/>
    <w:rsid w:val="006C0415"/>
    <w:rsid w:val="006C40E4"/>
    <w:rsid w:val="006C569C"/>
    <w:rsid w:val="006D01D4"/>
    <w:rsid w:val="006D3A35"/>
    <w:rsid w:val="006D3AD4"/>
    <w:rsid w:val="006E6A33"/>
    <w:rsid w:val="006F138B"/>
    <w:rsid w:val="006F6D14"/>
    <w:rsid w:val="00706AD4"/>
    <w:rsid w:val="00710455"/>
    <w:rsid w:val="00714577"/>
    <w:rsid w:val="00715B68"/>
    <w:rsid w:val="00720646"/>
    <w:rsid w:val="007213D1"/>
    <w:rsid w:val="0072265B"/>
    <w:rsid w:val="00724858"/>
    <w:rsid w:val="00742C6C"/>
    <w:rsid w:val="00747124"/>
    <w:rsid w:val="00772724"/>
    <w:rsid w:val="00774FCA"/>
    <w:rsid w:val="0077543A"/>
    <w:rsid w:val="007810C0"/>
    <w:rsid w:val="0078385F"/>
    <w:rsid w:val="0078396F"/>
    <w:rsid w:val="00793F95"/>
    <w:rsid w:val="00797A34"/>
    <w:rsid w:val="007B1128"/>
    <w:rsid w:val="007B4E67"/>
    <w:rsid w:val="007C666F"/>
    <w:rsid w:val="007C7B33"/>
    <w:rsid w:val="007D03CA"/>
    <w:rsid w:val="007D1E0D"/>
    <w:rsid w:val="007D2FDD"/>
    <w:rsid w:val="007D343B"/>
    <w:rsid w:val="007D5082"/>
    <w:rsid w:val="007E2FEA"/>
    <w:rsid w:val="007E4B10"/>
    <w:rsid w:val="007E7AFA"/>
    <w:rsid w:val="007F3C65"/>
    <w:rsid w:val="007F6242"/>
    <w:rsid w:val="008030C8"/>
    <w:rsid w:val="0080321E"/>
    <w:rsid w:val="00804363"/>
    <w:rsid w:val="00807500"/>
    <w:rsid w:val="00807658"/>
    <w:rsid w:val="00807CA4"/>
    <w:rsid w:val="00812166"/>
    <w:rsid w:val="00813C45"/>
    <w:rsid w:val="008223E2"/>
    <w:rsid w:val="00823350"/>
    <w:rsid w:val="008240A2"/>
    <w:rsid w:val="00825C74"/>
    <w:rsid w:val="00831788"/>
    <w:rsid w:val="00831BA2"/>
    <w:rsid w:val="00837D09"/>
    <w:rsid w:val="008401C4"/>
    <w:rsid w:val="00844E8B"/>
    <w:rsid w:val="00860426"/>
    <w:rsid w:val="00860821"/>
    <w:rsid w:val="008616DE"/>
    <w:rsid w:val="00862529"/>
    <w:rsid w:val="008819FA"/>
    <w:rsid w:val="00882F2E"/>
    <w:rsid w:val="008909EC"/>
    <w:rsid w:val="00891FE4"/>
    <w:rsid w:val="008934F5"/>
    <w:rsid w:val="0089655C"/>
    <w:rsid w:val="00897FC7"/>
    <w:rsid w:val="008A037C"/>
    <w:rsid w:val="008A647F"/>
    <w:rsid w:val="008A6EFF"/>
    <w:rsid w:val="008B25AD"/>
    <w:rsid w:val="008B3081"/>
    <w:rsid w:val="008B53EA"/>
    <w:rsid w:val="008C4BF5"/>
    <w:rsid w:val="008C60DF"/>
    <w:rsid w:val="008C6FF1"/>
    <w:rsid w:val="008C71BF"/>
    <w:rsid w:val="008D3E4C"/>
    <w:rsid w:val="008D568B"/>
    <w:rsid w:val="008E0911"/>
    <w:rsid w:val="008E48CD"/>
    <w:rsid w:val="008F104F"/>
    <w:rsid w:val="008F3261"/>
    <w:rsid w:val="008F32D5"/>
    <w:rsid w:val="008F54B4"/>
    <w:rsid w:val="00901D8A"/>
    <w:rsid w:val="00902AE9"/>
    <w:rsid w:val="009047A0"/>
    <w:rsid w:val="00904958"/>
    <w:rsid w:val="00906A7E"/>
    <w:rsid w:val="0091491C"/>
    <w:rsid w:val="00915483"/>
    <w:rsid w:val="009173F5"/>
    <w:rsid w:val="009177B4"/>
    <w:rsid w:val="00921E60"/>
    <w:rsid w:val="00922D9C"/>
    <w:rsid w:val="00926924"/>
    <w:rsid w:val="0093747C"/>
    <w:rsid w:val="009375C4"/>
    <w:rsid w:val="00942C5D"/>
    <w:rsid w:val="0094368D"/>
    <w:rsid w:val="00960E60"/>
    <w:rsid w:val="0097157C"/>
    <w:rsid w:val="00971C19"/>
    <w:rsid w:val="0098116A"/>
    <w:rsid w:val="009874D6"/>
    <w:rsid w:val="0099005B"/>
    <w:rsid w:val="00994007"/>
    <w:rsid w:val="009B4AAE"/>
    <w:rsid w:val="009D08AC"/>
    <w:rsid w:val="009D3995"/>
    <w:rsid w:val="009D3D37"/>
    <w:rsid w:val="009E6E14"/>
    <w:rsid w:val="009E7313"/>
    <w:rsid w:val="009F17DA"/>
    <w:rsid w:val="009F63FA"/>
    <w:rsid w:val="009F6DA5"/>
    <w:rsid w:val="00A0144A"/>
    <w:rsid w:val="00A11746"/>
    <w:rsid w:val="00A14B01"/>
    <w:rsid w:val="00A16F46"/>
    <w:rsid w:val="00A20B0D"/>
    <w:rsid w:val="00A33CF4"/>
    <w:rsid w:val="00A35C09"/>
    <w:rsid w:val="00A37BA9"/>
    <w:rsid w:val="00A44D47"/>
    <w:rsid w:val="00A46769"/>
    <w:rsid w:val="00A50000"/>
    <w:rsid w:val="00A555CE"/>
    <w:rsid w:val="00A578AB"/>
    <w:rsid w:val="00A67C91"/>
    <w:rsid w:val="00A71F8C"/>
    <w:rsid w:val="00A734D4"/>
    <w:rsid w:val="00A760BF"/>
    <w:rsid w:val="00A76F22"/>
    <w:rsid w:val="00A8314D"/>
    <w:rsid w:val="00A84713"/>
    <w:rsid w:val="00A91602"/>
    <w:rsid w:val="00A91782"/>
    <w:rsid w:val="00AA0FA9"/>
    <w:rsid w:val="00AA2025"/>
    <w:rsid w:val="00AA4A3E"/>
    <w:rsid w:val="00AA5A3D"/>
    <w:rsid w:val="00AA5C2A"/>
    <w:rsid w:val="00AB7001"/>
    <w:rsid w:val="00AC1B6B"/>
    <w:rsid w:val="00AC26A0"/>
    <w:rsid w:val="00AC6C48"/>
    <w:rsid w:val="00AD09DF"/>
    <w:rsid w:val="00AD1410"/>
    <w:rsid w:val="00AE675F"/>
    <w:rsid w:val="00AE67C5"/>
    <w:rsid w:val="00AF162A"/>
    <w:rsid w:val="00AF2B93"/>
    <w:rsid w:val="00AF45EC"/>
    <w:rsid w:val="00AF5D5B"/>
    <w:rsid w:val="00B009D5"/>
    <w:rsid w:val="00B05CEF"/>
    <w:rsid w:val="00B0663C"/>
    <w:rsid w:val="00B12694"/>
    <w:rsid w:val="00B13AEB"/>
    <w:rsid w:val="00B13C6B"/>
    <w:rsid w:val="00B14AA9"/>
    <w:rsid w:val="00B162DE"/>
    <w:rsid w:val="00B23FA8"/>
    <w:rsid w:val="00B2547F"/>
    <w:rsid w:val="00B26871"/>
    <w:rsid w:val="00B327CC"/>
    <w:rsid w:val="00B33329"/>
    <w:rsid w:val="00B3454A"/>
    <w:rsid w:val="00B41D6C"/>
    <w:rsid w:val="00B51844"/>
    <w:rsid w:val="00B54078"/>
    <w:rsid w:val="00B6013C"/>
    <w:rsid w:val="00B621EC"/>
    <w:rsid w:val="00B63CF9"/>
    <w:rsid w:val="00B66A64"/>
    <w:rsid w:val="00B72D6B"/>
    <w:rsid w:val="00B764EF"/>
    <w:rsid w:val="00B77116"/>
    <w:rsid w:val="00B800F2"/>
    <w:rsid w:val="00B829AD"/>
    <w:rsid w:val="00B937A0"/>
    <w:rsid w:val="00B96CA1"/>
    <w:rsid w:val="00BA285D"/>
    <w:rsid w:val="00BA51FE"/>
    <w:rsid w:val="00BC0365"/>
    <w:rsid w:val="00BC1527"/>
    <w:rsid w:val="00BD4034"/>
    <w:rsid w:val="00BD435A"/>
    <w:rsid w:val="00BE1B7D"/>
    <w:rsid w:val="00BE34B8"/>
    <w:rsid w:val="00BE7154"/>
    <w:rsid w:val="00BF3C18"/>
    <w:rsid w:val="00BF6526"/>
    <w:rsid w:val="00BF6943"/>
    <w:rsid w:val="00C03297"/>
    <w:rsid w:val="00C04CE7"/>
    <w:rsid w:val="00C04E0C"/>
    <w:rsid w:val="00C20F15"/>
    <w:rsid w:val="00C2184B"/>
    <w:rsid w:val="00C335C3"/>
    <w:rsid w:val="00C37246"/>
    <w:rsid w:val="00C41B2F"/>
    <w:rsid w:val="00C46BD9"/>
    <w:rsid w:val="00C472C5"/>
    <w:rsid w:val="00C501E3"/>
    <w:rsid w:val="00C50E6D"/>
    <w:rsid w:val="00C567F6"/>
    <w:rsid w:val="00C635BB"/>
    <w:rsid w:val="00C71E42"/>
    <w:rsid w:val="00C735C4"/>
    <w:rsid w:val="00C74BFF"/>
    <w:rsid w:val="00C7581E"/>
    <w:rsid w:val="00C82789"/>
    <w:rsid w:val="00C92BE6"/>
    <w:rsid w:val="00CA0DA9"/>
    <w:rsid w:val="00CA3629"/>
    <w:rsid w:val="00CA4193"/>
    <w:rsid w:val="00CA6171"/>
    <w:rsid w:val="00CB6B7F"/>
    <w:rsid w:val="00CC038C"/>
    <w:rsid w:val="00CC1969"/>
    <w:rsid w:val="00CC4E99"/>
    <w:rsid w:val="00CD23F2"/>
    <w:rsid w:val="00CD25B8"/>
    <w:rsid w:val="00CD2FB9"/>
    <w:rsid w:val="00CD503B"/>
    <w:rsid w:val="00CD5786"/>
    <w:rsid w:val="00CD5CAC"/>
    <w:rsid w:val="00CD6604"/>
    <w:rsid w:val="00CD7773"/>
    <w:rsid w:val="00CE544B"/>
    <w:rsid w:val="00CE5497"/>
    <w:rsid w:val="00CE7C02"/>
    <w:rsid w:val="00CF0712"/>
    <w:rsid w:val="00CF24B4"/>
    <w:rsid w:val="00CF3FA4"/>
    <w:rsid w:val="00CF67B9"/>
    <w:rsid w:val="00D11D9B"/>
    <w:rsid w:val="00D14C3E"/>
    <w:rsid w:val="00D1786C"/>
    <w:rsid w:val="00D24D16"/>
    <w:rsid w:val="00D2617D"/>
    <w:rsid w:val="00D30F6C"/>
    <w:rsid w:val="00D3662E"/>
    <w:rsid w:val="00D41380"/>
    <w:rsid w:val="00D528A7"/>
    <w:rsid w:val="00D5294F"/>
    <w:rsid w:val="00D5308C"/>
    <w:rsid w:val="00D627C3"/>
    <w:rsid w:val="00D71118"/>
    <w:rsid w:val="00D72EB7"/>
    <w:rsid w:val="00D73ED0"/>
    <w:rsid w:val="00D77693"/>
    <w:rsid w:val="00D83998"/>
    <w:rsid w:val="00DA1CF8"/>
    <w:rsid w:val="00DB07D7"/>
    <w:rsid w:val="00DB76D5"/>
    <w:rsid w:val="00DC1B08"/>
    <w:rsid w:val="00DC2303"/>
    <w:rsid w:val="00DC4EEB"/>
    <w:rsid w:val="00DC57D8"/>
    <w:rsid w:val="00DE46B1"/>
    <w:rsid w:val="00DE56E6"/>
    <w:rsid w:val="00DF4627"/>
    <w:rsid w:val="00E03BA1"/>
    <w:rsid w:val="00E03EFB"/>
    <w:rsid w:val="00E06F6C"/>
    <w:rsid w:val="00E126B2"/>
    <w:rsid w:val="00E131F9"/>
    <w:rsid w:val="00E26EDC"/>
    <w:rsid w:val="00E308C2"/>
    <w:rsid w:val="00E311A7"/>
    <w:rsid w:val="00E338AE"/>
    <w:rsid w:val="00E344E6"/>
    <w:rsid w:val="00E34D20"/>
    <w:rsid w:val="00E363FB"/>
    <w:rsid w:val="00E366A4"/>
    <w:rsid w:val="00E379BD"/>
    <w:rsid w:val="00E50BAE"/>
    <w:rsid w:val="00E549FC"/>
    <w:rsid w:val="00E5759E"/>
    <w:rsid w:val="00E607F6"/>
    <w:rsid w:val="00E6285E"/>
    <w:rsid w:val="00E64AA0"/>
    <w:rsid w:val="00E71BF8"/>
    <w:rsid w:val="00E74714"/>
    <w:rsid w:val="00E76955"/>
    <w:rsid w:val="00E77A3C"/>
    <w:rsid w:val="00E77C0E"/>
    <w:rsid w:val="00E80B90"/>
    <w:rsid w:val="00E963D3"/>
    <w:rsid w:val="00E97F37"/>
    <w:rsid w:val="00EA1DF6"/>
    <w:rsid w:val="00EA2CD2"/>
    <w:rsid w:val="00EA4FC2"/>
    <w:rsid w:val="00EB0C3C"/>
    <w:rsid w:val="00EB20AD"/>
    <w:rsid w:val="00EB4E82"/>
    <w:rsid w:val="00EC6F26"/>
    <w:rsid w:val="00ED0ED6"/>
    <w:rsid w:val="00ED1522"/>
    <w:rsid w:val="00ED2226"/>
    <w:rsid w:val="00ED39F5"/>
    <w:rsid w:val="00ED3C27"/>
    <w:rsid w:val="00EE2996"/>
    <w:rsid w:val="00EE7E36"/>
    <w:rsid w:val="00EF207B"/>
    <w:rsid w:val="00EF4D97"/>
    <w:rsid w:val="00EF6DC8"/>
    <w:rsid w:val="00F03F5F"/>
    <w:rsid w:val="00F07049"/>
    <w:rsid w:val="00F1648C"/>
    <w:rsid w:val="00F2581A"/>
    <w:rsid w:val="00F3654F"/>
    <w:rsid w:val="00F51FA7"/>
    <w:rsid w:val="00F62860"/>
    <w:rsid w:val="00F62B5C"/>
    <w:rsid w:val="00F64B46"/>
    <w:rsid w:val="00F64BBA"/>
    <w:rsid w:val="00F65088"/>
    <w:rsid w:val="00F656B5"/>
    <w:rsid w:val="00F67BB2"/>
    <w:rsid w:val="00F73C43"/>
    <w:rsid w:val="00F77511"/>
    <w:rsid w:val="00F82423"/>
    <w:rsid w:val="00F83535"/>
    <w:rsid w:val="00F844B8"/>
    <w:rsid w:val="00F92A0E"/>
    <w:rsid w:val="00F961A0"/>
    <w:rsid w:val="00FA168B"/>
    <w:rsid w:val="00FA2DCB"/>
    <w:rsid w:val="00FB008D"/>
    <w:rsid w:val="00FB172F"/>
    <w:rsid w:val="00FB6EF0"/>
    <w:rsid w:val="00FD0FFF"/>
    <w:rsid w:val="00FD4B21"/>
    <w:rsid w:val="00FD7568"/>
    <w:rsid w:val="00FE0F7A"/>
    <w:rsid w:val="00FE121D"/>
    <w:rsid w:val="00FF7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C88D91"/>
  <w15:docId w15:val="{F10A67B9-E772-4B0E-B143-4F059959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C74"/>
    <w:pPr>
      <w:widowControl w:val="0"/>
      <w:jc w:val="center"/>
    </w:pPr>
    <w:rPr>
      <w:rFonts w:ascii="Times New Roman" w:eastAsia="Times New Roman" w:hAnsi="Times New Roman"/>
      <w:b/>
      <w:bCs/>
      <w:i/>
      <w:iCs/>
      <w:sz w:val="28"/>
      <w:szCs w:val="28"/>
    </w:rPr>
  </w:style>
  <w:style w:type="paragraph" w:styleId="1">
    <w:name w:val="heading 1"/>
    <w:basedOn w:val="a"/>
    <w:next w:val="a"/>
    <w:link w:val="10"/>
    <w:qFormat/>
    <w:rsid w:val="007B4E67"/>
    <w:pPr>
      <w:keepNext/>
      <w:keepLines/>
      <w:spacing w:before="240"/>
      <w:outlineLvl w:val="0"/>
    </w:pPr>
    <w:rPr>
      <w:rFonts w:ascii="Cambria" w:hAnsi="Cambria"/>
      <w:bCs w:val="0"/>
      <w:iCs w:val="0"/>
      <w:color w:val="365F91"/>
      <w:sz w:val="32"/>
      <w:szCs w:val="20"/>
    </w:rPr>
  </w:style>
  <w:style w:type="paragraph" w:styleId="2">
    <w:name w:val="heading 2"/>
    <w:basedOn w:val="a"/>
    <w:next w:val="a"/>
    <w:link w:val="21"/>
    <w:qFormat/>
    <w:rsid w:val="00666C74"/>
    <w:pPr>
      <w:keepNext/>
      <w:keepLines/>
      <w:widowControl/>
      <w:spacing w:before="200" w:line="276" w:lineRule="auto"/>
      <w:jc w:val="left"/>
      <w:outlineLvl w:val="1"/>
    </w:pPr>
    <w:rPr>
      <w:rFonts w:ascii="Cambria" w:hAnsi="Cambria"/>
      <w:bCs w:val="0"/>
      <w:i w:val="0"/>
      <w:iCs w:val="0"/>
      <w:color w:val="4F81BD"/>
      <w:sz w:val="26"/>
      <w:szCs w:val="20"/>
    </w:rPr>
  </w:style>
  <w:style w:type="paragraph" w:styleId="3">
    <w:name w:val="heading 3"/>
    <w:basedOn w:val="a"/>
    <w:next w:val="a"/>
    <w:link w:val="30"/>
    <w:qFormat/>
    <w:rsid w:val="00025DC2"/>
    <w:pPr>
      <w:keepNext/>
      <w:keepLines/>
      <w:spacing w:before="40"/>
      <w:outlineLvl w:val="2"/>
    </w:pPr>
    <w:rPr>
      <w:rFonts w:ascii="Cambria" w:hAnsi="Cambria"/>
      <w:bCs w:val="0"/>
      <w:iCs w:val="0"/>
      <w:color w:val="243F60"/>
      <w:sz w:val="24"/>
      <w:szCs w:val="20"/>
    </w:rPr>
  </w:style>
  <w:style w:type="paragraph" w:styleId="4">
    <w:name w:val="heading 4"/>
    <w:basedOn w:val="a"/>
    <w:next w:val="a"/>
    <w:qFormat/>
    <w:locked/>
    <w:rsid w:val="0037731C"/>
    <w:pPr>
      <w:keepNext/>
      <w:widowControl/>
      <w:spacing w:before="240" w:after="60"/>
      <w:jc w:val="left"/>
      <w:outlineLvl w:val="3"/>
    </w:pPr>
    <w:rPr>
      <w:rFonts w:eastAsia="Calibri"/>
      <w:i w:val="0"/>
      <w:iCs w:val="0"/>
    </w:rPr>
  </w:style>
  <w:style w:type="paragraph" w:styleId="5">
    <w:name w:val="heading 5"/>
    <w:basedOn w:val="a"/>
    <w:next w:val="a"/>
    <w:link w:val="50"/>
    <w:qFormat/>
    <w:rsid w:val="00277437"/>
    <w:pPr>
      <w:keepNext/>
      <w:keepLines/>
      <w:widowControl/>
      <w:spacing w:before="200"/>
      <w:jc w:val="left"/>
      <w:outlineLvl w:val="4"/>
    </w:pPr>
    <w:rPr>
      <w:rFonts w:ascii="Cambria" w:hAnsi="Cambria"/>
      <w:b w:val="0"/>
      <w:bCs w:val="0"/>
      <w:i w:val="0"/>
      <w:iCs w:val="0"/>
      <w:color w:val="243F60"/>
      <w:sz w:val="24"/>
      <w:szCs w:val="20"/>
    </w:rPr>
  </w:style>
  <w:style w:type="paragraph" w:styleId="8">
    <w:name w:val="heading 8"/>
    <w:basedOn w:val="a"/>
    <w:next w:val="a"/>
    <w:qFormat/>
    <w:locked/>
    <w:rsid w:val="002834C7"/>
    <w:pPr>
      <w:spacing w:before="240" w:after="60"/>
      <w:outlineLvl w:val="7"/>
    </w:pPr>
    <w:rPr>
      <w:i w:val="0"/>
      <w:i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semiHidden/>
    <w:rsid w:val="00666C74"/>
    <w:rPr>
      <w:rFonts w:ascii="Cambria" w:hAnsi="Cambria"/>
      <w:i/>
      <w:color w:val="4F81BD"/>
      <w:sz w:val="26"/>
      <w:lang w:eastAsia="ru-RU"/>
    </w:rPr>
  </w:style>
  <w:style w:type="character" w:customStyle="1" w:styleId="21">
    <w:name w:val="Заголовок 2 Знак1"/>
    <w:link w:val="2"/>
    <w:locked/>
    <w:rsid w:val="00666C74"/>
    <w:rPr>
      <w:rFonts w:ascii="Cambria" w:hAnsi="Cambria"/>
      <w:b/>
      <w:color w:val="4F81BD"/>
      <w:sz w:val="26"/>
    </w:rPr>
  </w:style>
  <w:style w:type="paragraph" w:customStyle="1" w:styleId="BodyText1">
    <w:name w:val="Body Text1"/>
    <w:basedOn w:val="a"/>
    <w:rsid w:val="00666C74"/>
    <w:pPr>
      <w:widowControl/>
      <w:jc w:val="left"/>
    </w:pPr>
    <w:rPr>
      <w:rFonts w:ascii="KZ Times New Roman" w:hAnsi="KZ Times New Roman" w:cs="KZ Times New Roman"/>
      <w:b w:val="0"/>
      <w:bCs w:val="0"/>
      <w:i w:val="0"/>
      <w:iCs w:val="0"/>
    </w:rPr>
  </w:style>
  <w:style w:type="paragraph" w:customStyle="1" w:styleId="a3">
    <w:name w:val="Готовый"/>
    <w:basedOn w:val="a"/>
    <w:rsid w:val="00666C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character" w:customStyle="1" w:styleId="a4">
    <w:name w:val="Нижний колонтитул Знак"/>
    <w:link w:val="a5"/>
    <w:locked/>
    <w:rsid w:val="00D528A7"/>
    <w:rPr>
      <w:rFonts w:ascii="Times New Roman" w:hAnsi="Times New Roman"/>
      <w:sz w:val="24"/>
    </w:rPr>
  </w:style>
  <w:style w:type="paragraph" w:styleId="a5">
    <w:name w:val="footer"/>
    <w:basedOn w:val="a"/>
    <w:link w:val="a4"/>
    <w:rsid w:val="00D528A7"/>
    <w:pPr>
      <w:widowControl/>
    </w:pPr>
    <w:rPr>
      <w:b w:val="0"/>
      <w:bCs w:val="0"/>
      <w:i w:val="0"/>
      <w:iCs w:val="0"/>
      <w:sz w:val="24"/>
      <w:szCs w:val="20"/>
    </w:rPr>
  </w:style>
  <w:style w:type="character" w:customStyle="1" w:styleId="11">
    <w:name w:val="Нижний колонтитул Знак1"/>
    <w:semiHidden/>
    <w:rsid w:val="00D528A7"/>
    <w:rPr>
      <w:rFonts w:ascii="Times New Roman" w:hAnsi="Times New Roman"/>
      <w:b/>
      <w:i/>
      <w:sz w:val="28"/>
      <w:lang w:eastAsia="ru-RU"/>
    </w:rPr>
  </w:style>
  <w:style w:type="character" w:customStyle="1" w:styleId="10">
    <w:name w:val="Заголовок 1 Знак"/>
    <w:link w:val="1"/>
    <w:locked/>
    <w:rsid w:val="007B4E67"/>
    <w:rPr>
      <w:rFonts w:ascii="Cambria" w:hAnsi="Cambria"/>
      <w:b/>
      <w:i/>
      <w:color w:val="365F91"/>
      <w:sz w:val="32"/>
      <w:lang w:eastAsia="ru-RU"/>
    </w:rPr>
  </w:style>
  <w:style w:type="character" w:customStyle="1" w:styleId="urtxtstd">
    <w:name w:val="urtxtstd"/>
    <w:rsid w:val="008F104F"/>
  </w:style>
  <w:style w:type="paragraph" w:customStyle="1" w:styleId="12">
    <w:name w:val="Обычный1"/>
    <w:rsid w:val="00E6285E"/>
    <w:pPr>
      <w:widowControl w:val="0"/>
      <w:jc w:val="center"/>
    </w:pPr>
    <w:rPr>
      <w:rFonts w:ascii="Times New Roman" w:eastAsia="Times New Roman" w:hAnsi="Times New Roman"/>
      <w:b/>
      <w:i/>
      <w:sz w:val="28"/>
    </w:rPr>
  </w:style>
  <w:style w:type="character" w:customStyle="1" w:styleId="30">
    <w:name w:val="Заголовок 3 Знак"/>
    <w:link w:val="3"/>
    <w:locked/>
    <w:rsid w:val="00025DC2"/>
    <w:rPr>
      <w:rFonts w:ascii="Cambria" w:hAnsi="Cambria"/>
      <w:b/>
      <w:i/>
      <w:color w:val="243F60"/>
      <w:sz w:val="24"/>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7"/>
    <w:qFormat/>
    <w:rsid w:val="00025DC2"/>
    <w:pPr>
      <w:widowControl/>
      <w:spacing w:before="100" w:beforeAutospacing="1" w:after="100" w:afterAutospacing="1"/>
      <w:jc w:val="left"/>
    </w:pPr>
    <w:rPr>
      <w:b w:val="0"/>
      <w:bCs w:val="0"/>
      <w:i w:val="0"/>
      <w:iCs w:val="0"/>
      <w:sz w:val="24"/>
      <w:szCs w:val="20"/>
    </w:rPr>
  </w:style>
  <w:style w:type="character" w:customStyle="1" w:styleId="a7">
    <w:name w:val="Обычный (веб) Знак"/>
    <w:aliases w:val="Знак4 Знак2,Знак4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1 Знак Знак Знак1,Знак Знак1 Зн Знак"/>
    <w:link w:val="a6"/>
    <w:locked/>
    <w:rsid w:val="005F43A5"/>
    <w:rPr>
      <w:rFonts w:ascii="Times New Roman" w:hAnsi="Times New Roman"/>
      <w:sz w:val="24"/>
      <w:lang w:eastAsia="ru-RU"/>
    </w:rPr>
  </w:style>
  <w:style w:type="character" w:styleId="a8">
    <w:name w:val="Hyperlink"/>
    <w:basedOn w:val="a0"/>
    <w:rsid w:val="00EF4D97"/>
    <w:rPr>
      <w:rFonts w:ascii="Microsoft Sans Serif" w:hAnsi="Microsoft Sans Serif" w:cs="Times New Roman"/>
      <w:color w:val="303030"/>
      <w:sz w:val="16"/>
      <w:u w:val="single"/>
    </w:rPr>
  </w:style>
  <w:style w:type="paragraph" w:customStyle="1" w:styleId="13">
    <w:name w:val="Абзац списка1"/>
    <w:basedOn w:val="a"/>
    <w:rsid w:val="00CC4E99"/>
    <w:pPr>
      <w:widowControl/>
      <w:ind w:left="720"/>
      <w:contextualSpacing/>
      <w:jc w:val="left"/>
    </w:pPr>
    <w:rPr>
      <w:b w:val="0"/>
      <w:bCs w:val="0"/>
      <w:i w:val="0"/>
      <w:iCs w:val="0"/>
    </w:rPr>
  </w:style>
  <w:style w:type="paragraph" w:customStyle="1" w:styleId="Normal1">
    <w:name w:val="Normal1"/>
    <w:rsid w:val="008240A2"/>
    <w:pPr>
      <w:widowControl w:val="0"/>
      <w:snapToGrid w:val="0"/>
      <w:jc w:val="center"/>
    </w:pPr>
    <w:rPr>
      <w:rFonts w:ascii="Times New Roman" w:eastAsia="Times New Roman" w:hAnsi="Times New Roman"/>
      <w:b/>
      <w:i/>
      <w:sz w:val="28"/>
    </w:rPr>
  </w:style>
  <w:style w:type="paragraph" w:styleId="22">
    <w:name w:val="Body Text Indent 2"/>
    <w:basedOn w:val="a"/>
    <w:link w:val="23"/>
    <w:rsid w:val="00CE7C02"/>
    <w:pPr>
      <w:widowControl/>
      <w:spacing w:after="120" w:line="480" w:lineRule="auto"/>
      <w:ind w:left="283"/>
      <w:jc w:val="left"/>
    </w:pPr>
    <w:rPr>
      <w:b w:val="0"/>
      <w:bCs w:val="0"/>
      <w:i w:val="0"/>
      <w:iCs w:val="0"/>
      <w:sz w:val="24"/>
      <w:szCs w:val="20"/>
    </w:rPr>
  </w:style>
  <w:style w:type="character" w:customStyle="1" w:styleId="23">
    <w:name w:val="Основной текст с отступом 2 Знак"/>
    <w:link w:val="22"/>
    <w:locked/>
    <w:rsid w:val="00CE7C02"/>
    <w:rPr>
      <w:rFonts w:ascii="Times New Roman" w:hAnsi="Times New Roman"/>
      <w:sz w:val="24"/>
      <w:lang w:eastAsia="ru-RU"/>
    </w:rPr>
  </w:style>
  <w:style w:type="paragraph" w:styleId="a9">
    <w:name w:val="Title"/>
    <w:basedOn w:val="a"/>
    <w:link w:val="aa"/>
    <w:qFormat/>
    <w:rsid w:val="00CE7C02"/>
    <w:pPr>
      <w:widowControl/>
    </w:pPr>
    <w:rPr>
      <w:bCs w:val="0"/>
      <w:i w:val="0"/>
      <w:iCs w:val="0"/>
      <w:sz w:val="24"/>
      <w:szCs w:val="20"/>
    </w:rPr>
  </w:style>
  <w:style w:type="character" w:customStyle="1" w:styleId="aa">
    <w:name w:val="Заголовок Знак"/>
    <w:link w:val="a9"/>
    <w:locked/>
    <w:rsid w:val="00CE7C02"/>
    <w:rPr>
      <w:rFonts w:ascii="Times New Roman" w:hAnsi="Times New Roman"/>
      <w:b/>
      <w:sz w:val="24"/>
    </w:rPr>
  </w:style>
  <w:style w:type="character" w:styleId="ab">
    <w:name w:val="Strong"/>
    <w:basedOn w:val="a0"/>
    <w:qFormat/>
    <w:rsid w:val="00CE7C02"/>
    <w:rPr>
      <w:rFonts w:cs="Times New Roman"/>
      <w:b/>
    </w:rPr>
  </w:style>
  <w:style w:type="character" w:customStyle="1" w:styleId="50">
    <w:name w:val="Заголовок 5 Знак"/>
    <w:link w:val="5"/>
    <w:semiHidden/>
    <w:locked/>
    <w:rsid w:val="00277437"/>
    <w:rPr>
      <w:rFonts w:ascii="Cambria" w:hAnsi="Cambria"/>
      <w:color w:val="243F60"/>
      <w:sz w:val="24"/>
      <w:lang w:eastAsia="ru-RU"/>
    </w:rPr>
  </w:style>
  <w:style w:type="character" w:customStyle="1" w:styleId="s0">
    <w:name w:val="s0"/>
    <w:rsid w:val="00277437"/>
    <w:rPr>
      <w:rFonts w:ascii="Times New Roman" w:hAnsi="Times New Roman"/>
      <w:color w:val="000000"/>
      <w:sz w:val="24"/>
      <w:u w:val="none"/>
      <w:effect w:val="none"/>
    </w:rPr>
  </w:style>
  <w:style w:type="character" w:customStyle="1" w:styleId="s18">
    <w:name w:val="s18"/>
    <w:rsid w:val="00277437"/>
    <w:rPr>
      <w:color w:val="000000"/>
    </w:rPr>
  </w:style>
  <w:style w:type="character" w:customStyle="1" w:styleId="s11">
    <w:name w:val="s11"/>
    <w:rsid w:val="00277437"/>
    <w:rPr>
      <w:rFonts w:ascii="Courier New" w:hAnsi="Courier New"/>
      <w:b/>
      <w:color w:val="000000"/>
    </w:rPr>
  </w:style>
  <w:style w:type="paragraph" w:customStyle="1" w:styleId="FR1">
    <w:name w:val="FR1"/>
    <w:rsid w:val="00277437"/>
    <w:pPr>
      <w:widowControl w:val="0"/>
      <w:snapToGrid w:val="0"/>
      <w:spacing w:after="40"/>
      <w:jc w:val="center"/>
    </w:pPr>
    <w:rPr>
      <w:rFonts w:ascii="Arial" w:eastAsia="Times New Roman" w:hAnsi="Arial"/>
      <w:b/>
      <w:i/>
      <w:sz w:val="24"/>
    </w:rPr>
  </w:style>
  <w:style w:type="paragraph" w:styleId="ac">
    <w:name w:val="Body Text"/>
    <w:basedOn w:val="a"/>
    <w:link w:val="ad"/>
    <w:rsid w:val="006B2B86"/>
    <w:pPr>
      <w:spacing w:after="120"/>
    </w:pPr>
    <w:rPr>
      <w:bCs w:val="0"/>
      <w:iCs w:val="0"/>
      <w:szCs w:val="20"/>
    </w:rPr>
  </w:style>
  <w:style w:type="character" w:customStyle="1" w:styleId="ad">
    <w:name w:val="Основной текст Знак"/>
    <w:link w:val="ac"/>
    <w:locked/>
    <w:rsid w:val="006B2B86"/>
    <w:rPr>
      <w:rFonts w:ascii="Times New Roman" w:hAnsi="Times New Roman"/>
      <w:b/>
      <w:i/>
      <w:sz w:val="28"/>
      <w:lang w:eastAsia="ru-RU"/>
    </w:rPr>
  </w:style>
  <w:style w:type="paragraph" w:styleId="31">
    <w:name w:val="Body Text 3"/>
    <w:basedOn w:val="a"/>
    <w:link w:val="32"/>
    <w:rsid w:val="00F62860"/>
    <w:pPr>
      <w:widowControl/>
      <w:spacing w:after="120"/>
      <w:jc w:val="left"/>
    </w:pPr>
    <w:rPr>
      <w:b w:val="0"/>
      <w:bCs w:val="0"/>
      <w:i w:val="0"/>
      <w:iCs w:val="0"/>
      <w:sz w:val="16"/>
      <w:szCs w:val="20"/>
      <w:lang w:val="kk-KZ" w:eastAsia="kk-KZ"/>
    </w:rPr>
  </w:style>
  <w:style w:type="character" w:customStyle="1" w:styleId="32">
    <w:name w:val="Основной текст 3 Знак"/>
    <w:link w:val="31"/>
    <w:locked/>
    <w:rsid w:val="00F62860"/>
    <w:rPr>
      <w:rFonts w:ascii="Times New Roman" w:hAnsi="Times New Roman"/>
      <w:sz w:val="16"/>
      <w:lang w:val="kk-KZ" w:eastAsia="kk-KZ"/>
    </w:rPr>
  </w:style>
  <w:style w:type="paragraph" w:styleId="ae">
    <w:name w:val="Body Text Indent"/>
    <w:basedOn w:val="a"/>
    <w:link w:val="af"/>
    <w:rsid w:val="00602AB3"/>
    <w:pPr>
      <w:widowControl/>
      <w:spacing w:after="120"/>
      <w:ind w:left="283"/>
      <w:jc w:val="left"/>
    </w:pPr>
    <w:rPr>
      <w:b w:val="0"/>
      <w:bCs w:val="0"/>
      <w:i w:val="0"/>
      <w:iCs w:val="0"/>
      <w:sz w:val="24"/>
      <w:szCs w:val="20"/>
    </w:rPr>
  </w:style>
  <w:style w:type="character" w:customStyle="1" w:styleId="af">
    <w:name w:val="Основной текст с отступом Знак"/>
    <w:link w:val="ae"/>
    <w:locked/>
    <w:rsid w:val="00602AB3"/>
    <w:rPr>
      <w:rFonts w:ascii="Times New Roman" w:hAnsi="Times New Roman"/>
      <w:sz w:val="24"/>
      <w:lang w:eastAsia="ru-RU"/>
    </w:rPr>
  </w:style>
  <w:style w:type="paragraph" w:styleId="af0">
    <w:name w:val="header"/>
    <w:basedOn w:val="a"/>
    <w:link w:val="af1"/>
    <w:rsid w:val="00B0663C"/>
    <w:pPr>
      <w:widowControl/>
      <w:tabs>
        <w:tab w:val="center" w:pos="4677"/>
        <w:tab w:val="right" w:pos="9355"/>
      </w:tabs>
      <w:jc w:val="left"/>
    </w:pPr>
    <w:rPr>
      <w:b w:val="0"/>
      <w:bCs w:val="0"/>
      <w:i w:val="0"/>
      <w:iCs w:val="0"/>
      <w:sz w:val="24"/>
      <w:szCs w:val="20"/>
      <w:lang w:val="kk-KZ" w:eastAsia="kk-KZ"/>
    </w:rPr>
  </w:style>
  <w:style w:type="character" w:customStyle="1" w:styleId="af1">
    <w:name w:val="Верхний колонтитул Знак"/>
    <w:link w:val="af0"/>
    <w:locked/>
    <w:rsid w:val="00B0663C"/>
    <w:rPr>
      <w:rFonts w:ascii="Times New Roman" w:hAnsi="Times New Roman"/>
      <w:sz w:val="24"/>
      <w:lang w:val="kk-KZ" w:eastAsia="kk-KZ"/>
    </w:rPr>
  </w:style>
  <w:style w:type="paragraph" w:customStyle="1" w:styleId="33">
    <w:name w:val="Обычный3"/>
    <w:rsid w:val="00A16F46"/>
    <w:pPr>
      <w:widowControl w:val="0"/>
      <w:snapToGrid w:val="0"/>
      <w:jc w:val="center"/>
    </w:pPr>
    <w:rPr>
      <w:rFonts w:ascii="Times New Roman" w:eastAsia="Times New Roman" w:hAnsi="Times New Roman"/>
      <w:b/>
      <w:i/>
      <w:sz w:val="28"/>
    </w:rPr>
  </w:style>
  <w:style w:type="paragraph" w:styleId="24">
    <w:name w:val="Body Text 2"/>
    <w:basedOn w:val="a"/>
    <w:rsid w:val="00E71BF8"/>
    <w:pPr>
      <w:spacing w:after="120" w:line="480" w:lineRule="auto"/>
    </w:pPr>
  </w:style>
  <w:style w:type="paragraph" w:customStyle="1" w:styleId="14">
    <w:name w:val="Без интервала1"/>
    <w:rsid w:val="00AC26A0"/>
    <w:rPr>
      <w:sz w:val="22"/>
      <w:szCs w:val="22"/>
    </w:rPr>
  </w:style>
  <w:style w:type="paragraph" w:styleId="af2">
    <w:name w:val="Balloon Text"/>
    <w:basedOn w:val="a"/>
    <w:semiHidden/>
    <w:rsid w:val="009E6E14"/>
    <w:rPr>
      <w:rFonts w:ascii="Tahoma" w:hAnsi="Tahoma" w:cs="Tahoma"/>
      <w:sz w:val="16"/>
      <w:szCs w:val="16"/>
    </w:rPr>
  </w:style>
  <w:style w:type="character" w:customStyle="1" w:styleId="apple-converted-space">
    <w:name w:val="apple-converted-space"/>
    <w:basedOn w:val="a0"/>
    <w:rsid w:val="003315E5"/>
    <w:rPr>
      <w:rFonts w:cs="Times New Roman"/>
    </w:rPr>
  </w:style>
  <w:style w:type="character" w:customStyle="1" w:styleId="51">
    <w:name w:val="Знак Знак5"/>
    <w:locked/>
    <w:rsid w:val="00AF45EC"/>
    <w:rPr>
      <w:rFonts w:ascii="Times New Roman" w:hAnsi="Times New Roman"/>
      <w:sz w:val="24"/>
      <w:lang w:eastAsia="ru-RU"/>
    </w:rPr>
  </w:style>
  <w:style w:type="character" w:customStyle="1" w:styleId="100">
    <w:name w:val="Знак Знак10"/>
    <w:locked/>
    <w:rsid w:val="00AF45EC"/>
    <w:rPr>
      <w:rFonts w:ascii="Cambria" w:hAnsi="Cambria"/>
      <w:b/>
      <w:i/>
      <w:color w:val="365F91"/>
      <w:sz w:val="32"/>
      <w:lang w:eastAsia="ru-RU"/>
    </w:rPr>
  </w:style>
  <w:style w:type="character" w:customStyle="1" w:styleId="41">
    <w:name w:val="Знак4 Знак1"/>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ocked/>
    <w:rsid w:val="00AF45EC"/>
    <w:rPr>
      <w:rFonts w:ascii="Times New Roman" w:hAnsi="Times New Roman"/>
      <w:sz w:val="24"/>
      <w:lang w:eastAsia="ru-RU"/>
    </w:rPr>
  </w:style>
  <w:style w:type="character" w:customStyle="1" w:styleId="Heading3Char">
    <w:name w:val="Heading 3 Char"/>
    <w:basedOn w:val="a0"/>
    <w:locked/>
    <w:rsid w:val="000852D5"/>
    <w:rPr>
      <w:rFonts w:ascii="Cambria" w:hAnsi="Cambria" w:cs="Times New Roman"/>
      <w:b/>
      <w:bCs/>
      <w:i/>
      <w:iCs/>
      <w:color w:val="243F60"/>
      <w:sz w:val="24"/>
      <w:szCs w:val="24"/>
      <w:lang w:eastAsia="ru-RU"/>
    </w:rPr>
  </w:style>
  <w:style w:type="character" w:customStyle="1" w:styleId="s01">
    <w:name w:val="s01"/>
    <w:basedOn w:val="a0"/>
    <w:rsid w:val="008B53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8490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oduliha@taxeast.nalog.kz" TargetMode="External"/><Relationship Id="rId3" Type="http://schemas.openxmlformats.org/officeDocument/2006/relationships/settings" Target="settings.xml"/><Relationship Id="rId7" Type="http://schemas.openxmlformats.org/officeDocument/2006/relationships/hyperlink" Target="mailto:boroduliha@taxeast.nalog.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1485</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Ќазаќстан Республикасы Ќаржы министрлігініњ мемлекеттік ќызметшілері арасындаѓы  «Б» корпусыныњ бос мемлекеттік ѕкімшілік лауазымына орналасу џшін ішкі конкурс</vt:lpstr>
    </vt:vector>
  </TitlesOfParts>
  <Company>SPecialiST RePack</Company>
  <LinksUpToDate>false</LinksUpToDate>
  <CharactersWithSpaces>9936</CharactersWithSpaces>
  <SharedDoc>false</SharedDoc>
  <HLinks>
    <vt:vector size="6" baseType="variant">
      <vt:variant>
        <vt:i4>1704038</vt:i4>
      </vt:variant>
      <vt:variant>
        <vt:i4>0</vt:i4>
      </vt:variant>
      <vt:variant>
        <vt:i4>0</vt:i4>
      </vt:variant>
      <vt:variant>
        <vt:i4>5</vt:i4>
      </vt:variant>
      <vt:variant>
        <vt:lpwstr>mailto:okad3@ustk.taxeast.mgd.kz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 Республикасы Ќаржы министрлігініњ мемлекеттік ќызметшілері арасындаѓы  «Б» корпусыныњ бос мемлекеттік ѕкімшілік лауазымына орналасу џшін ішкі конкурс</dc:title>
  <dc:creator>Шынар Шынар</dc:creator>
  <cp:lastModifiedBy>Мадина Валихановна Валиханова</cp:lastModifiedBy>
  <cp:revision>4</cp:revision>
  <cp:lastPrinted>2016-09-13T13:32:00Z</cp:lastPrinted>
  <dcterms:created xsi:type="dcterms:W3CDTF">2017-11-23T04:38:00Z</dcterms:created>
  <dcterms:modified xsi:type="dcterms:W3CDTF">2017-11-24T08:50:00Z</dcterms:modified>
</cp:coreProperties>
</file>