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6" w:rsidRPr="00F24075" w:rsidRDefault="00BF0496" w:rsidP="00BF0496">
      <w:pPr>
        <w:jc w:val="center"/>
        <w:rPr>
          <w:b/>
          <w:sz w:val="24"/>
        </w:rPr>
      </w:pPr>
      <w:bookmarkStart w:id="0" w:name="_GoBack"/>
      <w:bookmarkEnd w:id="0"/>
      <w:r w:rsidRPr="00F24075">
        <w:rPr>
          <w:b/>
          <w:sz w:val="24"/>
        </w:rPr>
        <w:t>Список</w:t>
      </w:r>
    </w:p>
    <w:p w:rsidR="002553F5" w:rsidRPr="002553F5" w:rsidRDefault="00BF0496" w:rsidP="00462E76">
      <w:pPr>
        <w:jc w:val="both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6F24BE">
        <w:rPr>
          <w:b/>
          <w:sz w:val="24"/>
          <w:lang w:val="kk-KZ"/>
        </w:rPr>
        <w:t>о</w:t>
      </w:r>
      <w:r w:rsidR="00B80415">
        <w:rPr>
          <w:b/>
          <w:sz w:val="24"/>
          <w:lang w:val="kk-KZ"/>
        </w:rPr>
        <w:t xml:space="preserve"> в</w:t>
      </w:r>
      <w:r w:rsidR="006F24BE">
        <w:rPr>
          <w:b/>
          <w:sz w:val="24"/>
        </w:rPr>
        <w:t xml:space="preserve">нешнем 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>е</w:t>
      </w:r>
      <w:r w:rsidR="00B80415">
        <w:rPr>
          <w:b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3069E7">
        <w:rPr>
          <w:b/>
          <w:sz w:val="24"/>
          <w:lang w:val="kk-KZ"/>
        </w:rPr>
        <w:t>Управления</w:t>
      </w:r>
      <w:r w:rsidR="002553F5">
        <w:rPr>
          <w:b/>
          <w:sz w:val="24"/>
          <w:lang w:val="kk-KZ"/>
        </w:rPr>
        <w:t xml:space="preserve"> государственных доходов по </w:t>
      </w:r>
      <w:r w:rsidR="007B2CE8">
        <w:rPr>
          <w:b/>
          <w:sz w:val="24"/>
          <w:lang w:val="kk-KZ"/>
        </w:rPr>
        <w:t>Уланскому району</w:t>
      </w:r>
      <w:r w:rsidR="002553F5">
        <w:rPr>
          <w:b/>
          <w:sz w:val="24"/>
          <w:lang w:val="kk-KZ"/>
        </w:rPr>
        <w:t xml:space="preserve">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E94D00" w:rsidRPr="00E94D00">
        <w:rPr>
          <w:b/>
          <w:sz w:val="24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B96E61">
        <w:rPr>
          <w:b/>
          <w:sz w:val="24"/>
        </w:rPr>
        <w:t>0</w:t>
      </w:r>
      <w:r w:rsidR="00630E0B" w:rsidRPr="00630E0B">
        <w:rPr>
          <w:b/>
          <w:sz w:val="24"/>
        </w:rPr>
        <w:t>7</w:t>
      </w:r>
      <w:r w:rsidR="002553F5" w:rsidRPr="002553F5">
        <w:rPr>
          <w:b/>
          <w:sz w:val="24"/>
          <w:lang w:val="kk-KZ"/>
        </w:rPr>
        <w:t>.</w:t>
      </w:r>
      <w:r w:rsidR="00CA0F7A">
        <w:rPr>
          <w:b/>
          <w:sz w:val="24"/>
          <w:lang w:val="kk-KZ"/>
        </w:rPr>
        <w:t>0</w:t>
      </w:r>
      <w:r w:rsidR="00CC2EFD" w:rsidRPr="00CC2EFD">
        <w:rPr>
          <w:b/>
          <w:sz w:val="24"/>
        </w:rPr>
        <w:t>2</w:t>
      </w:r>
      <w:r w:rsidR="002553F5" w:rsidRPr="002553F5">
        <w:rPr>
          <w:b/>
          <w:sz w:val="24"/>
          <w:lang w:val="kk-KZ"/>
        </w:rPr>
        <w:t>.201</w:t>
      </w:r>
      <w:r w:rsidR="00CA0F7A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г.</w:t>
      </w:r>
    </w:p>
    <w:p w:rsidR="003C4935" w:rsidRPr="006F24BE" w:rsidRDefault="003C4935" w:rsidP="003C4935">
      <w:pPr>
        <w:ind w:firstLine="708"/>
        <w:jc w:val="both"/>
        <w:rPr>
          <w:b/>
          <w:sz w:val="24"/>
        </w:rPr>
      </w:pP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B96E61">
        <w:rPr>
          <w:b/>
          <w:bCs/>
          <w:sz w:val="24"/>
        </w:rPr>
        <w:t>1</w:t>
      </w:r>
      <w:r w:rsidR="00630E0B" w:rsidRPr="00AE203F">
        <w:rPr>
          <w:b/>
          <w:bCs/>
          <w:sz w:val="24"/>
        </w:rPr>
        <w:t>2</w:t>
      </w:r>
      <w:r w:rsidR="00CA0F7A">
        <w:rPr>
          <w:b/>
          <w:bCs/>
          <w:sz w:val="24"/>
          <w:lang w:val="kk-KZ"/>
        </w:rPr>
        <w:t xml:space="preserve"> </w:t>
      </w:r>
      <w:r w:rsidR="009A2850">
        <w:rPr>
          <w:b/>
          <w:bCs/>
          <w:sz w:val="24"/>
        </w:rPr>
        <w:t xml:space="preserve">февраля </w:t>
      </w:r>
      <w:r w:rsidRPr="00F24075">
        <w:rPr>
          <w:b/>
          <w:color w:val="000000"/>
          <w:sz w:val="24"/>
          <w:lang w:val="kk-KZ"/>
        </w:rPr>
        <w:t>201</w:t>
      </w:r>
      <w:r w:rsidR="00CA0F7A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D82704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="00B6348E">
        <w:rPr>
          <w:b/>
          <w:color w:val="000000"/>
          <w:sz w:val="24"/>
        </w:rPr>
        <w:t xml:space="preserve"> </w:t>
      </w:r>
      <w:r w:rsidR="007B1951">
        <w:rPr>
          <w:sz w:val="24"/>
        </w:rPr>
        <w:t xml:space="preserve">Уланский район </w:t>
      </w:r>
      <w:proofErr w:type="spellStart"/>
      <w:r w:rsidR="007B1951">
        <w:rPr>
          <w:sz w:val="24"/>
        </w:rPr>
        <w:t>п</w:t>
      </w:r>
      <w:proofErr w:type="gramStart"/>
      <w:r w:rsidR="007B1951">
        <w:rPr>
          <w:sz w:val="24"/>
        </w:rPr>
        <w:t>.К</w:t>
      </w:r>
      <w:proofErr w:type="gramEnd"/>
      <w:r w:rsidR="007B1951">
        <w:rPr>
          <w:sz w:val="24"/>
        </w:rPr>
        <w:t>асым</w:t>
      </w:r>
      <w:r w:rsidR="00B6348E" w:rsidRPr="00B6348E">
        <w:rPr>
          <w:sz w:val="24"/>
        </w:rPr>
        <w:t>-Кайсенова</w:t>
      </w:r>
      <w:proofErr w:type="spellEnd"/>
      <w:r w:rsidR="00B6348E" w:rsidRPr="00B6348E">
        <w:rPr>
          <w:b/>
          <w:sz w:val="24"/>
        </w:rPr>
        <w:t xml:space="preserve"> </w:t>
      </w:r>
      <w:r w:rsidR="00B6348E" w:rsidRPr="00B6348E">
        <w:rPr>
          <w:b/>
          <w:color w:val="000000"/>
          <w:sz w:val="24"/>
        </w:rPr>
        <w:t> </w:t>
      </w:r>
      <w:r w:rsidR="00B6348E">
        <w:rPr>
          <w:b/>
          <w:color w:val="000000"/>
          <w:sz w:val="24"/>
        </w:rPr>
        <w:t>телефон  для справок  8 (7</w:t>
      </w:r>
      <w:r w:rsidR="00462E76">
        <w:rPr>
          <w:b/>
          <w:color w:val="000000"/>
          <w:sz w:val="24"/>
        </w:rPr>
        <w:t>23-</w:t>
      </w:r>
      <w:r w:rsidR="00B6348E">
        <w:rPr>
          <w:b/>
          <w:color w:val="000000"/>
          <w:sz w:val="24"/>
        </w:rPr>
        <w:t>38</w:t>
      </w:r>
      <w:r w:rsidRPr="00F24075">
        <w:rPr>
          <w:b/>
          <w:color w:val="000000"/>
          <w:sz w:val="24"/>
          <w:lang w:val="kk-KZ"/>
        </w:rPr>
        <w:t xml:space="preserve">) </w:t>
      </w:r>
      <w:r w:rsidR="00B6348E">
        <w:rPr>
          <w:b/>
          <w:color w:val="000000"/>
          <w:sz w:val="24"/>
          <w:lang w:val="kk-KZ"/>
        </w:rPr>
        <w:t>27-146</w:t>
      </w:r>
    </w:p>
    <w:p w:rsidR="00B6348E" w:rsidRPr="00F24075" w:rsidRDefault="00B6348E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3F" w:rsidRDefault="001938B4" w:rsidP="00AE203F">
            <w:pPr>
              <w:rPr>
                <w:b/>
                <w:bCs/>
                <w:i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</w:t>
            </w:r>
            <w:r w:rsidR="003069E7">
              <w:rPr>
                <w:b/>
                <w:sz w:val="24"/>
                <w:lang w:val="kk-KZ"/>
              </w:rPr>
              <w:t xml:space="preserve"> </w:t>
            </w:r>
            <w:r w:rsidR="009A2850">
              <w:rPr>
                <w:b/>
                <w:bCs/>
                <w:iCs/>
                <w:sz w:val="24"/>
                <w:lang w:val="kk-KZ"/>
              </w:rPr>
              <w:t xml:space="preserve">главного специалиста </w:t>
            </w:r>
            <w:r w:rsidR="00B80415">
              <w:rPr>
                <w:b/>
                <w:bCs/>
                <w:iCs/>
                <w:sz w:val="24"/>
                <w:lang w:val="kk-KZ"/>
              </w:rPr>
              <w:t xml:space="preserve"> отдела </w:t>
            </w:r>
            <w:r w:rsidR="00AE203F">
              <w:rPr>
                <w:b/>
                <w:bCs/>
                <w:iCs/>
                <w:sz w:val="24"/>
              </w:rPr>
              <w:t>«Центр приема и обработки информации»</w:t>
            </w:r>
            <w:r w:rsidR="00B80415">
              <w:rPr>
                <w:b/>
                <w:bCs/>
                <w:iCs/>
                <w:sz w:val="24"/>
                <w:lang w:val="kk-KZ"/>
              </w:rPr>
              <w:t xml:space="preserve"> </w:t>
            </w:r>
          </w:p>
          <w:p w:rsidR="009452AF" w:rsidRPr="00462E76" w:rsidRDefault="00462E76" w:rsidP="00AE203F">
            <w:pPr>
              <w:rPr>
                <w:b/>
                <w:color w:val="000000"/>
                <w:sz w:val="24"/>
              </w:rPr>
            </w:pPr>
            <w:r>
              <w:rPr>
                <w:b/>
                <w:bCs/>
                <w:iCs/>
                <w:sz w:val="24"/>
              </w:rPr>
              <w:t>(1 единица)</w:t>
            </w:r>
          </w:p>
        </w:tc>
      </w:tr>
      <w:tr w:rsidR="002C6692" w:rsidRPr="005C66AF" w:rsidTr="00B80415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692" w:rsidRPr="00CA0F7A" w:rsidRDefault="002C6692" w:rsidP="00CA0F7A">
            <w:pPr>
              <w:jc w:val="center"/>
              <w:rPr>
                <w:sz w:val="24"/>
                <w:lang w:val="kk-KZ"/>
              </w:rPr>
            </w:pPr>
            <w:r w:rsidRPr="00CA0F7A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692" w:rsidRPr="00CA0F7A" w:rsidRDefault="002C6692" w:rsidP="00CA0F7A">
            <w:pPr>
              <w:jc w:val="both"/>
              <w:rPr>
                <w:sz w:val="24"/>
                <w:lang w:val="kk-KZ"/>
              </w:rPr>
            </w:pPr>
          </w:p>
        </w:tc>
      </w:tr>
      <w:tr w:rsidR="00B80415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Pr="00CA0F7A" w:rsidRDefault="00B80415" w:rsidP="00CA0F7A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Default="00630E0B" w:rsidP="00CA0F7A">
            <w:pPr>
              <w:jc w:val="both"/>
              <w:rPr>
                <w:sz w:val="24"/>
                <w:lang w:val="kk-KZ"/>
              </w:rPr>
            </w:pPr>
            <w:proofErr w:type="spellStart"/>
            <w:r>
              <w:rPr>
                <w:szCs w:val="28"/>
              </w:rPr>
              <w:t>Шериязданова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Айжан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Слямовна</w:t>
            </w:r>
            <w:proofErr w:type="spellEnd"/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D82704">
      <w:pPr>
        <w:pStyle w:val="1"/>
        <w:ind w:left="0"/>
        <w:jc w:val="both"/>
        <w:rPr>
          <w:sz w:val="28"/>
          <w:szCs w:val="28"/>
          <w:lang w:val="kk-KZ"/>
        </w:rPr>
      </w:pPr>
    </w:p>
    <w:sectPr w:rsidR="005774CE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2CB4"/>
    <w:rsid w:val="00076863"/>
    <w:rsid w:val="00092A8B"/>
    <w:rsid w:val="000A115E"/>
    <w:rsid w:val="000C1176"/>
    <w:rsid w:val="000D3209"/>
    <w:rsid w:val="001757BF"/>
    <w:rsid w:val="00192AD6"/>
    <w:rsid w:val="001938B4"/>
    <w:rsid w:val="001A2DEE"/>
    <w:rsid w:val="001A672B"/>
    <w:rsid w:val="001C34B8"/>
    <w:rsid w:val="001F53AF"/>
    <w:rsid w:val="00250BE4"/>
    <w:rsid w:val="002553F5"/>
    <w:rsid w:val="00264686"/>
    <w:rsid w:val="00264D5D"/>
    <w:rsid w:val="00296BDC"/>
    <w:rsid w:val="002B63A4"/>
    <w:rsid w:val="002C0B9B"/>
    <w:rsid w:val="002C4581"/>
    <w:rsid w:val="002C6692"/>
    <w:rsid w:val="002E00F4"/>
    <w:rsid w:val="002E5F28"/>
    <w:rsid w:val="003069E7"/>
    <w:rsid w:val="00315719"/>
    <w:rsid w:val="0033098B"/>
    <w:rsid w:val="00332D15"/>
    <w:rsid w:val="00351C6E"/>
    <w:rsid w:val="00366112"/>
    <w:rsid w:val="003C4935"/>
    <w:rsid w:val="003C6678"/>
    <w:rsid w:val="003E08EC"/>
    <w:rsid w:val="00426254"/>
    <w:rsid w:val="00456BFA"/>
    <w:rsid w:val="00457CE5"/>
    <w:rsid w:val="00462E76"/>
    <w:rsid w:val="00466C57"/>
    <w:rsid w:val="00476DD2"/>
    <w:rsid w:val="00486E2E"/>
    <w:rsid w:val="00495B79"/>
    <w:rsid w:val="004A1C09"/>
    <w:rsid w:val="004B0E0E"/>
    <w:rsid w:val="004B5A27"/>
    <w:rsid w:val="004D4119"/>
    <w:rsid w:val="004E1F18"/>
    <w:rsid w:val="0050137E"/>
    <w:rsid w:val="00556692"/>
    <w:rsid w:val="0057360A"/>
    <w:rsid w:val="005774CE"/>
    <w:rsid w:val="005926BB"/>
    <w:rsid w:val="005A1AB2"/>
    <w:rsid w:val="005B6505"/>
    <w:rsid w:val="005F3906"/>
    <w:rsid w:val="0061354E"/>
    <w:rsid w:val="00630E0B"/>
    <w:rsid w:val="006C1D83"/>
    <w:rsid w:val="006D2418"/>
    <w:rsid w:val="006E61DC"/>
    <w:rsid w:val="006F24BE"/>
    <w:rsid w:val="006F70D6"/>
    <w:rsid w:val="00703782"/>
    <w:rsid w:val="00766E86"/>
    <w:rsid w:val="00782F6F"/>
    <w:rsid w:val="0079671E"/>
    <w:rsid w:val="007B1951"/>
    <w:rsid w:val="007B2CE8"/>
    <w:rsid w:val="007F2945"/>
    <w:rsid w:val="007F43D2"/>
    <w:rsid w:val="008412C7"/>
    <w:rsid w:val="00847503"/>
    <w:rsid w:val="00851E56"/>
    <w:rsid w:val="00870BA2"/>
    <w:rsid w:val="008D68C8"/>
    <w:rsid w:val="008E7081"/>
    <w:rsid w:val="008F18D9"/>
    <w:rsid w:val="008F5B20"/>
    <w:rsid w:val="009228FE"/>
    <w:rsid w:val="009452AF"/>
    <w:rsid w:val="00951F06"/>
    <w:rsid w:val="00976A66"/>
    <w:rsid w:val="009A2850"/>
    <w:rsid w:val="009D6192"/>
    <w:rsid w:val="009F27EC"/>
    <w:rsid w:val="009F3203"/>
    <w:rsid w:val="00A21D97"/>
    <w:rsid w:val="00A35CDF"/>
    <w:rsid w:val="00A441F6"/>
    <w:rsid w:val="00A72859"/>
    <w:rsid w:val="00AA44FE"/>
    <w:rsid w:val="00AB3F18"/>
    <w:rsid w:val="00AD1344"/>
    <w:rsid w:val="00AD3EC6"/>
    <w:rsid w:val="00AD4892"/>
    <w:rsid w:val="00AE203F"/>
    <w:rsid w:val="00AF1419"/>
    <w:rsid w:val="00B11E2C"/>
    <w:rsid w:val="00B6348E"/>
    <w:rsid w:val="00B80415"/>
    <w:rsid w:val="00B85772"/>
    <w:rsid w:val="00B96E61"/>
    <w:rsid w:val="00BC378A"/>
    <w:rsid w:val="00BC45C2"/>
    <w:rsid w:val="00BC4B7E"/>
    <w:rsid w:val="00BF0496"/>
    <w:rsid w:val="00C13A3D"/>
    <w:rsid w:val="00C40E87"/>
    <w:rsid w:val="00C54954"/>
    <w:rsid w:val="00C729BD"/>
    <w:rsid w:val="00CA0F7A"/>
    <w:rsid w:val="00CC2EFD"/>
    <w:rsid w:val="00CD160A"/>
    <w:rsid w:val="00CF458B"/>
    <w:rsid w:val="00D05863"/>
    <w:rsid w:val="00D12CB4"/>
    <w:rsid w:val="00D40424"/>
    <w:rsid w:val="00D4401D"/>
    <w:rsid w:val="00D542B7"/>
    <w:rsid w:val="00D82704"/>
    <w:rsid w:val="00DA0CED"/>
    <w:rsid w:val="00DA31F3"/>
    <w:rsid w:val="00E837C6"/>
    <w:rsid w:val="00E94D00"/>
    <w:rsid w:val="00F12BA0"/>
    <w:rsid w:val="00F24075"/>
    <w:rsid w:val="00F314FA"/>
    <w:rsid w:val="00F43A27"/>
    <w:rsid w:val="00F51F18"/>
    <w:rsid w:val="00F52B3B"/>
    <w:rsid w:val="00F57692"/>
    <w:rsid w:val="00F62DF6"/>
    <w:rsid w:val="00F66019"/>
    <w:rsid w:val="00FB41D9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E2AA-D706-45CE-8EBB-1298571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GKusmanova</cp:lastModifiedBy>
  <cp:revision>13</cp:revision>
  <cp:lastPrinted>2017-09-05T09:06:00Z</cp:lastPrinted>
  <dcterms:created xsi:type="dcterms:W3CDTF">2018-01-09T05:16:00Z</dcterms:created>
  <dcterms:modified xsi:type="dcterms:W3CDTF">2018-02-07T09:11:00Z</dcterms:modified>
</cp:coreProperties>
</file>