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7" w:rsidRPr="00DB684C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«Б» корпусы бойынша бос мемлекеттік әкімшілік  лауазымына орналасу үшін </w:t>
      </w:r>
      <w:r w:rsidR="0089296C">
        <w:rPr>
          <w:rFonts w:ascii="Times New Roman" w:hAnsi="Times New Roman" w:cs="Times New Roman"/>
          <w:b/>
          <w:sz w:val="24"/>
          <w:lang w:val="kk-KZ"/>
        </w:rPr>
        <w:t>жалпы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конкурсқа әңгімелесуге жіберілген кандидаттар  тізімі </w:t>
      </w:r>
      <w:r w:rsidR="006247D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DA1E4C">
        <w:rPr>
          <w:rFonts w:ascii="Times New Roman" w:hAnsi="Times New Roman" w:cs="Times New Roman"/>
          <w:b/>
          <w:sz w:val="24"/>
          <w:lang w:val="kk-KZ"/>
        </w:rPr>
        <w:t>09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DA1E4C">
        <w:rPr>
          <w:rFonts w:ascii="Times New Roman" w:hAnsi="Times New Roman" w:cs="Times New Roman"/>
          <w:b/>
          <w:sz w:val="24"/>
          <w:lang w:val="kk-KZ"/>
        </w:rPr>
        <w:t>0</w:t>
      </w:r>
      <w:r w:rsidR="004D3D1F">
        <w:rPr>
          <w:rFonts w:ascii="Times New Roman" w:hAnsi="Times New Roman" w:cs="Times New Roman"/>
          <w:b/>
          <w:sz w:val="24"/>
          <w:lang w:val="kk-KZ"/>
        </w:rPr>
        <w:t>1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DA1E4C">
        <w:rPr>
          <w:rFonts w:ascii="Times New Roman" w:hAnsi="Times New Roman" w:cs="Times New Roman"/>
          <w:b/>
          <w:sz w:val="24"/>
          <w:lang w:val="kk-KZ"/>
        </w:rPr>
        <w:t>8</w:t>
      </w:r>
      <w:r w:rsidR="00C82839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</w:t>
      </w:r>
    </w:p>
    <w:p w:rsidR="0089296C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DA1E4C">
        <w:rPr>
          <w:rFonts w:ascii="Times New Roman" w:hAnsi="Times New Roman" w:cs="Times New Roman"/>
          <w:b/>
          <w:sz w:val="24"/>
          <w:lang w:val="kk-KZ"/>
        </w:rPr>
        <w:t>8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</w:t>
      </w:r>
      <w:r w:rsidR="00DA1E4C">
        <w:rPr>
          <w:rFonts w:ascii="Times New Roman" w:hAnsi="Times New Roman" w:cs="Times New Roman"/>
          <w:b/>
          <w:sz w:val="24"/>
          <w:lang w:val="kk-KZ"/>
        </w:rPr>
        <w:t>11 қантар</w:t>
      </w:r>
      <w:r w:rsidR="0089296C">
        <w:rPr>
          <w:rFonts w:ascii="Times New Roman" w:hAnsi="Times New Roman" w:cs="Times New Roman"/>
          <w:b/>
          <w:sz w:val="24"/>
          <w:lang w:val="kk-KZ"/>
        </w:rPr>
        <w:t xml:space="preserve"> сағат 10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ШҚО, Өскемен қаласы, Тәуелсіздік данғылы 86 үй, анықтама үшін телефон: </w:t>
      </w:r>
    </w:p>
    <w:p w:rsidR="00792BF7" w:rsidRPr="00792BF7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8(7232) </w:t>
      </w:r>
      <w:r w:rsidR="00CE74D7">
        <w:rPr>
          <w:rFonts w:ascii="Times New Roman" w:hAnsi="Times New Roman" w:cs="Times New Roman"/>
          <w:b/>
          <w:sz w:val="24"/>
          <w:u w:val="single"/>
          <w:lang w:val="kk-KZ"/>
        </w:rPr>
        <w:t>751812</w:t>
      </w:r>
    </w:p>
    <w:tbl>
      <w:tblPr>
        <w:tblW w:w="10094" w:type="dxa"/>
        <w:tblInd w:w="-601" w:type="dxa"/>
        <w:tblLook w:val="00A0" w:firstRow="1" w:lastRow="0" w:firstColumn="1" w:lastColumn="0" w:noHBand="0" w:noVBand="0"/>
      </w:tblPr>
      <w:tblGrid>
        <w:gridCol w:w="1069"/>
        <w:gridCol w:w="66"/>
        <w:gridCol w:w="8959"/>
      </w:tblGrid>
      <w:tr w:rsidR="00792BF7" w:rsidRPr="00792BF7" w:rsidTr="00C8283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р/с </w:t>
            </w:r>
            <w:r w:rsidRPr="00792B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color w:val="000000"/>
                <w:lang w:val="kk-KZ"/>
              </w:rPr>
              <w:t>АТӘ</w:t>
            </w:r>
          </w:p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A05699" w:rsidRPr="00792BF7" w:rsidTr="00C82839">
        <w:trPr>
          <w:trHeight w:val="300"/>
        </w:trPr>
        <w:tc>
          <w:tcPr>
            <w:tcW w:w="10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D959F7" w:rsidRDefault="00D959F7" w:rsidP="00DA1E4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 w:rsidR="00CE74D7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CE74D7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DA1E4C">
              <w:rPr>
                <w:rFonts w:ascii="Times New Roman" w:hAnsi="Times New Roman" w:cs="Times New Roman"/>
                <w:b/>
                <w:szCs w:val="28"/>
                <w:lang w:val="kk-KZ"/>
              </w:rPr>
              <w:t>«Ақпаратты өндеу орталығы»</w:t>
            </w:r>
            <w:r w:rsidR="004D3D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92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жетекші </w:t>
            </w:r>
            <w:r w:rsidR="00E7665A" w:rsidRPr="00E76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маман</w:t>
            </w:r>
            <w:r w:rsidR="006247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267E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лауазымына </w:t>
            </w:r>
            <w:r w:rsidR="00B05B5D"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92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05B5D"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бірлік). </w:t>
            </w:r>
            <w:r w:rsidR="00B05B5D" w:rsidRPr="006F1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1E4C" w:rsidRPr="00792BF7" w:rsidTr="00C82839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DA1E4C" w:rsidRDefault="00DA1E4C" w:rsidP="00DA1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1E4C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CA0F7A" w:rsidRDefault="00DA1E4C" w:rsidP="00DA1E4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A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Еркінқызы Мерей</w:t>
            </w:r>
          </w:p>
        </w:tc>
      </w:tr>
      <w:tr w:rsidR="00DA1E4C" w:rsidRPr="00792BF7" w:rsidTr="00C82839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DA1E4C" w:rsidRDefault="00DA1E4C" w:rsidP="00DA1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1E4C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C" w:rsidRPr="00CA0F7A" w:rsidRDefault="00DA1E4C" w:rsidP="00DA1E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0F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Калибаева Надира Сайлаукановна</w:t>
            </w:r>
            <w:r w:rsidRPr="00CA0F7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A1E4C" w:rsidRPr="00792BF7" w:rsidTr="00C82839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DA1E4C" w:rsidRDefault="00DA1E4C" w:rsidP="00DA1E4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E4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CA0F7A" w:rsidRDefault="00DA1E4C" w:rsidP="00DA1E4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A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Биахметова Меруерт Нурсултановна </w:t>
            </w:r>
            <w:r w:rsidRPr="00CA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E4C" w:rsidRPr="00792BF7" w:rsidTr="00C82839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DA1E4C" w:rsidRDefault="00DA1E4C" w:rsidP="00DA1E4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E4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4C" w:rsidRPr="00CA0F7A" w:rsidRDefault="00DA1E4C" w:rsidP="00DA1E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Айнур Каликановна</w:t>
            </w:r>
          </w:p>
        </w:tc>
      </w:tr>
    </w:tbl>
    <w:p w:rsidR="00725C37" w:rsidRDefault="00725C37">
      <w:bookmarkStart w:id="0" w:name="_GoBack"/>
      <w:bookmarkEnd w:id="0"/>
    </w:p>
    <w:sectPr w:rsidR="00725C3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7"/>
    <w:rsid w:val="000656F1"/>
    <w:rsid w:val="000A5CFA"/>
    <w:rsid w:val="000C6F39"/>
    <w:rsid w:val="000F5576"/>
    <w:rsid w:val="00267ED8"/>
    <w:rsid w:val="00315B47"/>
    <w:rsid w:val="0041730B"/>
    <w:rsid w:val="00481540"/>
    <w:rsid w:val="004D3D1F"/>
    <w:rsid w:val="00511318"/>
    <w:rsid w:val="005C291A"/>
    <w:rsid w:val="006247DF"/>
    <w:rsid w:val="00725C37"/>
    <w:rsid w:val="0073372B"/>
    <w:rsid w:val="00750AD1"/>
    <w:rsid w:val="007646DA"/>
    <w:rsid w:val="00792BF7"/>
    <w:rsid w:val="007A5883"/>
    <w:rsid w:val="007D32E8"/>
    <w:rsid w:val="00850723"/>
    <w:rsid w:val="0089296C"/>
    <w:rsid w:val="00914639"/>
    <w:rsid w:val="0092190C"/>
    <w:rsid w:val="009B0647"/>
    <w:rsid w:val="009C0462"/>
    <w:rsid w:val="00A05699"/>
    <w:rsid w:val="00AA74BB"/>
    <w:rsid w:val="00AC5047"/>
    <w:rsid w:val="00AF07E8"/>
    <w:rsid w:val="00B05B5D"/>
    <w:rsid w:val="00C40B3A"/>
    <w:rsid w:val="00C476E3"/>
    <w:rsid w:val="00C67C64"/>
    <w:rsid w:val="00C82839"/>
    <w:rsid w:val="00CB0AA2"/>
    <w:rsid w:val="00CE74D7"/>
    <w:rsid w:val="00D80E25"/>
    <w:rsid w:val="00D959F7"/>
    <w:rsid w:val="00DA1E4C"/>
    <w:rsid w:val="00DB684C"/>
    <w:rsid w:val="00E7665A"/>
    <w:rsid w:val="00F13F6B"/>
    <w:rsid w:val="00F360C1"/>
    <w:rsid w:val="00FD279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BAD8"/>
  <w15:docId w15:val="{26291A42-B5D0-483E-85B6-D1D36C6B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47"/>
  </w:style>
  <w:style w:type="paragraph" w:styleId="8">
    <w:name w:val="heading 8"/>
    <w:basedOn w:val="a"/>
    <w:next w:val="a"/>
    <w:link w:val="80"/>
    <w:uiPriority w:val="9"/>
    <w:unhideWhenUsed/>
    <w:qFormat/>
    <w:rsid w:val="00E766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766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B27E-0073-42F4-BDE6-15AA7B47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Мадина Валихановна Валиханова</cp:lastModifiedBy>
  <cp:revision>4</cp:revision>
  <cp:lastPrinted>2017-09-05T09:13:00Z</cp:lastPrinted>
  <dcterms:created xsi:type="dcterms:W3CDTF">2018-01-09T05:16:00Z</dcterms:created>
  <dcterms:modified xsi:type="dcterms:W3CDTF">2018-01-09T06:05:00Z</dcterms:modified>
</cp:coreProperties>
</file>