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8" w:rsidRDefault="008E1598" w:rsidP="008E1598">
      <w:pPr>
        <w:pStyle w:val="1"/>
        <w:spacing w:before="0" w:beforeAutospacing="0" w:after="0" w:afterAutospacing="0"/>
        <w:ind w:firstLine="851"/>
        <w:jc w:val="both"/>
        <w:rPr>
          <w:bCs w:val="0"/>
          <w:sz w:val="24"/>
          <w:szCs w:val="24"/>
          <w:lang w:val="kk-KZ"/>
        </w:rPr>
      </w:pPr>
      <w:bookmarkStart w:id="0" w:name="_GoBack"/>
      <w:bookmarkEnd w:id="0"/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14363A">
        <w:rPr>
          <w:sz w:val="24"/>
          <w:szCs w:val="24"/>
          <w:lang w:val="kk-KZ"/>
        </w:rPr>
        <w:t>12</w:t>
      </w:r>
      <w:r w:rsidRPr="00DB5912">
        <w:rPr>
          <w:bCs w:val="0"/>
          <w:sz w:val="24"/>
          <w:szCs w:val="24"/>
          <w:lang w:val="kk-KZ"/>
        </w:rPr>
        <w:t>.</w:t>
      </w:r>
      <w:r w:rsidR="004F3B1E">
        <w:rPr>
          <w:bCs w:val="0"/>
          <w:sz w:val="24"/>
          <w:szCs w:val="24"/>
          <w:lang w:val="kk-KZ"/>
        </w:rPr>
        <w:t>0</w:t>
      </w:r>
      <w:r w:rsidR="003D7F55">
        <w:rPr>
          <w:bCs w:val="0"/>
          <w:sz w:val="24"/>
          <w:szCs w:val="24"/>
          <w:lang w:val="kk-KZ"/>
        </w:rPr>
        <w:t>2</w:t>
      </w:r>
      <w:r w:rsidRPr="00DB5912">
        <w:rPr>
          <w:bCs w:val="0"/>
          <w:sz w:val="24"/>
          <w:szCs w:val="24"/>
          <w:lang w:val="kk-KZ"/>
        </w:rPr>
        <w:t>.201</w:t>
      </w:r>
      <w:r w:rsidR="004F3B1E">
        <w:rPr>
          <w:bCs w:val="0"/>
          <w:sz w:val="24"/>
          <w:szCs w:val="24"/>
          <w:lang w:val="kk-KZ"/>
        </w:rPr>
        <w:t>8</w:t>
      </w:r>
      <w:r w:rsidRPr="000A74D5">
        <w:rPr>
          <w:bCs w:val="0"/>
          <w:sz w:val="24"/>
          <w:szCs w:val="24"/>
          <w:lang w:val="kk-KZ"/>
        </w:rPr>
        <w:t xml:space="preserve">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BF27FF">
        <w:rPr>
          <w:spacing w:val="2"/>
          <w:sz w:val="24"/>
          <w:szCs w:val="24"/>
          <w:shd w:val="clear" w:color="auto" w:fill="FFFFFF"/>
          <w:lang w:val="kk-KZ"/>
        </w:rPr>
        <w:t>а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BF27FF">
        <w:rPr>
          <w:bCs w:val="0"/>
          <w:sz w:val="24"/>
          <w:szCs w:val="24"/>
          <w:lang w:val="kk-KZ"/>
        </w:rPr>
        <w:t>жалпы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p w:rsidR="003D7F55" w:rsidRPr="000A74D5" w:rsidRDefault="003D7F55" w:rsidP="008E1598">
      <w:pPr>
        <w:pStyle w:val="1"/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3D7F55" w:rsidRPr="005C66AF" w:rsidTr="003D7F55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5C66AF" w:rsidRDefault="003D7F55" w:rsidP="001B2C5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5C66AF" w:rsidRDefault="003D7F55" w:rsidP="001B2C5A">
            <w:pPr>
              <w:rPr>
                <w:b/>
                <w:bCs/>
                <w:color w:val="000000"/>
              </w:rPr>
            </w:pPr>
            <w:r w:rsidRPr="00F632CB">
              <w:rPr>
                <w:rFonts w:ascii="Times New Roman" w:hAnsi="Times New Roman" w:cs="Times New Roman"/>
                <w:b/>
                <w:color w:val="000000"/>
                <w:lang w:val="kk-KZ"/>
              </w:rPr>
              <w:t>АТЖ</w:t>
            </w:r>
            <w:r w:rsidRPr="005C66AF">
              <w:rPr>
                <w:b/>
                <w:bCs/>
                <w:color w:val="000000"/>
              </w:rPr>
              <w:t xml:space="preserve"> </w:t>
            </w:r>
          </w:p>
        </w:tc>
      </w:tr>
      <w:tr w:rsidR="003D7F55" w:rsidRPr="00D959F7" w:rsidTr="003D7F55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F55" w:rsidRPr="00D959F7" w:rsidRDefault="003D7F55" w:rsidP="001B2C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Өскемен қаласы бойынша мем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л</w:t>
            </w: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екеттік кірістер басқармас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ы</w:t>
            </w: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ның</w:t>
            </w:r>
            <w:r w:rsidRPr="00D959F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</w:t>
            </w:r>
            <w:r w:rsidRPr="00304444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>а</w:t>
            </w:r>
            <w:r w:rsidRPr="00304444">
              <w:rPr>
                <w:rFonts w:ascii="Times New Roman" w:hAnsi="Times New Roman"/>
                <w:b/>
                <w:szCs w:val="28"/>
                <w:lang w:val="kk-KZ"/>
              </w:rPr>
              <w:t xml:space="preserve">кциздерді әкімшілендіру  </w:t>
            </w:r>
            <w:r w:rsidRPr="003044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бөлімінің жетекші маманы </w:t>
            </w:r>
            <w:r w:rsidRPr="003044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(уақытша, негізгі қызметкердің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әлеуметтік</w:t>
            </w:r>
            <w:r w:rsidRPr="003044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мерзіміне 02.10.2019ж. дейін)</w:t>
            </w:r>
            <w:r w:rsidRPr="00D959F7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 лауазымына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3D7F55" w:rsidRPr="0004436B" w:rsidTr="003D7F5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04436B" w:rsidRDefault="003D7F55" w:rsidP="001B2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36B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3D0341" w:rsidRDefault="003D7F55" w:rsidP="001B2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  <w:r w:rsidR="003D03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Сансызбаев</w:t>
            </w:r>
            <w:r w:rsidR="003D0341" w:rsidRPr="003D03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Адиль Архатович</w:t>
            </w:r>
          </w:p>
        </w:tc>
      </w:tr>
      <w:tr w:rsidR="003D7F55" w:rsidRPr="00E14210" w:rsidTr="003D7F55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E14210" w:rsidRDefault="003D7F55" w:rsidP="001B2C5A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938B4">
              <w:rPr>
                <w:b/>
                <w:bCs/>
                <w:color w:val="000000"/>
                <w:sz w:val="24"/>
                <w:lang w:val="kk-KZ"/>
              </w:rPr>
              <w:t xml:space="preserve"> </w:t>
            </w: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Өскемен қаласы бойынша мем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л</w:t>
            </w: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екеттік кірістер басқармас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ы</w:t>
            </w: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ның</w:t>
            </w:r>
            <w:r w:rsidRPr="00D959F7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 w:rsidRPr="00304444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>а</w:t>
            </w:r>
            <w:r w:rsidRPr="00304444">
              <w:rPr>
                <w:rFonts w:ascii="Times New Roman" w:hAnsi="Times New Roman"/>
                <w:b/>
                <w:szCs w:val="28"/>
                <w:lang w:val="kk-KZ"/>
              </w:rPr>
              <w:t>кциздерді әкімшілендіру</w:t>
            </w:r>
            <w:r w:rsidRPr="006F52D4">
              <w:rPr>
                <w:szCs w:val="28"/>
                <w:lang w:val="kk-KZ"/>
              </w:rPr>
              <w:t xml:space="preserve"> 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жетекші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маманы лауазымына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4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r w:rsidRPr="00E1421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E14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E1421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3D7F55" w:rsidRPr="0004436B" w:rsidTr="003D7F5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04436B" w:rsidRDefault="003D7F55" w:rsidP="001B2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4436B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3D0341" w:rsidRDefault="003D7F55" w:rsidP="001B2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3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D03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Увашев</w:t>
            </w:r>
            <w:r w:rsidR="003D0341" w:rsidRPr="003D034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Айзат Ринатович</w:t>
            </w:r>
          </w:p>
        </w:tc>
      </w:tr>
      <w:tr w:rsidR="003D7F55" w:rsidRPr="00E14210" w:rsidTr="003D7F55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E14210" w:rsidRDefault="003D7F55" w:rsidP="001B2C5A">
            <w:pPr>
              <w:rPr>
                <w:b/>
                <w:color w:val="000000"/>
                <w:sz w:val="24"/>
                <w:lang w:val="kk-KZ"/>
              </w:rPr>
            </w:pP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Өскемен қаласы бойынша мем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л</w:t>
            </w: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екеттік кірістер басқармас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ы</w:t>
            </w: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ның</w:t>
            </w:r>
            <w:r w:rsidRPr="00D959F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</w:t>
            </w:r>
            <w:r w:rsidRPr="0004436B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жеке тұлғалармен жұмыс</w:t>
            </w:r>
            <w:r w:rsidRPr="000443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44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бөлімінің жетекші маманы </w:t>
            </w:r>
            <w:r w:rsidRPr="000443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(уақытша, негізгі қызметкердің әлеуметтік демалысы мерзіміне 27.06.2018ж. дейін),</w:t>
            </w:r>
            <w:r w:rsidRPr="00304444">
              <w:rPr>
                <w:sz w:val="24"/>
                <w:szCs w:val="24"/>
                <w:lang w:val="kk-KZ"/>
              </w:rPr>
              <w:t xml:space="preserve"> </w:t>
            </w:r>
            <w:r w:rsidRPr="00382ED4">
              <w:rPr>
                <w:sz w:val="24"/>
                <w:szCs w:val="24"/>
                <w:lang w:val="kk-KZ"/>
              </w:rPr>
              <w:t xml:space="preserve"> </w:t>
            </w:r>
            <w:r w:rsidRPr="00D959F7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лауазымына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3D7F55" w:rsidRPr="0004436B" w:rsidTr="003D7F5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04436B" w:rsidRDefault="003D7F55" w:rsidP="001B2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4436B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3D0341" w:rsidRDefault="003D7F55" w:rsidP="001B2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3D0341" w:rsidRPr="003D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Алтыбай Еркін Ерғалиұлы</w:t>
            </w:r>
          </w:p>
        </w:tc>
      </w:tr>
      <w:tr w:rsidR="003D7F55" w:rsidRPr="007A43B9" w:rsidTr="003D7F55">
        <w:trPr>
          <w:trHeight w:val="300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7A43B9" w:rsidRDefault="003D7F55" w:rsidP="001B2C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Өскемен қаласы бойынша мем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л</w:t>
            </w: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екеттік кірістер </w:t>
            </w:r>
            <w:r w:rsidRPr="00327E26">
              <w:rPr>
                <w:rFonts w:ascii="Times New Roman" w:hAnsi="Times New Roman" w:cs="Times New Roman"/>
                <w:b/>
                <w:sz w:val="24"/>
                <w:lang w:val="kk-KZ"/>
              </w:rPr>
              <w:t>басқармасының</w:t>
            </w:r>
            <w:r w:rsidRPr="00327E26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 w:rsidRPr="00362869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>к</w:t>
            </w:r>
            <w:r w:rsidRPr="00362869">
              <w:rPr>
                <w:rFonts w:ascii="Times New Roman" w:hAnsi="Times New Roman"/>
                <w:b/>
                <w:szCs w:val="28"/>
                <w:lang w:val="kk-KZ"/>
              </w:rPr>
              <w:t>еден одағы шеңберінде жанама салықтарды әкімшілендіру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жетекші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маманы лауазымына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14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r w:rsidRPr="00E1421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E142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E1421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3D7F55" w:rsidRPr="0004436B" w:rsidTr="003D7F55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04436B" w:rsidRDefault="003D7F55" w:rsidP="001B2C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04436B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55" w:rsidRPr="003D0341" w:rsidRDefault="003D7F55" w:rsidP="001B2C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3D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Дуйсенбаева</w:t>
            </w:r>
            <w:r w:rsidR="003D0341" w:rsidRPr="003D03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Назым Ерланқызы</w:t>
            </w:r>
          </w:p>
        </w:tc>
      </w:tr>
    </w:tbl>
    <w:p w:rsidR="00F5743B" w:rsidRDefault="00F5743B"/>
    <w:sectPr w:rsidR="00F5743B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04962"/>
    <w:rsid w:val="000C2197"/>
    <w:rsid w:val="0013267B"/>
    <w:rsid w:val="0014363A"/>
    <w:rsid w:val="00181CB4"/>
    <w:rsid w:val="00191F48"/>
    <w:rsid w:val="001C5CF0"/>
    <w:rsid w:val="001E55C8"/>
    <w:rsid w:val="00276B70"/>
    <w:rsid w:val="002951A5"/>
    <w:rsid w:val="002D5685"/>
    <w:rsid w:val="002E2D12"/>
    <w:rsid w:val="002E3360"/>
    <w:rsid w:val="002E7B12"/>
    <w:rsid w:val="002F2A93"/>
    <w:rsid w:val="002F4A03"/>
    <w:rsid w:val="00314685"/>
    <w:rsid w:val="00341C8E"/>
    <w:rsid w:val="0036253B"/>
    <w:rsid w:val="00385838"/>
    <w:rsid w:val="003926AC"/>
    <w:rsid w:val="003D0341"/>
    <w:rsid w:val="003D7F55"/>
    <w:rsid w:val="00444515"/>
    <w:rsid w:val="004F3B1E"/>
    <w:rsid w:val="005A6FE2"/>
    <w:rsid w:val="006415F9"/>
    <w:rsid w:val="00697C9C"/>
    <w:rsid w:val="007011EA"/>
    <w:rsid w:val="007149FD"/>
    <w:rsid w:val="00804882"/>
    <w:rsid w:val="00844642"/>
    <w:rsid w:val="00845764"/>
    <w:rsid w:val="008E1598"/>
    <w:rsid w:val="008F42B2"/>
    <w:rsid w:val="0090641E"/>
    <w:rsid w:val="00914E85"/>
    <w:rsid w:val="009218F4"/>
    <w:rsid w:val="009446B4"/>
    <w:rsid w:val="00993AA7"/>
    <w:rsid w:val="00A12557"/>
    <w:rsid w:val="00A46DF2"/>
    <w:rsid w:val="00A567EE"/>
    <w:rsid w:val="00AF7DC0"/>
    <w:rsid w:val="00B50462"/>
    <w:rsid w:val="00B64886"/>
    <w:rsid w:val="00B70958"/>
    <w:rsid w:val="00BD4E38"/>
    <w:rsid w:val="00BF27FF"/>
    <w:rsid w:val="00C06982"/>
    <w:rsid w:val="00C636E8"/>
    <w:rsid w:val="00C95B4D"/>
    <w:rsid w:val="00CA78C2"/>
    <w:rsid w:val="00CD7083"/>
    <w:rsid w:val="00D725F0"/>
    <w:rsid w:val="00D847DD"/>
    <w:rsid w:val="00D9799E"/>
    <w:rsid w:val="00DB5912"/>
    <w:rsid w:val="00E17CE5"/>
    <w:rsid w:val="00EC7FDC"/>
    <w:rsid w:val="00ED7AEF"/>
    <w:rsid w:val="00F34EB8"/>
    <w:rsid w:val="00F5743B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2BB32-23FB-4F6D-99A0-EEDFF1AB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dcterms:created xsi:type="dcterms:W3CDTF">2018-02-13T01:49:00Z</dcterms:created>
  <dcterms:modified xsi:type="dcterms:W3CDTF">2018-02-13T01:49:00Z</dcterms:modified>
</cp:coreProperties>
</file>