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5FD" w:rsidRPr="00D205FD" w:rsidRDefault="00D205FD" w:rsidP="00D205FD">
      <w:pPr>
        <w:spacing w:after="0" w:line="240" w:lineRule="auto"/>
        <w:jc w:val="center"/>
        <w:rPr>
          <w:rFonts w:ascii="Times New Roman" w:eastAsia="Times New Roman" w:hAnsi="Times New Roman" w:cs="Times New Roman"/>
          <w:b/>
          <w:sz w:val="28"/>
          <w:szCs w:val="28"/>
          <w:lang w:val="kk-KZ" w:eastAsia="ru-RU"/>
        </w:rPr>
      </w:pPr>
      <w:r w:rsidRPr="00D205FD">
        <w:rPr>
          <w:rFonts w:ascii="Times New Roman" w:hAnsi="Times New Roman" w:cs="Times New Roman"/>
          <w:b/>
          <w:sz w:val="28"/>
          <w:szCs w:val="28"/>
          <w:lang w:val="kk-KZ"/>
        </w:rPr>
        <w:t xml:space="preserve">Қазақстан Республикасы Қаржы министрлігі Мемлекеттік кірістер комитетінің Шығыс Қазақстан облысы бойынша Мемлекеттік кірістер дерпартаменті </w:t>
      </w:r>
      <w:r>
        <w:rPr>
          <w:rFonts w:ascii="Times New Roman" w:hAnsi="Times New Roman" w:cs="Times New Roman"/>
          <w:b/>
          <w:sz w:val="28"/>
          <w:szCs w:val="28"/>
          <w:lang w:val="kk-KZ"/>
        </w:rPr>
        <w:t xml:space="preserve">Шемонаиха ауданы бойынша Мемлекеттік кірістер басқармасының </w:t>
      </w:r>
      <w:r w:rsidRPr="00D205FD">
        <w:rPr>
          <w:rStyle w:val="a3"/>
          <w:rFonts w:ascii="Times New Roman" w:hAnsi="Times New Roman" w:cs="Times New Roman"/>
          <w:color w:val="000000"/>
          <w:sz w:val="28"/>
          <w:szCs w:val="28"/>
          <w:lang w:val="kk-KZ"/>
        </w:rPr>
        <w:t>конкурстық комиссиясының 23.06.2017ж. №1 шешімі</w:t>
      </w:r>
    </w:p>
    <w:p w:rsidR="00D205FD" w:rsidRPr="00D205FD" w:rsidRDefault="00D205FD" w:rsidP="00D205FD">
      <w:pPr>
        <w:spacing w:after="0" w:line="240" w:lineRule="auto"/>
        <w:jc w:val="center"/>
        <w:rPr>
          <w:rFonts w:ascii="Times New Roman" w:eastAsia="Times New Roman" w:hAnsi="Times New Roman" w:cs="Times New Roman"/>
          <w:b/>
          <w:sz w:val="28"/>
          <w:szCs w:val="28"/>
          <w:lang w:val="kk-KZ" w:eastAsia="ru-RU"/>
        </w:rPr>
      </w:pPr>
    </w:p>
    <w:p w:rsidR="00D205FD" w:rsidRPr="00D205FD" w:rsidRDefault="00D205FD" w:rsidP="00D205FD">
      <w:pPr>
        <w:spacing w:after="0" w:line="240" w:lineRule="auto"/>
        <w:jc w:val="center"/>
        <w:rPr>
          <w:rFonts w:ascii="Times New Roman" w:eastAsia="Times New Roman" w:hAnsi="Times New Roman" w:cs="Times New Roman"/>
          <w:b/>
          <w:sz w:val="28"/>
          <w:szCs w:val="28"/>
          <w:lang w:val="kk-KZ" w:eastAsia="ru-RU"/>
        </w:rPr>
      </w:pPr>
      <w:r w:rsidRPr="00D205FD">
        <w:rPr>
          <w:rFonts w:ascii="Times New Roman" w:eastAsia="Times New Roman" w:hAnsi="Times New Roman" w:cs="Times New Roman"/>
          <w:b/>
          <w:sz w:val="28"/>
          <w:szCs w:val="28"/>
          <w:lang w:val="kk-KZ" w:eastAsia="ru-RU"/>
        </w:rPr>
        <w:t>Әңгімелесуге жіберілген кандидаттардың тізімі</w:t>
      </w:r>
    </w:p>
    <w:p w:rsidR="00D205FD" w:rsidRPr="00D205FD" w:rsidRDefault="00D205FD" w:rsidP="00D205FD">
      <w:pPr>
        <w:spacing w:after="0" w:line="240" w:lineRule="auto"/>
        <w:ind w:firstLine="708"/>
        <w:jc w:val="both"/>
        <w:rPr>
          <w:rFonts w:ascii="Times New Roman" w:eastAsia="Times New Roman" w:hAnsi="Times New Roman" w:cs="Times New Roman"/>
          <w:b/>
          <w:sz w:val="28"/>
          <w:szCs w:val="28"/>
          <w:lang w:val="kk-KZ" w:eastAsia="ru-RU"/>
        </w:rPr>
      </w:pPr>
      <w:r w:rsidRPr="00D205FD">
        <w:rPr>
          <w:rFonts w:ascii="Times New Roman" w:eastAsia="Times New Roman" w:hAnsi="Times New Roman" w:cs="Times New Roman"/>
          <w:b/>
          <w:sz w:val="28"/>
          <w:szCs w:val="28"/>
          <w:lang w:val="kk-KZ" w:eastAsia="ru-RU"/>
        </w:rPr>
        <w:t>Қазақстан Республикасы Қаржы министрлігі Мемлекеттік кірістер комитетінің Шығыс Қазақстан облысы бойынша Мемлекеттік кірістер дерпартаменті Шемонаиха ауданы бойынша кірістер басқармасының «Б» корпусы бойынша бос мемлекеттік әкімшілік  лауазымына орналасу үшін ішкі конкурсқа әңгімелесуге жіберілген кандидаттар  тізімі</w:t>
      </w:r>
    </w:p>
    <w:p w:rsidR="00D205FD" w:rsidRPr="00D205FD" w:rsidRDefault="00D205FD" w:rsidP="00D205FD">
      <w:pPr>
        <w:spacing w:after="0" w:line="240" w:lineRule="auto"/>
        <w:jc w:val="both"/>
        <w:rPr>
          <w:rFonts w:ascii="Times New Roman" w:eastAsia="Times New Roman" w:hAnsi="Times New Roman" w:cs="Times New Roman"/>
          <w:b/>
          <w:sz w:val="28"/>
          <w:szCs w:val="28"/>
          <w:u w:val="single"/>
          <w:lang w:val="kk-KZ" w:eastAsia="ru-RU"/>
        </w:rPr>
      </w:pPr>
      <w:r w:rsidRPr="00D205FD">
        <w:rPr>
          <w:rFonts w:ascii="Times New Roman" w:eastAsia="Times New Roman" w:hAnsi="Times New Roman" w:cs="Times New Roman"/>
          <w:b/>
          <w:sz w:val="28"/>
          <w:szCs w:val="28"/>
          <w:lang w:val="kk-KZ" w:eastAsia="ru-RU"/>
        </w:rPr>
        <w:t>Әңгімелесу уақыты: 2017 жылғы 2</w:t>
      </w:r>
      <w:r w:rsidR="00A86CAD">
        <w:rPr>
          <w:rFonts w:ascii="Times New Roman" w:eastAsia="Times New Roman" w:hAnsi="Times New Roman" w:cs="Times New Roman"/>
          <w:b/>
          <w:sz w:val="28"/>
          <w:szCs w:val="28"/>
          <w:lang w:val="kk-KZ" w:eastAsia="ru-RU"/>
        </w:rPr>
        <w:t>8</w:t>
      </w:r>
      <w:bookmarkStart w:id="0" w:name="_GoBack"/>
      <w:bookmarkEnd w:id="0"/>
      <w:r w:rsidRPr="00D205FD">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 xml:space="preserve">маусым </w:t>
      </w:r>
      <w:r w:rsidRPr="00D205FD">
        <w:rPr>
          <w:rFonts w:ascii="Times New Roman" w:eastAsia="Times New Roman" w:hAnsi="Times New Roman" w:cs="Times New Roman"/>
          <w:b/>
          <w:sz w:val="28"/>
          <w:szCs w:val="28"/>
          <w:lang w:val="kk-KZ" w:eastAsia="ru-RU"/>
        </w:rPr>
        <w:t xml:space="preserve">сағат 15.00. Мекен-жайы: </w:t>
      </w:r>
      <w:r w:rsidRPr="00D205FD">
        <w:rPr>
          <w:rFonts w:ascii="Times New Roman" w:eastAsia="Times New Roman" w:hAnsi="Times New Roman" w:cs="Times New Roman"/>
          <w:b/>
          <w:sz w:val="28"/>
          <w:szCs w:val="28"/>
          <w:u w:val="single"/>
          <w:lang w:val="kk-KZ" w:eastAsia="ru-RU"/>
        </w:rPr>
        <w:t>ШҚО, Шемонаиха қаласы, Б.Момышұлы көшесі 43 үй, анықтама үшін телефон: 8(72332) 31601, 31080</w:t>
      </w:r>
    </w:p>
    <w:tbl>
      <w:tblPr>
        <w:tblW w:w="10609" w:type="dxa"/>
        <w:tblInd w:w="-601" w:type="dxa"/>
        <w:tblLook w:val="00A0" w:firstRow="1" w:lastRow="0" w:firstColumn="1" w:lastColumn="0" w:noHBand="0" w:noVBand="0"/>
      </w:tblPr>
      <w:tblGrid>
        <w:gridCol w:w="1020"/>
        <w:gridCol w:w="15"/>
        <w:gridCol w:w="34"/>
        <w:gridCol w:w="3875"/>
        <w:gridCol w:w="5665"/>
      </w:tblGrid>
      <w:tr w:rsidR="00D205FD" w:rsidRPr="00D205FD" w:rsidTr="00B540CD">
        <w:trPr>
          <w:trHeight w:val="515"/>
        </w:trPr>
        <w:tc>
          <w:tcPr>
            <w:tcW w:w="1069" w:type="dxa"/>
            <w:gridSpan w:val="3"/>
            <w:tcBorders>
              <w:top w:val="single" w:sz="4" w:space="0" w:color="auto"/>
              <w:left w:val="single" w:sz="4" w:space="0" w:color="auto"/>
              <w:bottom w:val="single" w:sz="4" w:space="0" w:color="auto"/>
              <w:right w:val="single" w:sz="4" w:space="0" w:color="auto"/>
            </w:tcBorders>
            <w:vAlign w:val="center"/>
          </w:tcPr>
          <w:p w:rsidR="00D205FD" w:rsidRPr="00D205FD" w:rsidRDefault="00D205FD" w:rsidP="00D205FD">
            <w:pPr>
              <w:spacing w:after="0" w:line="240" w:lineRule="auto"/>
              <w:rPr>
                <w:rFonts w:ascii="Times New Roman" w:eastAsia="Times New Roman" w:hAnsi="Times New Roman" w:cs="Times New Roman"/>
                <w:b/>
                <w:bCs/>
                <w:color w:val="000000"/>
                <w:sz w:val="28"/>
                <w:szCs w:val="28"/>
                <w:lang w:eastAsia="ru-RU"/>
              </w:rPr>
            </w:pPr>
            <w:r w:rsidRPr="00D205FD">
              <w:rPr>
                <w:rFonts w:ascii="Times New Roman" w:eastAsia="Times New Roman" w:hAnsi="Times New Roman" w:cs="Times New Roman"/>
                <w:b/>
                <w:bCs/>
                <w:color w:val="000000"/>
                <w:sz w:val="28"/>
                <w:szCs w:val="28"/>
                <w:lang w:val="kk-KZ" w:eastAsia="ru-RU"/>
              </w:rPr>
              <w:t xml:space="preserve">р/с </w:t>
            </w:r>
            <w:r w:rsidRPr="00D205FD">
              <w:rPr>
                <w:rFonts w:ascii="Times New Roman" w:eastAsia="Times New Roman" w:hAnsi="Times New Roman" w:cs="Times New Roman"/>
                <w:b/>
                <w:bCs/>
                <w:color w:val="000000"/>
                <w:sz w:val="28"/>
                <w:szCs w:val="28"/>
                <w:lang w:eastAsia="ru-RU"/>
              </w:rPr>
              <w:t xml:space="preserve">№ </w:t>
            </w:r>
          </w:p>
        </w:tc>
        <w:tc>
          <w:tcPr>
            <w:tcW w:w="3875" w:type="dxa"/>
            <w:tcBorders>
              <w:top w:val="single" w:sz="4" w:space="0" w:color="auto"/>
              <w:left w:val="nil"/>
              <w:bottom w:val="single" w:sz="4" w:space="0" w:color="auto"/>
              <w:right w:val="single" w:sz="4" w:space="0" w:color="auto"/>
            </w:tcBorders>
            <w:vAlign w:val="center"/>
          </w:tcPr>
          <w:p w:rsidR="00D205FD" w:rsidRPr="00D205FD" w:rsidRDefault="00D205FD" w:rsidP="00D205FD">
            <w:pPr>
              <w:spacing w:after="0" w:line="240" w:lineRule="auto"/>
              <w:rPr>
                <w:rFonts w:ascii="Times New Roman" w:eastAsia="Times New Roman" w:hAnsi="Times New Roman" w:cs="Times New Roman"/>
                <w:color w:val="000000"/>
                <w:sz w:val="28"/>
                <w:szCs w:val="28"/>
                <w:lang w:val="kk-KZ" w:eastAsia="ru-RU"/>
              </w:rPr>
            </w:pPr>
            <w:r w:rsidRPr="00D205FD">
              <w:rPr>
                <w:rFonts w:ascii="Times New Roman" w:eastAsia="Times New Roman" w:hAnsi="Times New Roman" w:cs="Times New Roman"/>
                <w:color w:val="000000"/>
                <w:sz w:val="28"/>
                <w:szCs w:val="28"/>
                <w:lang w:val="kk-KZ" w:eastAsia="ru-RU"/>
              </w:rPr>
              <w:t>АТӘ</w:t>
            </w:r>
          </w:p>
        </w:tc>
        <w:tc>
          <w:tcPr>
            <w:tcW w:w="5665" w:type="dxa"/>
            <w:tcBorders>
              <w:top w:val="single" w:sz="4" w:space="0" w:color="auto"/>
              <w:left w:val="nil"/>
              <w:bottom w:val="single" w:sz="4" w:space="0" w:color="auto"/>
              <w:right w:val="single" w:sz="4" w:space="0" w:color="auto"/>
            </w:tcBorders>
            <w:vAlign w:val="center"/>
          </w:tcPr>
          <w:p w:rsidR="00D205FD" w:rsidRPr="00D205FD" w:rsidRDefault="00D205FD" w:rsidP="00D205FD">
            <w:pPr>
              <w:spacing w:after="0" w:line="240" w:lineRule="auto"/>
              <w:rPr>
                <w:rFonts w:ascii="Times New Roman" w:eastAsia="Times New Roman" w:hAnsi="Times New Roman" w:cs="Times New Roman"/>
                <w:b/>
                <w:bCs/>
                <w:color w:val="000000"/>
                <w:sz w:val="28"/>
                <w:szCs w:val="28"/>
                <w:lang w:val="kk-KZ" w:eastAsia="ru-RU"/>
              </w:rPr>
            </w:pPr>
            <w:r w:rsidRPr="00D205FD">
              <w:rPr>
                <w:rFonts w:ascii="Times New Roman" w:eastAsia="Times New Roman" w:hAnsi="Times New Roman" w:cs="Times New Roman"/>
                <w:b/>
                <w:bCs/>
                <w:color w:val="000000"/>
                <w:sz w:val="28"/>
                <w:szCs w:val="28"/>
                <w:lang w:val="kk-KZ" w:eastAsia="ru-RU"/>
              </w:rPr>
              <w:t>Атқаратын лауазымы</w:t>
            </w:r>
          </w:p>
        </w:tc>
      </w:tr>
      <w:tr w:rsidR="00D205FD" w:rsidRPr="00D205FD" w:rsidTr="00B540CD">
        <w:trPr>
          <w:trHeight w:val="551"/>
        </w:trPr>
        <w:tc>
          <w:tcPr>
            <w:tcW w:w="10609" w:type="dxa"/>
            <w:gridSpan w:val="5"/>
            <w:tcBorders>
              <w:top w:val="single" w:sz="4" w:space="0" w:color="auto"/>
              <w:left w:val="single" w:sz="4" w:space="0" w:color="auto"/>
              <w:bottom w:val="single" w:sz="4" w:space="0" w:color="auto"/>
              <w:right w:val="single" w:sz="4" w:space="0" w:color="000000"/>
            </w:tcBorders>
            <w:vAlign w:val="center"/>
          </w:tcPr>
          <w:p w:rsidR="00D205FD" w:rsidRPr="00D205FD" w:rsidRDefault="00D205FD" w:rsidP="00D205FD">
            <w:pPr>
              <w:keepNext/>
              <w:spacing w:after="0" w:line="240" w:lineRule="auto"/>
              <w:outlineLvl w:val="0"/>
              <w:rPr>
                <w:rFonts w:ascii="Times New Roman(K)" w:eastAsia="Times New Roman" w:hAnsi="Times New Roman(K)" w:cs="Times New Roman"/>
                <w:bCs/>
                <w:sz w:val="28"/>
                <w:szCs w:val="28"/>
                <w:lang w:val="kk-KZ" w:eastAsia="ru-RU"/>
              </w:rPr>
            </w:pPr>
            <w:r w:rsidRPr="00D205FD">
              <w:rPr>
                <w:rFonts w:ascii="Times New Roman(K)" w:eastAsia="Times New Roman" w:hAnsi="Times New Roman(K)" w:cs="Times New Roman"/>
                <w:bCs/>
                <w:sz w:val="28"/>
                <w:szCs w:val="28"/>
                <w:lang w:val="kk-KZ" w:eastAsia="ru-RU"/>
              </w:rPr>
              <w:t>Шемонаиха ауданы бойынша мемлекеттік кірістер басқармасының салық төлеушілермен жұмыс бөлімінің бас маманы лауазымы (уақытша, негізгі қызметкердің бала күтіміне демалыста 11.11.2017 жылға дейін болуына</w:t>
            </w:r>
            <w:r w:rsidRPr="00D205FD">
              <w:rPr>
                <w:rFonts w:ascii="Times New Roman(K)" w:eastAsia="Times New Roman" w:hAnsi="Times New Roman(K)" w:cs="Times New Roman"/>
                <w:b/>
                <w:sz w:val="28"/>
                <w:szCs w:val="28"/>
                <w:lang w:val="kk-KZ" w:eastAsia="ru-RU"/>
              </w:rPr>
              <w:t xml:space="preserve"> </w:t>
            </w:r>
            <w:r w:rsidRPr="00D205FD">
              <w:rPr>
                <w:rFonts w:ascii="Times New Roman(K)" w:eastAsia="Times New Roman" w:hAnsi="Times New Roman(K)" w:cs="Times New Roman"/>
                <w:bCs/>
                <w:sz w:val="28"/>
                <w:szCs w:val="28"/>
                <w:lang w:val="kk-KZ" w:eastAsia="ru-RU"/>
              </w:rPr>
              <w:t xml:space="preserve">байланысты) </w:t>
            </w:r>
          </w:p>
        </w:tc>
      </w:tr>
      <w:tr w:rsidR="001D1927" w:rsidRPr="00D205FD" w:rsidTr="003F2071">
        <w:trPr>
          <w:trHeight w:val="300"/>
        </w:trPr>
        <w:tc>
          <w:tcPr>
            <w:tcW w:w="1069" w:type="dxa"/>
            <w:gridSpan w:val="3"/>
            <w:tcBorders>
              <w:top w:val="nil"/>
              <w:left w:val="single" w:sz="4" w:space="0" w:color="auto"/>
              <w:bottom w:val="single" w:sz="4" w:space="0" w:color="auto"/>
              <w:right w:val="single" w:sz="4" w:space="0" w:color="auto"/>
            </w:tcBorders>
            <w:vAlign w:val="center"/>
          </w:tcPr>
          <w:p w:rsidR="001D1927" w:rsidRPr="00D205FD" w:rsidRDefault="001D1927" w:rsidP="00D205FD">
            <w:pPr>
              <w:spacing w:after="0" w:line="240" w:lineRule="auto"/>
              <w:jc w:val="center"/>
              <w:rPr>
                <w:rFonts w:ascii="Times New Roman" w:eastAsia="Times New Roman" w:hAnsi="Times New Roman" w:cs="Times New Roman"/>
                <w:b/>
                <w:bCs/>
                <w:color w:val="000000"/>
                <w:sz w:val="28"/>
                <w:szCs w:val="28"/>
                <w:lang w:eastAsia="ru-RU"/>
              </w:rPr>
            </w:pPr>
            <w:r w:rsidRPr="00D205FD">
              <w:rPr>
                <w:rFonts w:ascii="Times New Roman" w:eastAsia="Times New Roman" w:hAnsi="Times New Roman" w:cs="Times New Roman"/>
                <w:b/>
                <w:bCs/>
                <w:color w:val="000000"/>
                <w:sz w:val="28"/>
                <w:szCs w:val="28"/>
                <w:lang w:eastAsia="ru-RU"/>
              </w:rPr>
              <w:t>1</w:t>
            </w:r>
          </w:p>
        </w:tc>
        <w:tc>
          <w:tcPr>
            <w:tcW w:w="9540" w:type="dxa"/>
            <w:gridSpan w:val="2"/>
            <w:tcBorders>
              <w:top w:val="nil"/>
              <w:left w:val="nil"/>
              <w:bottom w:val="single" w:sz="4" w:space="0" w:color="auto"/>
              <w:right w:val="single" w:sz="4" w:space="0" w:color="auto"/>
            </w:tcBorders>
            <w:vAlign w:val="center"/>
          </w:tcPr>
          <w:p w:rsidR="001D1927" w:rsidRPr="00D205FD" w:rsidRDefault="001D1927" w:rsidP="00D205FD">
            <w:pPr>
              <w:spacing w:after="0" w:line="240" w:lineRule="auto"/>
              <w:rPr>
                <w:rFonts w:ascii="Times New Roman" w:eastAsia="Times New Roman" w:hAnsi="Times New Roman" w:cs="Times New Roman"/>
                <w:color w:val="000000"/>
                <w:sz w:val="28"/>
                <w:szCs w:val="28"/>
                <w:lang w:val="kk-KZ" w:eastAsia="ru-RU"/>
              </w:rPr>
            </w:pPr>
            <w:r w:rsidRPr="00D205FD">
              <w:rPr>
                <w:rFonts w:ascii="Times New Roman" w:eastAsia="Times New Roman" w:hAnsi="Times New Roman" w:cs="Times New Roman"/>
                <w:b/>
                <w:sz w:val="28"/>
                <w:szCs w:val="28"/>
                <w:lang w:eastAsia="ru-RU"/>
              </w:rPr>
              <w:t>Дерягин Юрий Александрович</w:t>
            </w:r>
          </w:p>
        </w:tc>
      </w:tr>
      <w:tr w:rsidR="00D205FD" w:rsidRPr="00D205FD" w:rsidTr="00B54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10609" w:type="dxa"/>
            <w:gridSpan w:val="5"/>
          </w:tcPr>
          <w:p w:rsidR="00D205FD" w:rsidRPr="00D205FD" w:rsidRDefault="00D205FD" w:rsidP="00D205FD">
            <w:pPr>
              <w:spacing w:after="0" w:line="240" w:lineRule="auto"/>
              <w:rPr>
                <w:rFonts w:ascii="Times New Roman" w:eastAsia="Times New Roman" w:hAnsi="Times New Roman" w:cs="Times New Roman"/>
                <w:sz w:val="28"/>
                <w:szCs w:val="28"/>
                <w:lang w:val="kk-KZ" w:eastAsia="ru-RU"/>
              </w:rPr>
            </w:pPr>
            <w:r w:rsidRPr="00D205FD">
              <w:rPr>
                <w:rFonts w:ascii="Times New Roman(K)" w:eastAsia="Times New Roman" w:hAnsi="Times New Roman(K)" w:cs="Times New Roman"/>
                <w:sz w:val="28"/>
                <w:szCs w:val="28"/>
                <w:lang w:val="kk-KZ" w:eastAsia="ru-RU"/>
              </w:rPr>
              <w:t>Шемонаиха ауданы бойынша мемлекеттік кірістер басқармасының салық төлеушілермен жұмыс бөлімінің бас маманы лауазымы</w:t>
            </w:r>
          </w:p>
        </w:tc>
      </w:tr>
      <w:tr w:rsidR="00D205FD" w:rsidRPr="00D205FD" w:rsidTr="00B54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1035" w:type="dxa"/>
            <w:gridSpan w:val="2"/>
          </w:tcPr>
          <w:p w:rsidR="00D205FD" w:rsidRPr="00D205FD" w:rsidRDefault="00D205FD" w:rsidP="00D205FD">
            <w:pPr>
              <w:spacing w:after="0" w:line="240" w:lineRule="auto"/>
              <w:rPr>
                <w:rFonts w:ascii="Times New Roman" w:eastAsia="Times New Roman" w:hAnsi="Times New Roman" w:cs="Times New Roman"/>
                <w:b/>
                <w:sz w:val="28"/>
                <w:szCs w:val="28"/>
                <w:lang w:val="kk-KZ" w:eastAsia="ru-RU"/>
              </w:rPr>
            </w:pPr>
            <w:r w:rsidRPr="00D205FD">
              <w:rPr>
                <w:rFonts w:ascii="Times New Roman" w:eastAsia="Times New Roman" w:hAnsi="Times New Roman" w:cs="Times New Roman"/>
                <w:b/>
                <w:sz w:val="28"/>
                <w:szCs w:val="28"/>
                <w:lang w:val="kk-KZ" w:eastAsia="ru-RU"/>
              </w:rPr>
              <w:t xml:space="preserve">      </w:t>
            </w:r>
          </w:p>
          <w:p w:rsidR="00D205FD" w:rsidRPr="00D205FD" w:rsidRDefault="00D205FD" w:rsidP="00D205FD">
            <w:pPr>
              <w:spacing w:after="0" w:line="240" w:lineRule="auto"/>
              <w:rPr>
                <w:rFonts w:ascii="Times New Roman" w:eastAsia="Times New Roman" w:hAnsi="Times New Roman" w:cs="Times New Roman"/>
                <w:b/>
                <w:sz w:val="28"/>
                <w:szCs w:val="28"/>
                <w:lang w:val="kk-KZ" w:eastAsia="ru-RU"/>
              </w:rPr>
            </w:pPr>
            <w:r w:rsidRPr="00D205FD">
              <w:rPr>
                <w:rFonts w:ascii="Times New Roman" w:eastAsia="Times New Roman" w:hAnsi="Times New Roman" w:cs="Times New Roman"/>
                <w:b/>
                <w:sz w:val="28"/>
                <w:szCs w:val="28"/>
                <w:lang w:val="kk-KZ" w:eastAsia="ru-RU"/>
              </w:rPr>
              <w:t xml:space="preserve">      2</w:t>
            </w:r>
          </w:p>
        </w:tc>
        <w:tc>
          <w:tcPr>
            <w:tcW w:w="9574" w:type="dxa"/>
            <w:gridSpan w:val="3"/>
          </w:tcPr>
          <w:p w:rsidR="00D205FD" w:rsidRPr="00D205FD" w:rsidRDefault="00D205FD" w:rsidP="00D205FD">
            <w:pPr>
              <w:spacing w:after="0" w:line="240" w:lineRule="auto"/>
              <w:rPr>
                <w:rFonts w:ascii="Times New Roman" w:eastAsia="Times New Roman" w:hAnsi="Times New Roman" w:cs="Times New Roman"/>
                <w:b/>
                <w:sz w:val="28"/>
                <w:szCs w:val="28"/>
                <w:lang w:val="kk-KZ" w:eastAsia="ru-RU"/>
              </w:rPr>
            </w:pPr>
          </w:p>
          <w:p w:rsidR="00D205FD" w:rsidRPr="00D205FD" w:rsidRDefault="00D205FD" w:rsidP="00D205FD">
            <w:pPr>
              <w:spacing w:after="0" w:line="240" w:lineRule="auto"/>
              <w:rPr>
                <w:rFonts w:ascii="Times New Roman" w:eastAsia="Times New Roman" w:hAnsi="Times New Roman" w:cs="Times New Roman"/>
                <w:b/>
                <w:sz w:val="28"/>
                <w:szCs w:val="28"/>
                <w:lang w:val="kk-KZ" w:eastAsia="ru-RU"/>
              </w:rPr>
            </w:pPr>
            <w:r w:rsidRPr="00D205FD">
              <w:rPr>
                <w:rFonts w:ascii="Times New Roman" w:eastAsia="Times New Roman" w:hAnsi="Times New Roman" w:cs="Times New Roman"/>
                <w:b/>
                <w:sz w:val="28"/>
                <w:szCs w:val="28"/>
                <w:lang w:val="kk-KZ" w:eastAsia="ru-RU"/>
              </w:rPr>
              <w:t>Калиниченко Екатерина Юрьевна</w:t>
            </w:r>
          </w:p>
        </w:tc>
      </w:tr>
      <w:tr w:rsidR="00D205FD" w:rsidRPr="00D205FD" w:rsidTr="00B54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10609" w:type="dxa"/>
            <w:gridSpan w:val="5"/>
          </w:tcPr>
          <w:p w:rsidR="00D205FD" w:rsidRPr="00D205FD" w:rsidRDefault="00D205FD" w:rsidP="00D205FD">
            <w:pPr>
              <w:spacing w:after="0" w:line="240" w:lineRule="auto"/>
              <w:rPr>
                <w:rFonts w:ascii="Times New Roman" w:eastAsia="Times New Roman" w:hAnsi="Times New Roman" w:cs="Times New Roman"/>
                <w:sz w:val="28"/>
                <w:szCs w:val="28"/>
                <w:lang w:val="kk-KZ" w:eastAsia="ru-RU"/>
              </w:rPr>
            </w:pPr>
            <w:r w:rsidRPr="00D205FD">
              <w:rPr>
                <w:rFonts w:ascii="Times New Roman(K)" w:eastAsia="Times New Roman" w:hAnsi="Times New Roman(K)" w:cs="Times New Roman"/>
                <w:sz w:val="28"/>
                <w:szCs w:val="28"/>
                <w:lang w:val="kk-KZ" w:eastAsia="ru-RU"/>
              </w:rPr>
              <w:t>Шемонаиха ауданы бойынша мемлекеттік кірістер басқармасының «Ақпараттарды қабылдау және өңдеу орталығы» бөлімінің басшысы лауазымы</w:t>
            </w:r>
          </w:p>
        </w:tc>
      </w:tr>
      <w:tr w:rsidR="00D205FD" w:rsidRPr="00D205FD" w:rsidTr="00B54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1020" w:type="dxa"/>
          </w:tcPr>
          <w:p w:rsidR="00D205FD" w:rsidRPr="00D205FD" w:rsidRDefault="00D205FD" w:rsidP="00D205FD">
            <w:pPr>
              <w:spacing w:after="0" w:line="240" w:lineRule="auto"/>
              <w:rPr>
                <w:rFonts w:ascii="Times New Roman" w:eastAsia="Times New Roman" w:hAnsi="Times New Roman" w:cs="Times New Roman"/>
                <w:b/>
                <w:sz w:val="28"/>
                <w:szCs w:val="28"/>
                <w:lang w:val="kk-KZ" w:eastAsia="ru-RU"/>
              </w:rPr>
            </w:pPr>
            <w:r w:rsidRPr="00D205FD">
              <w:rPr>
                <w:rFonts w:ascii="Times New Roman" w:eastAsia="Times New Roman" w:hAnsi="Times New Roman" w:cs="Times New Roman"/>
                <w:b/>
                <w:sz w:val="28"/>
                <w:szCs w:val="28"/>
                <w:lang w:val="kk-KZ" w:eastAsia="ru-RU"/>
              </w:rPr>
              <w:t xml:space="preserve">       </w:t>
            </w:r>
          </w:p>
          <w:p w:rsidR="00D205FD" w:rsidRPr="00D205FD" w:rsidRDefault="00D205FD" w:rsidP="00D205FD">
            <w:pPr>
              <w:spacing w:after="0" w:line="240" w:lineRule="auto"/>
              <w:rPr>
                <w:rFonts w:ascii="Times New Roman" w:eastAsia="Times New Roman" w:hAnsi="Times New Roman" w:cs="Times New Roman"/>
                <w:b/>
                <w:sz w:val="28"/>
                <w:szCs w:val="28"/>
                <w:lang w:val="kk-KZ" w:eastAsia="ru-RU"/>
              </w:rPr>
            </w:pPr>
            <w:r w:rsidRPr="00D205FD">
              <w:rPr>
                <w:rFonts w:ascii="Times New Roman" w:eastAsia="Times New Roman" w:hAnsi="Times New Roman" w:cs="Times New Roman"/>
                <w:b/>
                <w:sz w:val="28"/>
                <w:szCs w:val="28"/>
                <w:lang w:val="kk-KZ" w:eastAsia="ru-RU"/>
              </w:rPr>
              <w:t xml:space="preserve">      3</w:t>
            </w:r>
          </w:p>
        </w:tc>
        <w:tc>
          <w:tcPr>
            <w:tcW w:w="9589" w:type="dxa"/>
            <w:gridSpan w:val="4"/>
          </w:tcPr>
          <w:p w:rsidR="00D205FD" w:rsidRPr="00D205FD" w:rsidRDefault="00D205FD" w:rsidP="00D205FD">
            <w:pPr>
              <w:spacing w:after="0" w:line="240" w:lineRule="auto"/>
              <w:rPr>
                <w:rFonts w:ascii="Times New Roman" w:eastAsia="Times New Roman" w:hAnsi="Times New Roman" w:cs="Times New Roman"/>
                <w:b/>
                <w:sz w:val="28"/>
                <w:szCs w:val="28"/>
                <w:lang w:val="kk-KZ" w:eastAsia="ru-RU"/>
              </w:rPr>
            </w:pPr>
          </w:p>
          <w:p w:rsidR="00D205FD" w:rsidRPr="00D205FD" w:rsidRDefault="00D205FD" w:rsidP="00D205FD">
            <w:pPr>
              <w:spacing w:after="0" w:line="240" w:lineRule="auto"/>
              <w:rPr>
                <w:rFonts w:ascii="Times New Roman" w:eastAsia="Times New Roman" w:hAnsi="Times New Roman" w:cs="Times New Roman"/>
                <w:b/>
                <w:sz w:val="28"/>
                <w:szCs w:val="28"/>
                <w:lang w:val="kk-KZ" w:eastAsia="ru-RU"/>
              </w:rPr>
            </w:pPr>
            <w:r w:rsidRPr="00D205FD">
              <w:rPr>
                <w:rFonts w:ascii="Times New Roman" w:eastAsia="Times New Roman" w:hAnsi="Times New Roman" w:cs="Times New Roman"/>
                <w:b/>
                <w:sz w:val="28"/>
                <w:szCs w:val="28"/>
                <w:lang w:val="kk-KZ" w:eastAsia="ru-RU"/>
              </w:rPr>
              <w:t>Аскарбаев Азамат Бауржанович</w:t>
            </w:r>
          </w:p>
        </w:tc>
      </w:tr>
    </w:tbl>
    <w:p w:rsidR="00E444FD" w:rsidRDefault="00E444FD"/>
    <w:sectPr w:rsidR="00E44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K)">
    <w:altName w:val="Times New Roman"/>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FB"/>
    <w:rsid w:val="001815FB"/>
    <w:rsid w:val="001D1927"/>
    <w:rsid w:val="00A86CAD"/>
    <w:rsid w:val="00D205FD"/>
    <w:rsid w:val="00E4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AC86"/>
  <w15:docId w15:val="{2164FAA5-F882-4E2F-ADD0-EC1CC2D2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205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Канат Нагызханович Дауытбаев</dc:creator>
  <cp:keywords/>
  <dc:description/>
  <cp:lastModifiedBy>Мадина Валихановна Валиханова</cp:lastModifiedBy>
  <cp:revision>3</cp:revision>
  <dcterms:created xsi:type="dcterms:W3CDTF">2017-06-23T11:10:00Z</dcterms:created>
  <dcterms:modified xsi:type="dcterms:W3CDTF">2017-06-23T11:11:00Z</dcterms:modified>
</cp:coreProperties>
</file>