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0F" w:rsidRPr="00AD2AA3" w:rsidRDefault="00E0040F" w:rsidP="00E0040F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rFonts w:ascii="Arial" w:eastAsia="Times New Roman" w:hAnsi="Arial" w:cs="Arial"/>
          <w:color w:val="000000"/>
          <w:sz w:val="27"/>
          <w:szCs w:val="27"/>
        </w:rPr>
      </w:pPr>
      <w:bookmarkStart w:id="0" w:name="_GoBack"/>
      <w:bookmarkEnd w:id="0"/>
      <w:r w:rsidRPr="00AD2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Решение конкурсной комиссии Управления  государственных доходов по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kk-KZ"/>
        </w:rPr>
        <w:t xml:space="preserve">городу Усть-Каменогорск </w:t>
      </w:r>
      <w:r w:rsidRPr="00AD2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  <w:lang w:val="kk-KZ"/>
        </w:rPr>
        <w:t xml:space="preserve">Департамента </w:t>
      </w:r>
      <w:r w:rsidRPr="00AD2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государственных </w:t>
      </w:r>
      <w:proofErr w:type="gramStart"/>
      <w:r w:rsidRPr="00AD2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доходов </w:t>
      </w:r>
      <w:r w:rsidRPr="00AD2AA3">
        <w:rPr>
          <w:rFonts w:ascii="Tahoma" w:eastAsia="Times New Roman" w:hAnsi="Tahoma" w:cs="Tahoma"/>
          <w:b/>
          <w:bCs/>
          <w:color w:val="000000"/>
          <w:sz w:val="20"/>
          <w:szCs w:val="20"/>
          <w:lang w:val="kk-KZ"/>
        </w:rPr>
        <w:t>Восточно</w:t>
      </w:r>
      <w:r w:rsidRPr="00AD2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-Казахстанской области  Комитета государственных доходов Министерства финансов Республики</w:t>
      </w:r>
      <w:proofErr w:type="gramEnd"/>
      <w:r w:rsidRPr="00AD2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Казахстан протокол №3  от </w:t>
      </w:r>
      <w:r w:rsidRPr="00AD2AA3">
        <w:rPr>
          <w:rFonts w:ascii="Tahoma" w:eastAsia="Times New Roman" w:hAnsi="Tahoma" w:cs="Tahoma"/>
          <w:b/>
          <w:bCs/>
          <w:color w:val="000000"/>
          <w:sz w:val="20"/>
          <w:szCs w:val="20"/>
          <w:lang w:val="kk-KZ"/>
        </w:rPr>
        <w:t>23.05.2017</w:t>
      </w:r>
      <w:r w:rsidRPr="00AD2AA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года</w:t>
      </w:r>
    </w:p>
    <w:p w:rsidR="00E0040F" w:rsidRPr="00AD2AA3" w:rsidRDefault="00E0040F" w:rsidP="00E0040F">
      <w:pPr>
        <w:jc w:val="center"/>
        <w:rPr>
          <w:b/>
        </w:rPr>
      </w:pPr>
      <w:r w:rsidRPr="00AD2AA3">
        <w:rPr>
          <w:b/>
        </w:rPr>
        <w:t>Список</w:t>
      </w:r>
    </w:p>
    <w:p w:rsidR="00E0040F" w:rsidRDefault="00E0040F" w:rsidP="00E0040F">
      <w:pPr>
        <w:ind w:firstLine="708"/>
        <w:jc w:val="both"/>
        <w:rPr>
          <w:b/>
          <w:lang w:val="kk-KZ"/>
        </w:rPr>
      </w:pPr>
      <w:r w:rsidRPr="00AD2AA3">
        <w:rPr>
          <w:b/>
          <w:lang w:val="kk-KZ"/>
        </w:rPr>
        <w:t xml:space="preserve">кандидатов, получивших положительное заключение конкурсной комиссии Управления государственных доходов по </w:t>
      </w:r>
      <w:r>
        <w:rPr>
          <w:b/>
          <w:lang w:val="kk-KZ"/>
        </w:rPr>
        <w:t xml:space="preserve">городу Усть-Каменогорск </w:t>
      </w:r>
      <w:r w:rsidRPr="00AD2AA3">
        <w:rPr>
          <w:b/>
          <w:lang w:val="kk-KZ"/>
        </w:rPr>
        <w:t xml:space="preserve"> Департамента государственных доходов по Восточно-Казахстанской  области Комитета государственных доходов Министерства финансов Республики Казахстан.</w:t>
      </w:r>
      <w:r>
        <w:rPr>
          <w:sz w:val="28"/>
          <w:szCs w:val="28"/>
        </w:rPr>
        <w:t xml:space="preserve">                                    </w:t>
      </w:r>
    </w:p>
    <w:p w:rsidR="00E0040F" w:rsidRDefault="00E0040F" w:rsidP="00E0040F">
      <w:pPr>
        <w:jc w:val="both"/>
        <w:rPr>
          <w:sz w:val="28"/>
          <w:szCs w:val="28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993"/>
        <w:gridCol w:w="9497"/>
      </w:tblGrid>
      <w:tr w:rsidR="00E0040F" w:rsidRPr="005C66AF" w:rsidTr="008543C1">
        <w:trPr>
          <w:trHeight w:val="5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40F" w:rsidRPr="00AD2AA3" w:rsidRDefault="00E0040F" w:rsidP="008543C1">
            <w:pPr>
              <w:rPr>
                <w:b/>
                <w:bCs/>
                <w:color w:val="000000"/>
              </w:rPr>
            </w:pPr>
            <w:r w:rsidRPr="00AD2AA3">
              <w:rPr>
                <w:b/>
                <w:bCs/>
                <w:color w:val="000000"/>
              </w:rPr>
              <w:t>№ п/п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040F" w:rsidRPr="00F15EED" w:rsidRDefault="00E0040F" w:rsidP="008543C1">
            <w:pPr>
              <w:rPr>
                <w:bCs/>
                <w:color w:val="000000"/>
              </w:rPr>
            </w:pPr>
            <w:r w:rsidRPr="00F15EED">
              <w:rPr>
                <w:color w:val="000000"/>
              </w:rPr>
              <w:t>ФИО</w:t>
            </w:r>
          </w:p>
        </w:tc>
      </w:tr>
      <w:tr w:rsidR="00E0040F" w:rsidRPr="005C66AF" w:rsidTr="008543C1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F15EED" w:rsidRDefault="00E0040F" w:rsidP="008543C1">
            <w:pPr>
              <w:pStyle w:val="a3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AD2AA3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на должность</w:t>
            </w:r>
            <w:r w:rsidRPr="00AD2AA3">
              <w:rPr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AD2A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AD2AA3"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kk-KZ"/>
              </w:rPr>
              <w:t xml:space="preserve">руководителя отдела по работе с юридическими лицами </w:t>
            </w:r>
            <w:r w:rsidRPr="00AD2AA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AD2AA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Управления государственных доходов по городу Усть-Каменогорск  Департамента государственных доходов по Восточно-Казахстанской  области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КГД МФ РК </w:t>
            </w:r>
          </w:p>
        </w:tc>
      </w:tr>
      <w:tr w:rsidR="00E0040F" w:rsidRPr="005C66AF" w:rsidTr="008543C1">
        <w:trPr>
          <w:trHeight w:val="44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bCs/>
                <w:lang w:val="kk-KZ"/>
              </w:rPr>
            </w:pPr>
            <w:r w:rsidRPr="00AD2AA3">
              <w:rPr>
                <w:bCs/>
                <w:lang w:val="kk-KZ"/>
              </w:rPr>
              <w:t>1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bCs/>
                <w:lang w:val="kk-KZ"/>
              </w:rPr>
            </w:pPr>
            <w:r w:rsidRPr="00AD2AA3">
              <w:rPr>
                <w:lang w:val="kk-KZ"/>
              </w:rPr>
              <w:t>Жақсылықов Ринат Жақсылықұлы</w:t>
            </w:r>
          </w:p>
        </w:tc>
      </w:tr>
      <w:tr w:rsidR="00E0040F" w:rsidRPr="005C66AF" w:rsidTr="008543C1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jc w:val="both"/>
              <w:rPr>
                <w:bCs/>
                <w:lang w:val="kk-KZ"/>
              </w:rPr>
            </w:pPr>
            <w:r w:rsidRPr="00AD2AA3">
              <w:rPr>
                <w:b/>
                <w:lang w:val="kk-KZ"/>
              </w:rPr>
              <w:t xml:space="preserve">на должность </w:t>
            </w:r>
            <w:r w:rsidRPr="00AD2AA3">
              <w:rPr>
                <w:b/>
                <w:bCs/>
                <w:iCs/>
                <w:lang w:val="kk-KZ"/>
              </w:rPr>
              <w:t>руководителя отдела по работе с индивидуальными предпринимателями</w:t>
            </w:r>
            <w:r w:rsidRPr="00AD2AA3">
              <w:rPr>
                <w:b/>
                <w:lang w:val="kk-KZ"/>
              </w:rPr>
              <w:t xml:space="preserve">  </w:t>
            </w:r>
            <w:r w:rsidRPr="00AD2AA3">
              <w:rPr>
                <w:rFonts w:eastAsia="Times New Roman"/>
                <w:b/>
                <w:lang w:val="kk-KZ"/>
              </w:rPr>
              <w:t xml:space="preserve">Управления государственных доходов по </w:t>
            </w:r>
            <w:r w:rsidRPr="00AD2AA3">
              <w:rPr>
                <w:b/>
                <w:lang w:val="kk-KZ"/>
              </w:rPr>
              <w:t xml:space="preserve">городу Усть-Каменогорск </w:t>
            </w:r>
            <w:r w:rsidRPr="00AD2AA3">
              <w:rPr>
                <w:rFonts w:eastAsia="Times New Roman"/>
                <w:b/>
                <w:lang w:val="kk-KZ"/>
              </w:rPr>
              <w:t xml:space="preserve"> Департамента государственных доходов по Восточно-Казахстанской  области</w:t>
            </w:r>
            <w:r>
              <w:rPr>
                <w:b/>
                <w:lang w:val="kk-KZ"/>
              </w:rPr>
              <w:t xml:space="preserve"> КГД МФ РК</w:t>
            </w:r>
          </w:p>
        </w:tc>
      </w:tr>
      <w:tr w:rsidR="00E0040F" w:rsidRPr="005C66AF" w:rsidTr="008543C1">
        <w:trPr>
          <w:trHeight w:val="3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40F" w:rsidRPr="00AD2AA3" w:rsidRDefault="00E0040F" w:rsidP="008543C1">
            <w:pPr>
              <w:rPr>
                <w:b/>
                <w:bCs/>
                <w:lang w:val="kk-KZ"/>
              </w:rPr>
            </w:pPr>
            <w:r w:rsidRPr="00AD2AA3">
              <w:rPr>
                <w:b/>
                <w:bCs/>
                <w:lang w:val="kk-KZ"/>
              </w:rPr>
              <w:t xml:space="preserve">2               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0040F" w:rsidRPr="00AD2AA3" w:rsidRDefault="00E0040F" w:rsidP="008543C1">
            <w:pPr>
              <w:rPr>
                <w:bCs/>
                <w:lang w:val="kk-KZ"/>
              </w:rPr>
            </w:pPr>
            <w:r w:rsidRPr="00AD2AA3">
              <w:rPr>
                <w:bCs/>
                <w:color w:val="000000"/>
                <w:lang w:val="kk-KZ"/>
              </w:rPr>
              <w:t>Алашпаев Алмас Талгатбекович</w:t>
            </w:r>
          </w:p>
        </w:tc>
      </w:tr>
      <w:tr w:rsidR="00E0040F" w:rsidRPr="005C66AF" w:rsidTr="008543C1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jc w:val="both"/>
              <w:rPr>
                <w:b/>
                <w:lang w:val="kk-KZ"/>
              </w:rPr>
            </w:pPr>
            <w:r w:rsidRPr="00AD2AA3">
              <w:rPr>
                <w:b/>
                <w:lang w:val="kk-KZ"/>
              </w:rPr>
              <w:t xml:space="preserve">на должность </w:t>
            </w:r>
            <w:r w:rsidRPr="00AD2AA3">
              <w:rPr>
                <w:b/>
                <w:bCs/>
                <w:iCs/>
                <w:lang w:val="kk-KZ"/>
              </w:rPr>
              <w:t>руководителя отдела «Центр обработки информации»</w:t>
            </w:r>
            <w:r w:rsidRPr="00AD2AA3">
              <w:rPr>
                <w:rFonts w:eastAsia="Times New Roman"/>
                <w:b/>
                <w:lang w:val="kk-KZ"/>
              </w:rPr>
              <w:t xml:space="preserve"> Управления государственных доходов по </w:t>
            </w:r>
            <w:r w:rsidRPr="00AD2AA3">
              <w:rPr>
                <w:b/>
                <w:lang w:val="kk-KZ"/>
              </w:rPr>
              <w:t xml:space="preserve">городу Усть-Каменогорск </w:t>
            </w:r>
            <w:r w:rsidRPr="00AD2AA3">
              <w:rPr>
                <w:rFonts w:eastAsia="Times New Roman"/>
                <w:b/>
                <w:lang w:val="kk-KZ"/>
              </w:rPr>
              <w:t xml:space="preserve"> Департамента государственных доходов по Восточно-Казахстанской  области</w:t>
            </w:r>
            <w:r>
              <w:rPr>
                <w:b/>
                <w:lang w:val="kk-KZ"/>
              </w:rPr>
              <w:t xml:space="preserve"> КГД МФ РК</w:t>
            </w:r>
          </w:p>
        </w:tc>
      </w:tr>
      <w:tr w:rsidR="00E0040F" w:rsidRPr="005C66AF" w:rsidTr="008543C1">
        <w:trPr>
          <w:trHeight w:val="34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b/>
                <w:lang w:val="kk-KZ"/>
              </w:rPr>
            </w:pPr>
            <w:r w:rsidRPr="00AD2AA3">
              <w:rPr>
                <w:b/>
                <w:lang w:val="kk-KZ"/>
              </w:rPr>
              <w:t>3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lang w:val="kk-KZ"/>
              </w:rPr>
            </w:pPr>
            <w:proofErr w:type="spellStart"/>
            <w:r w:rsidRPr="00AD2AA3">
              <w:t>Кайназарова</w:t>
            </w:r>
            <w:proofErr w:type="spellEnd"/>
            <w:r w:rsidRPr="00AD2AA3">
              <w:t xml:space="preserve">  </w:t>
            </w:r>
            <w:proofErr w:type="spellStart"/>
            <w:r w:rsidRPr="00AD2AA3">
              <w:t>Гульмира</w:t>
            </w:r>
            <w:proofErr w:type="spellEnd"/>
            <w:r w:rsidRPr="00AD2AA3">
              <w:t xml:space="preserve">  </w:t>
            </w:r>
            <w:proofErr w:type="spellStart"/>
            <w:r w:rsidRPr="00AD2AA3">
              <w:t>Муратбековна</w:t>
            </w:r>
            <w:proofErr w:type="spellEnd"/>
          </w:p>
        </w:tc>
      </w:tr>
      <w:tr w:rsidR="00E0040F" w:rsidRPr="005C66AF" w:rsidTr="008543C1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jc w:val="both"/>
              <w:rPr>
                <w:b/>
                <w:lang w:val="kk-KZ"/>
              </w:rPr>
            </w:pPr>
            <w:r w:rsidRPr="00AD2AA3">
              <w:rPr>
                <w:b/>
                <w:bCs/>
                <w:lang w:val="kk-KZ"/>
              </w:rPr>
              <w:t xml:space="preserve">на должность </w:t>
            </w:r>
            <w:r w:rsidRPr="00AD2AA3">
              <w:t xml:space="preserve">     </w:t>
            </w:r>
            <w:r w:rsidRPr="00AD2AA3">
              <w:rPr>
                <w:b/>
                <w:bCs/>
                <w:iCs/>
                <w:lang w:val="kk-KZ"/>
              </w:rPr>
              <w:t>руководителя отдела  налогового контроля</w:t>
            </w:r>
            <w:r w:rsidRPr="00AD2AA3">
              <w:rPr>
                <w:rFonts w:eastAsia="Times New Roman"/>
                <w:b/>
                <w:lang w:val="kk-KZ"/>
              </w:rPr>
              <w:t xml:space="preserve"> Управления государственных доходов по </w:t>
            </w:r>
            <w:r w:rsidRPr="00AD2AA3">
              <w:rPr>
                <w:b/>
                <w:lang w:val="kk-KZ"/>
              </w:rPr>
              <w:t xml:space="preserve">городу Усть-Каменогорск </w:t>
            </w:r>
            <w:r w:rsidRPr="00AD2AA3">
              <w:rPr>
                <w:rFonts w:eastAsia="Times New Roman"/>
                <w:b/>
                <w:lang w:val="kk-KZ"/>
              </w:rPr>
              <w:t xml:space="preserve"> Департамента государственных доходов по Восточно-Казахстанской  области</w:t>
            </w:r>
            <w:r>
              <w:rPr>
                <w:b/>
                <w:lang w:val="kk-KZ"/>
              </w:rPr>
              <w:t xml:space="preserve"> КГД МФ РК</w:t>
            </w:r>
          </w:p>
        </w:tc>
      </w:tr>
      <w:tr w:rsidR="00E0040F" w:rsidRPr="005C66AF" w:rsidTr="008543C1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b/>
                <w:lang w:val="kk-KZ"/>
              </w:rPr>
            </w:pPr>
            <w:r w:rsidRPr="00AD2AA3">
              <w:rPr>
                <w:b/>
                <w:lang w:val="kk-KZ"/>
              </w:rPr>
              <w:t>4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lang w:val="kk-KZ"/>
              </w:rPr>
            </w:pPr>
            <w:proofErr w:type="spellStart"/>
            <w:r w:rsidRPr="00AD2AA3">
              <w:t>Темиргалиев</w:t>
            </w:r>
            <w:proofErr w:type="spellEnd"/>
            <w:r w:rsidRPr="00AD2AA3">
              <w:t xml:space="preserve">  </w:t>
            </w:r>
            <w:proofErr w:type="spellStart"/>
            <w:r w:rsidRPr="00AD2AA3">
              <w:t>Муратбек</w:t>
            </w:r>
            <w:proofErr w:type="spellEnd"/>
            <w:r w:rsidRPr="00AD2AA3">
              <w:t xml:space="preserve">  </w:t>
            </w:r>
            <w:proofErr w:type="spellStart"/>
            <w:r w:rsidRPr="00AD2AA3">
              <w:t>Бауржанович</w:t>
            </w:r>
            <w:proofErr w:type="spellEnd"/>
          </w:p>
        </w:tc>
      </w:tr>
      <w:tr w:rsidR="00E0040F" w:rsidRPr="005C66AF" w:rsidTr="008543C1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jc w:val="both"/>
              <w:rPr>
                <w:b/>
                <w:lang w:val="kk-KZ"/>
              </w:rPr>
            </w:pPr>
            <w:r w:rsidRPr="00AD2AA3">
              <w:rPr>
                <w:b/>
                <w:lang w:val="kk-KZ"/>
              </w:rPr>
              <w:t xml:space="preserve">на должность </w:t>
            </w:r>
            <w:r w:rsidRPr="00AD2AA3">
              <w:rPr>
                <w:rFonts w:eastAsia="Times New Roman"/>
                <w:b/>
              </w:rPr>
              <w:t>главного специалиста отдела организационной работы и документирования</w:t>
            </w:r>
            <w:r w:rsidRPr="00AD2AA3">
              <w:rPr>
                <w:rFonts w:eastAsia="Times New Roman"/>
                <w:b/>
                <w:lang w:val="kk-KZ"/>
              </w:rPr>
              <w:t xml:space="preserve"> Управления государственных доходов по </w:t>
            </w:r>
            <w:r w:rsidRPr="00AD2AA3">
              <w:rPr>
                <w:b/>
                <w:lang w:val="kk-KZ"/>
              </w:rPr>
              <w:t xml:space="preserve">городу Усть-Каменогорск </w:t>
            </w:r>
            <w:r w:rsidRPr="00AD2AA3">
              <w:rPr>
                <w:rFonts w:eastAsia="Times New Roman"/>
                <w:b/>
                <w:lang w:val="kk-KZ"/>
              </w:rPr>
              <w:t xml:space="preserve"> Департамента государственных доходов по Восточно-Казахстанской  области</w:t>
            </w:r>
            <w:r>
              <w:rPr>
                <w:b/>
                <w:lang w:val="kk-KZ"/>
              </w:rPr>
              <w:t xml:space="preserve"> КГД МФ РК</w:t>
            </w:r>
          </w:p>
        </w:tc>
      </w:tr>
      <w:tr w:rsidR="00E0040F" w:rsidRPr="005C66AF" w:rsidTr="008543C1">
        <w:trPr>
          <w:trHeight w:val="37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b/>
                <w:lang w:val="kk-KZ"/>
              </w:rPr>
            </w:pPr>
            <w:r w:rsidRPr="00AD2AA3">
              <w:rPr>
                <w:b/>
                <w:lang w:val="kk-KZ"/>
              </w:rPr>
              <w:t>5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lang w:val="kk-KZ"/>
              </w:rPr>
            </w:pPr>
            <w:r w:rsidRPr="00AD2AA3">
              <w:t xml:space="preserve">Рахимова  </w:t>
            </w:r>
            <w:proofErr w:type="spellStart"/>
            <w:r w:rsidRPr="00AD2AA3">
              <w:t>Маулегум</w:t>
            </w:r>
            <w:proofErr w:type="spellEnd"/>
            <w:r w:rsidRPr="00AD2AA3">
              <w:t xml:space="preserve">  </w:t>
            </w:r>
            <w:proofErr w:type="spellStart"/>
            <w:r w:rsidRPr="00AD2AA3">
              <w:t>Козексовна</w:t>
            </w:r>
            <w:proofErr w:type="spellEnd"/>
          </w:p>
        </w:tc>
      </w:tr>
      <w:tr w:rsidR="00E0040F" w:rsidRPr="005C66AF" w:rsidTr="008543C1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jc w:val="both"/>
              <w:rPr>
                <w:b/>
                <w:lang w:val="kk-KZ"/>
              </w:rPr>
            </w:pPr>
            <w:r w:rsidRPr="00AD2AA3">
              <w:rPr>
                <w:b/>
                <w:lang w:val="kk-KZ"/>
              </w:rPr>
              <w:t xml:space="preserve">на должность </w:t>
            </w:r>
            <w:r w:rsidRPr="00AD2AA3">
              <w:rPr>
                <w:rFonts w:eastAsia="Times New Roman"/>
                <w:b/>
              </w:rPr>
              <w:t>главного специалиста отдела информационных технологий</w:t>
            </w:r>
            <w:r w:rsidRPr="00AD2AA3">
              <w:rPr>
                <w:rFonts w:eastAsia="Times New Roman"/>
                <w:b/>
                <w:lang w:val="kk-KZ"/>
              </w:rPr>
              <w:t xml:space="preserve"> Управления государственных доходов по </w:t>
            </w:r>
            <w:r w:rsidRPr="00AD2AA3">
              <w:rPr>
                <w:b/>
                <w:lang w:val="kk-KZ"/>
              </w:rPr>
              <w:t xml:space="preserve">городу Усть-Каменогорск </w:t>
            </w:r>
            <w:r w:rsidRPr="00AD2AA3">
              <w:rPr>
                <w:rFonts w:eastAsia="Times New Roman"/>
                <w:b/>
                <w:lang w:val="kk-KZ"/>
              </w:rPr>
              <w:t xml:space="preserve"> Департамента государственных доходов по Восточно-Казахстанской  области</w:t>
            </w:r>
            <w:r>
              <w:rPr>
                <w:b/>
                <w:lang w:val="kk-KZ"/>
              </w:rPr>
              <w:t xml:space="preserve"> КГД МФ РК</w:t>
            </w:r>
          </w:p>
        </w:tc>
      </w:tr>
      <w:tr w:rsidR="00E0040F" w:rsidRPr="005C66AF" w:rsidTr="008543C1">
        <w:trPr>
          <w:trHeight w:val="3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b/>
                <w:lang w:val="kk-KZ"/>
              </w:rPr>
            </w:pPr>
            <w:r w:rsidRPr="00AD2AA3">
              <w:rPr>
                <w:b/>
                <w:lang w:val="kk-KZ"/>
              </w:rPr>
              <w:t>6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lang w:val="kk-KZ"/>
              </w:rPr>
            </w:pPr>
            <w:r w:rsidRPr="00AD2AA3">
              <w:rPr>
                <w:bCs/>
                <w:lang w:val="kk-KZ"/>
              </w:rPr>
              <w:t>Бердігожа Жадыра Нұрбекқызы</w:t>
            </w:r>
          </w:p>
        </w:tc>
      </w:tr>
      <w:tr w:rsidR="00E0040F" w:rsidRPr="005C66AF" w:rsidTr="008543C1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jc w:val="both"/>
              <w:rPr>
                <w:b/>
                <w:lang w:val="kk-KZ"/>
              </w:rPr>
            </w:pPr>
            <w:r w:rsidRPr="00AD2AA3">
              <w:rPr>
                <w:b/>
                <w:lang w:val="kk-KZ"/>
              </w:rPr>
              <w:t xml:space="preserve">на должность </w:t>
            </w:r>
            <w:r w:rsidRPr="00AD2AA3">
              <w:rPr>
                <w:rFonts w:eastAsia="Times New Roman"/>
                <w:b/>
              </w:rPr>
              <w:t>главного специалиста отдела по работе с юридическими лицами</w:t>
            </w:r>
            <w:r w:rsidRPr="00AD2AA3">
              <w:rPr>
                <w:rFonts w:eastAsia="Times New Roman"/>
                <w:b/>
                <w:lang w:val="kk-KZ"/>
              </w:rPr>
              <w:t xml:space="preserve"> Управления государственных доходов по </w:t>
            </w:r>
            <w:r w:rsidRPr="00AD2AA3">
              <w:rPr>
                <w:b/>
                <w:lang w:val="kk-KZ"/>
              </w:rPr>
              <w:t xml:space="preserve">городу Усть-Каменогорск </w:t>
            </w:r>
            <w:r w:rsidRPr="00AD2AA3">
              <w:rPr>
                <w:rFonts w:eastAsia="Times New Roman"/>
                <w:b/>
                <w:lang w:val="kk-KZ"/>
              </w:rPr>
              <w:t xml:space="preserve"> Департамента государственных доходов по Восточно-Казахстанской  области</w:t>
            </w:r>
            <w:r w:rsidRPr="00AD2AA3">
              <w:rPr>
                <w:rFonts w:eastAsia="Times New Roman"/>
                <w:b/>
              </w:rPr>
              <w:t xml:space="preserve"> </w:t>
            </w:r>
            <w:r w:rsidRPr="00F15EED">
              <w:rPr>
                <w:rFonts w:eastAsia="Times New Roman"/>
                <w:b/>
              </w:rPr>
              <w:t xml:space="preserve"> </w:t>
            </w:r>
            <w:r>
              <w:rPr>
                <w:b/>
                <w:lang w:val="kk-KZ"/>
              </w:rPr>
              <w:t xml:space="preserve">КГД МФ РК </w:t>
            </w:r>
            <w:r w:rsidRPr="00AD2AA3">
              <w:rPr>
                <w:rFonts w:eastAsia="Times New Roman"/>
                <w:b/>
              </w:rPr>
              <w:t>(2 единицы)</w:t>
            </w:r>
          </w:p>
        </w:tc>
      </w:tr>
      <w:tr w:rsidR="00E0040F" w:rsidRPr="005C66AF" w:rsidTr="008543C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b/>
              </w:rPr>
            </w:pPr>
            <w:r w:rsidRPr="00AD2AA3">
              <w:rPr>
                <w:b/>
              </w:rPr>
              <w:t>7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0040F" w:rsidRPr="00AD2AA3" w:rsidRDefault="00E0040F" w:rsidP="008543C1">
            <w:pPr>
              <w:pStyle w:val="a3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proofErr w:type="spellStart"/>
            <w:r w:rsidRPr="00AD2AA3">
              <w:rPr>
                <w:rFonts w:ascii="Times New Roman" w:hAnsi="Times New Roman"/>
                <w:bCs/>
                <w:sz w:val="24"/>
                <w:szCs w:val="24"/>
              </w:rPr>
              <w:t>Слабодчиков</w:t>
            </w:r>
            <w:proofErr w:type="spellEnd"/>
            <w:r w:rsidRPr="00AD2AA3">
              <w:rPr>
                <w:rFonts w:ascii="Times New Roman" w:hAnsi="Times New Roman"/>
                <w:bCs/>
                <w:sz w:val="24"/>
                <w:szCs w:val="24"/>
              </w:rPr>
              <w:t xml:space="preserve">  Александр Владимирович</w:t>
            </w:r>
            <w:r w:rsidRPr="00AD2A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</w:tc>
      </w:tr>
      <w:tr w:rsidR="00E0040F" w:rsidRPr="005C66AF" w:rsidTr="008543C1">
        <w:trPr>
          <w:trHeight w:val="4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0040F" w:rsidRPr="00AD2AA3" w:rsidRDefault="00E0040F" w:rsidP="008543C1">
            <w:pPr>
              <w:rPr>
                <w:b/>
              </w:rPr>
            </w:pPr>
            <w:r w:rsidRPr="00AD2AA3">
              <w:rPr>
                <w:b/>
              </w:rPr>
              <w:t>8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E0040F" w:rsidRPr="00AD2AA3" w:rsidRDefault="00E0040F" w:rsidP="008543C1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D2AA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Кусбеков  Айбек  Ерланович</w:t>
            </w:r>
            <w:r w:rsidRPr="00AD2AA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E0040F" w:rsidRPr="005C66AF" w:rsidTr="008543C1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F15EED" w:rsidRDefault="00E0040F" w:rsidP="008543C1">
            <w:pPr>
              <w:jc w:val="both"/>
              <w:rPr>
                <w:b/>
              </w:rPr>
            </w:pPr>
            <w:r w:rsidRPr="00AD2AA3">
              <w:rPr>
                <w:b/>
                <w:lang w:val="kk-KZ"/>
              </w:rPr>
              <w:t xml:space="preserve">на должность </w:t>
            </w:r>
            <w:r w:rsidRPr="00AD2AA3">
              <w:rPr>
                <w:rFonts w:eastAsia="Times New Roman"/>
                <w:b/>
              </w:rPr>
              <w:t>главного специалиста отдела</w:t>
            </w:r>
            <w:r w:rsidRPr="00AD2AA3">
              <w:rPr>
                <w:b/>
                <w:bCs/>
                <w:iCs/>
                <w:lang w:val="kk-KZ"/>
              </w:rPr>
              <w:t xml:space="preserve"> </w:t>
            </w:r>
            <w:r w:rsidRPr="00AD2AA3">
              <w:rPr>
                <w:b/>
              </w:rPr>
              <w:t>принудительного взимания и по работе с несостоятельными должниками</w:t>
            </w:r>
            <w:r w:rsidRPr="00F15EED">
              <w:rPr>
                <w:b/>
              </w:rPr>
              <w:t xml:space="preserve"> </w:t>
            </w:r>
            <w:r w:rsidRPr="00AD2AA3">
              <w:rPr>
                <w:rFonts w:eastAsia="Times New Roman"/>
                <w:b/>
                <w:lang w:val="kk-KZ"/>
              </w:rPr>
              <w:t xml:space="preserve">Управления государственных доходов по </w:t>
            </w:r>
            <w:r w:rsidRPr="00AD2AA3">
              <w:rPr>
                <w:b/>
                <w:lang w:val="kk-KZ"/>
              </w:rPr>
              <w:t xml:space="preserve">городу Усть-Каменогорск </w:t>
            </w:r>
            <w:r w:rsidRPr="00AD2AA3">
              <w:rPr>
                <w:rFonts w:eastAsia="Times New Roman"/>
                <w:b/>
                <w:lang w:val="kk-KZ"/>
              </w:rPr>
              <w:t xml:space="preserve"> Департамента государственных доходов по Восточно-Казахстанской  области</w:t>
            </w:r>
            <w:r>
              <w:rPr>
                <w:b/>
                <w:lang w:val="kk-KZ"/>
              </w:rPr>
              <w:t xml:space="preserve"> КГД МФ РК</w:t>
            </w:r>
          </w:p>
        </w:tc>
      </w:tr>
      <w:tr w:rsidR="00E0040F" w:rsidRPr="005C66AF" w:rsidTr="008543C1">
        <w:trPr>
          <w:trHeight w:val="5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F15EED" w:rsidRDefault="00E0040F" w:rsidP="008543C1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0040F" w:rsidRPr="00F15EED" w:rsidRDefault="00E0040F" w:rsidP="008543C1">
            <w:pPr>
              <w:rPr>
                <w:rFonts w:eastAsia="Times New Roman"/>
                <w:lang w:val="kk-KZ"/>
              </w:rPr>
            </w:pPr>
            <w:r w:rsidRPr="00DA13DB">
              <w:rPr>
                <w:rFonts w:eastAsia="Times New Roman"/>
                <w:color w:val="000000"/>
                <w:lang w:val="kk-KZ"/>
              </w:rPr>
              <w:t>Айгожина Эльмира Сайлубаевна</w:t>
            </w:r>
          </w:p>
        </w:tc>
      </w:tr>
    </w:tbl>
    <w:p w:rsidR="00E0040F" w:rsidRDefault="00E0040F" w:rsidP="00E0040F">
      <w:pPr>
        <w:jc w:val="both"/>
        <w:rPr>
          <w:sz w:val="18"/>
          <w:szCs w:val="18"/>
          <w:lang w:val="kk-KZ"/>
        </w:rPr>
      </w:pPr>
    </w:p>
    <w:p w:rsidR="00F15EED" w:rsidRPr="00E0040F" w:rsidRDefault="00E0040F" w:rsidP="00EB5B05">
      <w:pPr>
        <w:jc w:val="both"/>
        <w:rPr>
          <w:b/>
          <w:lang w:val="kk-KZ"/>
        </w:rPr>
      </w:pPr>
      <w:r>
        <w:rPr>
          <w:b/>
          <w:sz w:val="28"/>
          <w:szCs w:val="28"/>
        </w:rPr>
        <w:tab/>
      </w:r>
    </w:p>
    <w:sectPr w:rsidR="00F15EED" w:rsidRPr="00E0040F" w:rsidSect="005C66AF">
      <w:pgSz w:w="11906" w:h="16838" w:code="9"/>
      <w:pgMar w:top="737" w:right="851" w:bottom="73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70827C2F"/>
    <w:multiLevelType w:val="hybridMultilevel"/>
    <w:tmpl w:val="E09A1586"/>
    <w:lvl w:ilvl="0" w:tplc="05087F3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DFB"/>
    <w:rsid w:val="00022A5B"/>
    <w:rsid w:val="00032C1F"/>
    <w:rsid w:val="00081D05"/>
    <w:rsid w:val="000F7112"/>
    <w:rsid w:val="00111B7D"/>
    <w:rsid w:val="00122920"/>
    <w:rsid w:val="00130815"/>
    <w:rsid w:val="001328B4"/>
    <w:rsid w:val="0014634B"/>
    <w:rsid w:val="001812BD"/>
    <w:rsid w:val="001A33CD"/>
    <w:rsid w:val="00215B32"/>
    <w:rsid w:val="00246822"/>
    <w:rsid w:val="002755C6"/>
    <w:rsid w:val="00286439"/>
    <w:rsid w:val="0029308B"/>
    <w:rsid w:val="002B5DFB"/>
    <w:rsid w:val="002C5472"/>
    <w:rsid w:val="00326F7B"/>
    <w:rsid w:val="003311F4"/>
    <w:rsid w:val="00347A64"/>
    <w:rsid w:val="00354789"/>
    <w:rsid w:val="00373798"/>
    <w:rsid w:val="003A053C"/>
    <w:rsid w:val="003A3FDD"/>
    <w:rsid w:val="003D72AE"/>
    <w:rsid w:val="0045649B"/>
    <w:rsid w:val="004723F2"/>
    <w:rsid w:val="005826EF"/>
    <w:rsid w:val="005C66AF"/>
    <w:rsid w:val="005C6E00"/>
    <w:rsid w:val="005D4481"/>
    <w:rsid w:val="005F313A"/>
    <w:rsid w:val="00604DDE"/>
    <w:rsid w:val="006119C1"/>
    <w:rsid w:val="00613142"/>
    <w:rsid w:val="00642144"/>
    <w:rsid w:val="00647F32"/>
    <w:rsid w:val="0065306E"/>
    <w:rsid w:val="006837C8"/>
    <w:rsid w:val="00693023"/>
    <w:rsid w:val="006C27DB"/>
    <w:rsid w:val="006E725E"/>
    <w:rsid w:val="00700DA6"/>
    <w:rsid w:val="007A1244"/>
    <w:rsid w:val="007F3FA5"/>
    <w:rsid w:val="008168E0"/>
    <w:rsid w:val="00822F52"/>
    <w:rsid w:val="00833191"/>
    <w:rsid w:val="0087560F"/>
    <w:rsid w:val="008B4D42"/>
    <w:rsid w:val="009725D5"/>
    <w:rsid w:val="00986744"/>
    <w:rsid w:val="009B18B6"/>
    <w:rsid w:val="009C30E8"/>
    <w:rsid w:val="00A269AE"/>
    <w:rsid w:val="00A32655"/>
    <w:rsid w:val="00A343CA"/>
    <w:rsid w:val="00A475EB"/>
    <w:rsid w:val="00A74A60"/>
    <w:rsid w:val="00A75B99"/>
    <w:rsid w:val="00A86E7F"/>
    <w:rsid w:val="00A93A71"/>
    <w:rsid w:val="00AD2AA3"/>
    <w:rsid w:val="00AF01BE"/>
    <w:rsid w:val="00AF6997"/>
    <w:rsid w:val="00B02F65"/>
    <w:rsid w:val="00B901EE"/>
    <w:rsid w:val="00B96B09"/>
    <w:rsid w:val="00BB1765"/>
    <w:rsid w:val="00BB2521"/>
    <w:rsid w:val="00BE2445"/>
    <w:rsid w:val="00BF2DF1"/>
    <w:rsid w:val="00C042F7"/>
    <w:rsid w:val="00C16F70"/>
    <w:rsid w:val="00CE5744"/>
    <w:rsid w:val="00CF7CA2"/>
    <w:rsid w:val="00D02B45"/>
    <w:rsid w:val="00D119C5"/>
    <w:rsid w:val="00D228E4"/>
    <w:rsid w:val="00D57F3E"/>
    <w:rsid w:val="00D61E3C"/>
    <w:rsid w:val="00DA13DB"/>
    <w:rsid w:val="00DA35FC"/>
    <w:rsid w:val="00DA7007"/>
    <w:rsid w:val="00DC1418"/>
    <w:rsid w:val="00E0040F"/>
    <w:rsid w:val="00E06B50"/>
    <w:rsid w:val="00E43183"/>
    <w:rsid w:val="00E809A3"/>
    <w:rsid w:val="00E86E41"/>
    <w:rsid w:val="00EA1C97"/>
    <w:rsid w:val="00EB5B05"/>
    <w:rsid w:val="00EE6B97"/>
    <w:rsid w:val="00F15EED"/>
    <w:rsid w:val="00F41EB1"/>
    <w:rsid w:val="00F80F8B"/>
    <w:rsid w:val="00FC226E"/>
    <w:rsid w:val="00FD680E"/>
    <w:rsid w:val="00FE4935"/>
    <w:rsid w:val="00FF0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C226E"/>
    <w:pPr>
      <w:ind w:left="720"/>
      <w:contextualSpacing/>
    </w:pPr>
  </w:style>
  <w:style w:type="paragraph" w:styleId="a3">
    <w:name w:val="No Spacing"/>
    <w:uiPriority w:val="1"/>
    <w:qFormat/>
    <w:rsid w:val="00A343C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F67D6-8F40-4FF2-AB60-1D28B4B096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Айдос Жуматай</cp:lastModifiedBy>
  <cp:revision>11</cp:revision>
  <cp:lastPrinted>2016-05-30T10:14:00Z</cp:lastPrinted>
  <dcterms:created xsi:type="dcterms:W3CDTF">2017-05-23T03:28:00Z</dcterms:created>
  <dcterms:modified xsi:type="dcterms:W3CDTF">2017-05-24T11:21:00Z</dcterms:modified>
</cp:coreProperties>
</file>