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A0" w:rsidRPr="00D66733" w:rsidRDefault="007738A0" w:rsidP="007738A0">
      <w:pPr>
        <w:spacing w:after="0" w:line="240" w:lineRule="auto"/>
        <w:jc w:val="both"/>
        <w:rPr>
          <w:rFonts w:ascii="Times New Roman" w:hAnsi="Times New Roman"/>
          <w:b/>
          <w:color w:val="000000"/>
          <w:sz w:val="28"/>
          <w:szCs w:val="28"/>
          <w:u w:val="single"/>
          <w:lang w:val="kk-KZ"/>
        </w:rPr>
      </w:pPr>
      <w:bookmarkStart w:id="0" w:name="_GoBack"/>
      <w:bookmarkEnd w:id="0"/>
      <w:r w:rsidRPr="00AC601D">
        <w:rPr>
          <w:rFonts w:ascii="Times New Roman" w:hAnsi="Times New Roman"/>
          <w:b/>
          <w:sz w:val="28"/>
          <w:szCs w:val="28"/>
          <w:u w:val="single"/>
          <w:lang w:val="kk-KZ"/>
        </w:rPr>
        <w:t xml:space="preserve">Список </w:t>
      </w:r>
      <w:r w:rsidRPr="00AC601D">
        <w:rPr>
          <w:rFonts w:ascii="Times New Roman" w:hAnsi="Times New Roman"/>
          <w:b/>
          <w:color w:val="000000"/>
          <w:sz w:val="28"/>
          <w:szCs w:val="28"/>
          <w:u w:val="single"/>
          <w:lang w:val="kk-KZ"/>
        </w:rPr>
        <w:t>кандидатов</w:t>
      </w:r>
      <w:r w:rsidRPr="00AC601D">
        <w:rPr>
          <w:rFonts w:ascii="Times New Roman" w:hAnsi="Times New Roman"/>
          <w:b/>
          <w:color w:val="000000"/>
          <w:sz w:val="28"/>
          <w:szCs w:val="28"/>
          <w:u w:val="single"/>
        </w:rPr>
        <w:t xml:space="preserve"> получивши</w:t>
      </w:r>
      <w:r w:rsidRPr="00AC601D">
        <w:rPr>
          <w:rFonts w:ascii="Times New Roman" w:hAnsi="Times New Roman"/>
          <w:b/>
          <w:color w:val="000000"/>
          <w:sz w:val="28"/>
          <w:szCs w:val="28"/>
          <w:u w:val="single"/>
          <w:lang w:val="kk-KZ"/>
        </w:rPr>
        <w:t>х</w:t>
      </w:r>
      <w:r w:rsidRPr="00AC601D">
        <w:rPr>
          <w:rFonts w:ascii="Times New Roman" w:hAnsi="Times New Roman"/>
          <w:b/>
          <w:color w:val="000000"/>
          <w:sz w:val="28"/>
          <w:szCs w:val="28"/>
          <w:u w:val="single"/>
        </w:rPr>
        <w:t xml:space="preserve"> положительное</w:t>
      </w:r>
      <w:r>
        <w:rPr>
          <w:rFonts w:ascii="Times New Roman" w:hAnsi="Times New Roman"/>
          <w:b/>
          <w:color w:val="000000"/>
          <w:sz w:val="28"/>
          <w:szCs w:val="28"/>
          <w:u w:val="single"/>
          <w:lang w:val="kk-KZ"/>
        </w:rPr>
        <w:t xml:space="preserve"> </w:t>
      </w:r>
      <w:r w:rsidRPr="00AC601D">
        <w:rPr>
          <w:rFonts w:ascii="Times New Roman" w:hAnsi="Times New Roman"/>
          <w:b/>
          <w:color w:val="000000"/>
          <w:sz w:val="28"/>
          <w:szCs w:val="28"/>
          <w:u w:val="single"/>
        </w:rPr>
        <w:t xml:space="preserve">заключение конкурсной комиссии </w:t>
      </w:r>
      <w:r w:rsidRPr="00AC601D">
        <w:rPr>
          <w:rFonts w:ascii="Times New Roman" w:hAnsi="Times New Roman"/>
          <w:b/>
          <w:bCs/>
          <w:iCs/>
          <w:sz w:val="28"/>
          <w:szCs w:val="28"/>
          <w:u w:val="single"/>
          <w:lang w:val="kk-KZ" w:eastAsia="en-US"/>
        </w:rPr>
        <w:t xml:space="preserve">на </w:t>
      </w:r>
      <w:r w:rsidRPr="00AC601D">
        <w:rPr>
          <w:rFonts w:ascii="Times New Roman" w:hAnsi="Times New Roman"/>
          <w:b/>
          <w:bCs/>
          <w:iCs/>
          <w:sz w:val="28"/>
          <w:szCs w:val="28"/>
          <w:u w:val="single"/>
          <w:lang w:eastAsia="en-US"/>
        </w:rPr>
        <w:t>занятия вакантн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административн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государствен</w:t>
      </w:r>
      <w:r w:rsidRPr="00AC601D">
        <w:rPr>
          <w:rFonts w:ascii="Times New Roman" w:hAnsi="Times New Roman"/>
          <w:b/>
          <w:bCs/>
          <w:iCs/>
          <w:sz w:val="28"/>
          <w:szCs w:val="28"/>
          <w:u w:val="single"/>
          <w:lang w:val="kk-KZ" w:eastAsia="en-US"/>
        </w:rPr>
        <w:t xml:space="preserve">ной  </w:t>
      </w:r>
      <w:r w:rsidRPr="00AC601D">
        <w:rPr>
          <w:rFonts w:ascii="Times New Roman" w:hAnsi="Times New Roman"/>
          <w:b/>
          <w:bCs/>
          <w:iCs/>
          <w:sz w:val="28"/>
          <w:szCs w:val="28"/>
          <w:u w:val="single"/>
          <w:lang w:eastAsia="en-US"/>
        </w:rPr>
        <w:t xml:space="preserve"> должност</w:t>
      </w:r>
      <w:r w:rsidRPr="00AC601D">
        <w:rPr>
          <w:rFonts w:ascii="Times New Roman" w:hAnsi="Times New Roman"/>
          <w:b/>
          <w:bCs/>
          <w:iCs/>
          <w:sz w:val="28"/>
          <w:szCs w:val="28"/>
          <w:u w:val="single"/>
          <w:lang w:val="kk-KZ" w:eastAsia="en-US"/>
        </w:rPr>
        <w:t xml:space="preserve">и </w:t>
      </w:r>
      <w:r w:rsidRPr="00AC601D">
        <w:rPr>
          <w:rFonts w:ascii="Times New Roman" w:hAnsi="Times New Roman"/>
          <w:b/>
          <w:bCs/>
          <w:iCs/>
          <w:sz w:val="28"/>
          <w:szCs w:val="28"/>
          <w:u w:val="single"/>
          <w:lang w:eastAsia="en-US"/>
        </w:rPr>
        <w:t>корпуса «Б»</w:t>
      </w:r>
      <w:r w:rsidRPr="00AC601D">
        <w:rPr>
          <w:rFonts w:ascii="Times New Roman" w:hAnsi="Times New Roman"/>
          <w:b/>
          <w:sz w:val="28"/>
          <w:szCs w:val="28"/>
          <w:u w:val="single"/>
          <w:lang w:val="kk-KZ"/>
        </w:rPr>
        <w:t xml:space="preserve"> </w:t>
      </w:r>
      <w:r w:rsidRPr="005353A1">
        <w:rPr>
          <w:rFonts w:ascii="Times New Roman" w:hAnsi="Times New Roman"/>
          <w:b/>
          <w:iCs/>
          <w:sz w:val="28"/>
          <w:szCs w:val="28"/>
          <w:u w:val="single"/>
        </w:rPr>
        <w:t>в</w:t>
      </w:r>
      <w:r w:rsidRPr="005353A1">
        <w:rPr>
          <w:rFonts w:ascii="Times New Roman" w:hAnsi="Times New Roman"/>
          <w:b/>
          <w:bCs/>
          <w:iCs/>
          <w:sz w:val="28"/>
          <w:szCs w:val="28"/>
          <w:u w:val="single"/>
          <w:lang w:eastAsia="en-US"/>
        </w:rPr>
        <w:t>нутренн</w:t>
      </w:r>
      <w:r w:rsidRPr="005353A1">
        <w:rPr>
          <w:rFonts w:ascii="Times New Roman" w:hAnsi="Times New Roman"/>
          <w:b/>
          <w:bCs/>
          <w:iCs/>
          <w:sz w:val="28"/>
          <w:szCs w:val="28"/>
          <w:u w:val="single"/>
          <w:lang w:val="kk-KZ" w:eastAsia="en-US"/>
        </w:rPr>
        <w:t xml:space="preserve">его </w:t>
      </w:r>
      <w:r w:rsidRPr="005353A1">
        <w:rPr>
          <w:rFonts w:ascii="Times New Roman" w:hAnsi="Times New Roman"/>
          <w:b/>
          <w:bCs/>
          <w:iCs/>
          <w:sz w:val="28"/>
          <w:szCs w:val="28"/>
          <w:u w:val="single"/>
          <w:lang w:eastAsia="en-US"/>
        </w:rPr>
        <w:t xml:space="preserve"> конкурс</w:t>
      </w:r>
      <w:r w:rsidRPr="005353A1">
        <w:rPr>
          <w:rFonts w:ascii="Times New Roman" w:hAnsi="Times New Roman"/>
          <w:b/>
          <w:bCs/>
          <w:iCs/>
          <w:sz w:val="28"/>
          <w:szCs w:val="28"/>
          <w:u w:val="single"/>
          <w:lang w:val="kk-KZ" w:eastAsia="en-US"/>
        </w:rPr>
        <w:t>а</w:t>
      </w:r>
      <w:r w:rsidRPr="005353A1">
        <w:rPr>
          <w:rFonts w:ascii="Times New Roman" w:hAnsi="Times New Roman"/>
          <w:b/>
          <w:bCs/>
          <w:iCs/>
          <w:sz w:val="28"/>
          <w:szCs w:val="28"/>
          <w:u w:val="single"/>
          <w:lang w:eastAsia="en-US"/>
        </w:rPr>
        <w:t xml:space="preserve"> </w:t>
      </w:r>
      <w:r w:rsidRPr="005353A1">
        <w:rPr>
          <w:rFonts w:ascii="Times New Roman" w:hAnsi="Times New Roman"/>
          <w:b/>
          <w:bCs/>
          <w:iCs/>
          <w:sz w:val="28"/>
          <w:szCs w:val="28"/>
          <w:u w:val="single"/>
        </w:rPr>
        <w:t xml:space="preserve">среди государственных служащих </w:t>
      </w:r>
      <w:r w:rsidRPr="005353A1">
        <w:rPr>
          <w:rFonts w:ascii="Times New Roman" w:hAnsi="Times New Roman"/>
          <w:b/>
          <w:bCs/>
          <w:iCs/>
          <w:sz w:val="28"/>
          <w:szCs w:val="28"/>
          <w:u w:val="single"/>
          <w:lang w:val="kk-KZ"/>
        </w:rPr>
        <w:t xml:space="preserve">Министерства финансов </w:t>
      </w:r>
      <w:r w:rsidRPr="005353A1">
        <w:rPr>
          <w:rFonts w:ascii="Times New Roman" w:hAnsi="Times New Roman"/>
          <w:b/>
          <w:bCs/>
          <w:iCs/>
          <w:sz w:val="28"/>
          <w:szCs w:val="28"/>
          <w:u w:val="single"/>
        </w:rPr>
        <w:t>Республики Казахстан</w:t>
      </w:r>
      <w:r>
        <w:rPr>
          <w:rFonts w:ascii="Times New Roman" w:hAnsi="Times New Roman"/>
          <w:b/>
          <w:bCs/>
          <w:sz w:val="28"/>
          <w:szCs w:val="28"/>
          <w:u w:val="single"/>
          <w:lang w:val="kk-KZ"/>
        </w:rPr>
        <w:t xml:space="preserve"> </w:t>
      </w:r>
      <w:r w:rsidRPr="00AC601D">
        <w:rPr>
          <w:rFonts w:ascii="Times New Roman" w:hAnsi="Times New Roman"/>
          <w:b/>
          <w:bCs/>
          <w:sz w:val="28"/>
          <w:szCs w:val="28"/>
          <w:u w:val="single"/>
          <w:lang w:val="kk-KZ"/>
        </w:rPr>
        <w:t xml:space="preserve">для занятия </w:t>
      </w:r>
      <w:r>
        <w:rPr>
          <w:rFonts w:ascii="Times New Roman" w:hAnsi="Times New Roman"/>
          <w:b/>
          <w:bCs/>
          <w:sz w:val="28"/>
          <w:szCs w:val="28"/>
          <w:u w:val="single"/>
          <w:lang w:val="kk-KZ"/>
        </w:rPr>
        <w:t>временной</w:t>
      </w:r>
      <w:r w:rsidRPr="00AC601D">
        <w:rPr>
          <w:rFonts w:ascii="Times New Roman" w:hAnsi="Times New Roman"/>
          <w:b/>
          <w:bCs/>
          <w:sz w:val="28"/>
          <w:szCs w:val="28"/>
          <w:u w:val="single"/>
          <w:lang w:val="kk-KZ"/>
        </w:rPr>
        <w:t xml:space="preserve"> административной  государственной  должности не являющихся низовой должностью </w:t>
      </w:r>
      <w:r w:rsidRPr="00AC601D">
        <w:rPr>
          <w:rFonts w:ascii="Times New Roman" w:hAnsi="Times New Roman"/>
          <w:b/>
          <w:sz w:val="28"/>
          <w:szCs w:val="28"/>
          <w:u w:val="single"/>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2737E" w:rsidRPr="00426BA0" w:rsidRDefault="0062737E" w:rsidP="0062737E">
      <w:pPr>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5"/>
        <w:gridCol w:w="8415"/>
        <w:gridCol w:w="15"/>
      </w:tblGrid>
      <w:tr w:rsidR="0062737E" w:rsidRPr="00666DAC" w:rsidTr="00323690">
        <w:tc>
          <w:tcPr>
            <w:tcW w:w="916" w:type="dxa"/>
            <w:tcBorders>
              <w:top w:val="single" w:sz="4" w:space="0" w:color="auto"/>
            </w:tcBorders>
          </w:tcPr>
          <w:p w:rsidR="0062737E" w:rsidRPr="00666DAC" w:rsidRDefault="0062737E" w:rsidP="00323690">
            <w:pPr>
              <w:jc w:val="both"/>
              <w:rPr>
                <w:b/>
                <w:sz w:val="28"/>
                <w:szCs w:val="28"/>
                <w:lang w:val="kk-KZ"/>
              </w:rPr>
            </w:pPr>
            <w:r w:rsidRPr="00666DAC">
              <w:rPr>
                <w:b/>
                <w:sz w:val="28"/>
                <w:szCs w:val="28"/>
                <w:lang w:val="kk-KZ"/>
              </w:rPr>
              <w:t>№п/п</w:t>
            </w:r>
          </w:p>
        </w:tc>
        <w:tc>
          <w:tcPr>
            <w:tcW w:w="8655" w:type="dxa"/>
            <w:gridSpan w:val="2"/>
          </w:tcPr>
          <w:p w:rsidR="0062737E" w:rsidRPr="00666DAC" w:rsidRDefault="0062737E" w:rsidP="00323690">
            <w:pPr>
              <w:jc w:val="both"/>
              <w:rPr>
                <w:b/>
                <w:sz w:val="28"/>
                <w:szCs w:val="28"/>
                <w:lang w:val="kk-KZ"/>
              </w:rPr>
            </w:pPr>
            <w:r w:rsidRPr="00666DAC">
              <w:rPr>
                <w:b/>
                <w:sz w:val="28"/>
                <w:szCs w:val="28"/>
                <w:lang w:val="kk-KZ"/>
              </w:rPr>
              <w:t xml:space="preserve">ФИО </w:t>
            </w:r>
          </w:p>
        </w:tc>
      </w:tr>
      <w:tr w:rsidR="0062737E" w:rsidRPr="00666DAC" w:rsidTr="00323690">
        <w:tblPrEx>
          <w:tblLook w:val="0000" w:firstRow="0" w:lastRow="0" w:firstColumn="0" w:lastColumn="0" w:noHBand="0" w:noVBand="0"/>
        </w:tblPrEx>
        <w:trPr>
          <w:trHeight w:val="602"/>
        </w:trPr>
        <w:tc>
          <w:tcPr>
            <w:tcW w:w="9571" w:type="dxa"/>
            <w:gridSpan w:val="3"/>
          </w:tcPr>
          <w:p w:rsidR="0062737E" w:rsidRPr="00B913BD" w:rsidRDefault="0062737E" w:rsidP="00323690">
            <w:pPr>
              <w:jc w:val="both"/>
              <w:rPr>
                <w:sz w:val="28"/>
                <w:szCs w:val="28"/>
                <w:lang w:val="kk-KZ"/>
              </w:rPr>
            </w:pPr>
            <w:r w:rsidRPr="00B913BD">
              <w:rPr>
                <w:sz w:val="28"/>
                <w:szCs w:val="28"/>
                <w:lang w:val="kk-KZ"/>
              </w:rPr>
              <w:t xml:space="preserve">На должность главного специалиста </w:t>
            </w:r>
            <w:r w:rsidRPr="00B913BD">
              <w:rPr>
                <w:sz w:val="28"/>
                <w:szCs w:val="28"/>
              </w:rPr>
              <w:t xml:space="preserve">отдела </w:t>
            </w:r>
            <w:r w:rsidRPr="007738A0">
              <w:rPr>
                <w:sz w:val="28"/>
                <w:szCs w:val="28"/>
              </w:rPr>
              <w:t>по работе с налогоплательщиками</w:t>
            </w:r>
            <w:r w:rsidRPr="00BA36B7">
              <w:rPr>
                <w:sz w:val="24"/>
                <w:szCs w:val="24"/>
              </w:rPr>
              <w:t xml:space="preserve">  </w:t>
            </w:r>
            <w:r w:rsidRPr="00B913BD">
              <w:rPr>
                <w:sz w:val="28"/>
                <w:szCs w:val="28"/>
                <w:lang w:val="kk-KZ"/>
              </w:rPr>
              <w:t>Управление государственных доходов по Глубоковскому району</w:t>
            </w:r>
          </w:p>
        </w:tc>
      </w:tr>
      <w:tr w:rsidR="0062737E" w:rsidRPr="002758C6" w:rsidTr="00323690">
        <w:tblPrEx>
          <w:tblLook w:val="0000" w:firstRow="0" w:lastRow="0" w:firstColumn="0" w:lastColumn="0" w:noHBand="0" w:noVBand="0"/>
        </w:tblPrEx>
        <w:trPr>
          <w:gridAfter w:val="1"/>
          <w:wAfter w:w="15" w:type="dxa"/>
          <w:trHeight w:val="707"/>
        </w:trPr>
        <w:tc>
          <w:tcPr>
            <w:tcW w:w="916" w:type="dxa"/>
          </w:tcPr>
          <w:p w:rsidR="0062737E" w:rsidRPr="00666DAC" w:rsidRDefault="0062737E" w:rsidP="00323690">
            <w:pPr>
              <w:ind w:left="108"/>
              <w:rPr>
                <w:sz w:val="28"/>
                <w:szCs w:val="28"/>
                <w:lang w:val="kk-KZ"/>
              </w:rPr>
            </w:pPr>
            <w:r w:rsidRPr="00666DAC">
              <w:rPr>
                <w:sz w:val="28"/>
                <w:szCs w:val="28"/>
                <w:lang w:val="kk-KZ"/>
              </w:rPr>
              <w:t>1</w:t>
            </w:r>
          </w:p>
        </w:tc>
        <w:tc>
          <w:tcPr>
            <w:tcW w:w="8640" w:type="dxa"/>
            <w:shd w:val="clear" w:color="auto" w:fill="auto"/>
          </w:tcPr>
          <w:p w:rsidR="0062737E" w:rsidRPr="000A78A6" w:rsidRDefault="0062737E" w:rsidP="0062737E">
            <w:pPr>
              <w:widowControl/>
              <w:numPr>
                <w:ilvl w:val="0"/>
                <w:numId w:val="1"/>
              </w:numPr>
              <w:autoSpaceDE/>
              <w:autoSpaceDN/>
              <w:adjustRightInd/>
              <w:jc w:val="both"/>
              <w:rPr>
                <w:sz w:val="24"/>
                <w:szCs w:val="24"/>
              </w:rPr>
            </w:pPr>
            <w:r w:rsidRPr="000A78A6">
              <w:rPr>
                <w:b/>
                <w:sz w:val="24"/>
                <w:szCs w:val="24"/>
                <w:u w:val="single"/>
                <w:lang w:val="kk-KZ"/>
              </w:rPr>
              <w:t>Слабодчиков Александр Владимирович</w:t>
            </w:r>
          </w:p>
          <w:p w:rsidR="0062737E" w:rsidRPr="00666DAC" w:rsidRDefault="0062737E" w:rsidP="00323690">
            <w:pPr>
              <w:pStyle w:val="a4"/>
              <w:ind w:left="1068"/>
              <w:jc w:val="both"/>
              <w:rPr>
                <w:sz w:val="28"/>
                <w:szCs w:val="28"/>
                <w:lang w:val="kk-KZ"/>
              </w:rPr>
            </w:pPr>
          </w:p>
        </w:tc>
      </w:tr>
    </w:tbl>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rsidSect="0064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11"/>
    <w:rsid w:val="000B40C7"/>
    <w:rsid w:val="0062737E"/>
    <w:rsid w:val="006468C3"/>
    <w:rsid w:val="007738A0"/>
    <w:rsid w:val="00993F11"/>
    <w:rsid w:val="00AE6FBA"/>
    <w:rsid w:val="00CB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6E217-0457-4DBD-8359-C8035C7F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8C3"/>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Минор</dc:creator>
  <cp:keywords/>
  <dc:description/>
  <cp:lastModifiedBy>Мадина Валихановна Валиханова</cp:lastModifiedBy>
  <cp:revision>2</cp:revision>
  <dcterms:created xsi:type="dcterms:W3CDTF">2017-08-17T10:28:00Z</dcterms:created>
  <dcterms:modified xsi:type="dcterms:W3CDTF">2017-08-17T10:28:00Z</dcterms:modified>
</cp:coreProperties>
</file>