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536A0" w:rsidTr="001536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536A0" w:rsidRDefault="001536A0" w:rsidP="0027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МКД-11-2/5454   от: 27.03.2019</w:t>
            </w:r>
          </w:p>
          <w:p w:rsidR="001536A0" w:rsidRPr="001536A0" w:rsidRDefault="001536A0" w:rsidP="0027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МКД-11-2/5454   от: 27.03.2019</w:t>
            </w:r>
          </w:p>
        </w:tc>
      </w:tr>
    </w:tbl>
    <w:p w:rsidR="00271C47" w:rsidRDefault="00271C47" w:rsidP="00271C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271C47" w:rsidRDefault="00271C47" w:rsidP="00271C4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1C47" w:rsidRPr="00271C47" w:rsidRDefault="00271C47" w:rsidP="00271C47">
      <w:pPr>
        <w:ind w:firstLine="561"/>
        <w:jc w:val="both"/>
        <w:rPr>
          <w:rFonts w:ascii="Times New Roman" w:hAnsi="Times New Roman"/>
          <w:sz w:val="28"/>
          <w:szCs w:val="28"/>
          <w:lang w:val="kk-KZ"/>
        </w:rPr>
      </w:pPr>
      <w:r w:rsidRPr="00271C47">
        <w:rPr>
          <w:rFonts w:ascii="Times New Roman" w:hAnsi="Times New Roman"/>
          <w:sz w:val="28"/>
          <w:szCs w:val="28"/>
          <w:lang w:val="kk-KZ"/>
        </w:rPr>
        <w:t>«Корпорация ВЭС» ЖШС-н</w:t>
      </w:r>
      <w:r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Pr="00271C47">
        <w:rPr>
          <w:rFonts w:ascii="Times New Roman" w:hAnsi="Times New Roman"/>
          <w:sz w:val="28"/>
          <w:szCs w:val="28"/>
          <w:lang w:val="kk-KZ"/>
        </w:rPr>
        <w:t xml:space="preserve">банкроттық басқарушысы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271C47">
        <w:rPr>
          <w:rFonts w:ascii="Times New Roman" w:hAnsi="Times New Roman"/>
          <w:sz w:val="28"/>
          <w:szCs w:val="28"/>
          <w:lang w:val="kk-KZ"/>
        </w:rPr>
        <w:t>мекенжайы: Ɵскемен, қ., Тохтаров көшесі, 54, БСН 120540004331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271C47">
        <w:rPr>
          <w:rFonts w:ascii="Times New Roman" w:hAnsi="Times New Roman"/>
          <w:sz w:val="28"/>
          <w:szCs w:val="28"/>
          <w:lang w:val="kk-KZ"/>
        </w:rPr>
        <w:t>, мекенжайы бойынша орналасқан борышкердің мүлкігін (активтерін) бағалау бойынша қызметті сатып алу жөніндегі конкурс</w:t>
      </w:r>
      <w:bookmarkStart w:id="0" w:name="_GoBack"/>
      <w:bookmarkEnd w:id="0"/>
      <w:r w:rsidRPr="00271C47">
        <w:rPr>
          <w:rFonts w:ascii="Times New Roman" w:hAnsi="Times New Roman"/>
          <w:sz w:val="28"/>
          <w:szCs w:val="28"/>
          <w:lang w:val="kk-KZ"/>
        </w:rPr>
        <w:t xml:space="preserve">ты жариялайды. Борышкердің мүлкі (активтері) құрамына: көлiк құралы ГАЗ 330214, 2006 жылы шығарылған, F553СО  мемлекеттік тіркеу нөмірі, автомобилі кіреді техникалық жағдайы - өте нашар.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Pr="00271C4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71C47">
        <w:rPr>
          <w:rFonts w:ascii="Times New Roman" w:hAnsi="Times New Roman"/>
          <w:sz w:val="28"/>
          <w:szCs w:val="28"/>
          <w:lang w:val="kk-KZ"/>
        </w:rPr>
        <w:t>17.00</w:t>
      </w:r>
      <w:r w:rsidRPr="00271C4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71C47">
        <w:rPr>
          <w:rFonts w:ascii="Times New Roman" w:hAnsi="Times New Roman"/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271C47" w:rsidRDefault="00271C47" w:rsidP="00271C4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1C47" w:rsidRDefault="00271C47" w:rsidP="00271C47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М. Дусипов</w:t>
      </w:r>
    </w:p>
    <w:p w:rsidR="001536A0" w:rsidRDefault="001536A0" w:rsidP="00271C47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36A0" w:rsidRPr="001536A0" w:rsidRDefault="001536A0" w:rsidP="001536A0">
      <w:pPr>
        <w:pStyle w:val="a4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27.03.2019 15:42:37: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27.03.2019 16:59:55: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1536A0" w:rsidRPr="001536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1B" w:rsidRDefault="0082671B">
      <w:pPr>
        <w:spacing w:after="0" w:line="240" w:lineRule="auto"/>
      </w:pPr>
      <w:r>
        <w:separator/>
      </w:r>
    </w:p>
  </w:endnote>
  <w:endnote w:type="continuationSeparator" w:id="0">
    <w:p w:rsidR="0082671B" w:rsidRDefault="0082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1B" w:rsidRDefault="0082671B">
      <w:pPr>
        <w:spacing w:after="0" w:line="240" w:lineRule="auto"/>
      </w:pPr>
      <w:r>
        <w:separator/>
      </w:r>
    </w:p>
  </w:footnote>
  <w:footnote w:type="continuationSeparator" w:id="0">
    <w:p w:rsidR="0082671B" w:rsidRDefault="0082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1536A0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A0" w:rsidRPr="001536A0" w:rsidRDefault="001536A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536A0" w:rsidRPr="001536A0" w:rsidRDefault="001536A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271C4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EE0B4" wp14:editId="635F24C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271C4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271C4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271C4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26910" wp14:editId="6155804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271C4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271C4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47"/>
    <w:rsid w:val="001536A0"/>
    <w:rsid w:val="00271C47"/>
    <w:rsid w:val="00736E8D"/>
    <w:rsid w:val="0082671B"/>
    <w:rsid w:val="009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C47"/>
    <w:rPr>
      <w:color w:val="0000FF"/>
      <w:u w:val="single"/>
    </w:rPr>
  </w:style>
  <w:style w:type="paragraph" w:styleId="a4">
    <w:name w:val="No Spacing"/>
    <w:uiPriority w:val="1"/>
    <w:qFormat/>
    <w:rsid w:val="00271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71C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1C47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5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6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C47"/>
    <w:rPr>
      <w:color w:val="0000FF"/>
      <w:u w:val="single"/>
    </w:rPr>
  </w:style>
  <w:style w:type="paragraph" w:styleId="a4">
    <w:name w:val="No Spacing"/>
    <w:uiPriority w:val="1"/>
    <w:qFormat/>
    <w:rsid w:val="00271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71C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1C47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5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6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2019-03-27T11:32:00Z</dcterms:created>
  <dcterms:modified xsi:type="dcterms:W3CDTF">2019-03-27T11:32:00Z</dcterms:modified>
</cp:coreProperties>
</file>