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50AB4" w:rsidTr="00A50AB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50AB4" w:rsidRDefault="00A50AB4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МКД-11-2/24057   от: 26.12.2018</w:t>
            </w:r>
          </w:p>
          <w:p w:rsidR="00A50AB4" w:rsidRPr="00A50AB4" w:rsidRDefault="00A50AB4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МКД-11-2/24057   от: 26.12.2018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2F0DFB" w:rsidRDefault="002F0DFB" w:rsidP="002F0DFB">
      <w:pPr>
        <w:ind w:firstLine="748"/>
        <w:jc w:val="both"/>
        <w:rPr>
          <w:b/>
          <w:lang w:val="kk-KZ"/>
        </w:rPr>
      </w:pPr>
    </w:p>
    <w:p w:rsidR="00C21AE5" w:rsidRDefault="00C21AE5" w:rsidP="002F0DFB">
      <w:pPr>
        <w:ind w:firstLine="561"/>
        <w:jc w:val="both"/>
        <w:rPr>
          <w:lang w:val="kk-KZ"/>
        </w:rPr>
      </w:pPr>
    </w:p>
    <w:p w:rsidR="00C21AE5" w:rsidRDefault="00C21AE5" w:rsidP="00C21AE5">
      <w:pPr>
        <w:ind w:firstLine="540"/>
        <w:jc w:val="both"/>
        <w:rPr>
          <w:rStyle w:val="s0"/>
          <w:lang w:val="kk-KZ"/>
        </w:rPr>
      </w:pPr>
      <w:r>
        <w:rPr>
          <w:lang w:val="kk-KZ"/>
        </w:rPr>
        <w:t xml:space="preserve">Осы құжатпен келесі мазмұндағы «Балык-Продукт Восток» ЖШС мүлігін бағалау бойынша қызметтерді толайым сатып алу бойынша жарыстың өткізілуі туралы хабарландыруды уәкілетті органның интернет-ресурсында орналастыруды сұраймын: </w:t>
      </w:r>
    </w:p>
    <w:p w:rsidR="002F0DFB" w:rsidRDefault="00C21AE5" w:rsidP="00C21AE5">
      <w:pPr>
        <w:ind w:firstLine="561"/>
        <w:jc w:val="both"/>
        <w:rPr>
          <w:lang w:val="kk-KZ"/>
        </w:rPr>
      </w:pPr>
      <w:r>
        <w:rPr>
          <w:lang w:val="kk-KZ"/>
        </w:rPr>
        <w:t xml:space="preserve"> </w:t>
      </w:r>
      <w:r w:rsidR="002F0DFB">
        <w:rPr>
          <w:lang w:val="kk-KZ"/>
        </w:rPr>
        <w:t>«Балык-Продукт Восток» Ж</w:t>
      </w:r>
      <w:r w:rsidR="002F0DFB" w:rsidRPr="00136D26">
        <w:rPr>
          <w:lang w:val="kk-KZ"/>
        </w:rPr>
        <w:t>ШС</w:t>
      </w:r>
      <w:r w:rsidR="002F0DFB">
        <w:rPr>
          <w:lang w:val="kk-KZ"/>
        </w:rPr>
        <w:t>-</w:t>
      </w:r>
      <w:r w:rsidR="002F0DFB" w:rsidRPr="00136D26">
        <w:rPr>
          <w:lang w:val="kk-KZ"/>
        </w:rPr>
        <w:t>н</w:t>
      </w:r>
      <w:r w:rsidR="002F0DFB">
        <w:rPr>
          <w:lang w:val="kk-KZ"/>
        </w:rPr>
        <w:t xml:space="preserve">ің, мекенжайы: ШҚО, Зайсан ауданы, Қарабулақ ауылы, Қысқа көшесі, 1Д ұй, </w:t>
      </w:r>
      <w:r w:rsidR="002F0DFB" w:rsidRPr="00136D26">
        <w:rPr>
          <w:lang w:val="kk-KZ"/>
        </w:rPr>
        <w:t>Б</w:t>
      </w:r>
      <w:r w:rsidR="002F0DFB">
        <w:rPr>
          <w:lang w:val="kk-KZ"/>
        </w:rPr>
        <w:t xml:space="preserve">СН </w:t>
      </w:r>
      <w:r w:rsidR="002F0DFB" w:rsidRPr="00136D26">
        <w:rPr>
          <w:lang w:val="kk-KZ"/>
        </w:rPr>
        <w:t>021040001747</w:t>
      </w:r>
      <w:r w:rsidR="002F0DFB">
        <w:rPr>
          <w:lang w:val="kk-KZ"/>
        </w:rPr>
        <w:t xml:space="preserve"> банкротттық басқарушысы, Зайсан ауданы, Қарабулақ ауылы, Қысқа көшесі, 1Д ұй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="002F0DFB">
        <w:rPr>
          <w:rFonts w:cs="Zan Courier New"/>
          <w:lang w:val="kk-KZ"/>
        </w:rPr>
        <w:t>құрамына</w:t>
      </w:r>
      <w:r w:rsidR="002F0DFB">
        <w:rPr>
          <w:lang w:val="kk-KZ"/>
        </w:rPr>
        <w:t>: Балық ɵ</w:t>
      </w:r>
      <w:r w:rsidR="002F0DFB">
        <w:rPr>
          <w:rFonts w:ascii="Calibri" w:hAnsi="Calibri" w:cs="Calibri"/>
          <w:lang w:val="kk-KZ"/>
        </w:rPr>
        <w:t>ң</w:t>
      </w:r>
      <w:r w:rsidR="002F0DFB">
        <w:rPr>
          <w:lang w:val="kk-KZ"/>
        </w:rPr>
        <w:t>деу зауытыны</w:t>
      </w:r>
      <w:r w:rsidR="002F0DFB">
        <w:rPr>
          <w:rFonts w:ascii="Calibri" w:hAnsi="Calibri" w:cs="Calibri"/>
          <w:lang w:val="kk-KZ"/>
        </w:rPr>
        <w:t>ң</w:t>
      </w:r>
      <w:r w:rsidR="002F0DFB">
        <w:rPr>
          <w:lang w:val="kk-KZ"/>
        </w:rPr>
        <w:t xml:space="preserve"> кешенi, жер тiлiмi, балық ɵ</w:t>
      </w:r>
      <w:r w:rsidR="002F0DFB">
        <w:rPr>
          <w:rFonts w:ascii="Calibri" w:hAnsi="Calibri" w:cs="Calibri"/>
          <w:lang w:val="kk-KZ"/>
        </w:rPr>
        <w:t>ң</w:t>
      </w:r>
      <w:r w:rsidR="002F0DFB">
        <w:rPr>
          <w:lang w:val="kk-KZ"/>
        </w:rPr>
        <w:t xml:space="preserve">деу жабдықтары, </w:t>
      </w:r>
      <w:r w:rsidR="002F0DFB" w:rsidRPr="00F32459">
        <w:rPr>
          <w:lang w:val="kk-KZ"/>
        </w:rPr>
        <w:t>УАЗ 22069</w:t>
      </w:r>
      <w:r w:rsidR="002F0DFB">
        <w:rPr>
          <w:lang w:val="kk-KZ"/>
        </w:rPr>
        <w:t xml:space="preserve"> – 2 дана</w:t>
      </w:r>
      <w:r w:rsidR="002F0DFB" w:rsidRPr="00F32459">
        <w:rPr>
          <w:lang w:val="kk-KZ"/>
        </w:rPr>
        <w:t xml:space="preserve">, 2006 </w:t>
      </w:r>
      <w:r w:rsidR="002F0DFB">
        <w:rPr>
          <w:lang w:val="kk-KZ"/>
        </w:rPr>
        <w:t>жылы шығарылған,</w:t>
      </w:r>
      <w:r w:rsidR="002F0DFB" w:rsidRPr="00F32459">
        <w:rPr>
          <w:lang w:val="kk-KZ"/>
        </w:rPr>
        <w:t xml:space="preserve"> ВАЗ 21310, 2004</w:t>
      </w:r>
      <w:r w:rsidR="002F0DFB">
        <w:rPr>
          <w:lang w:val="kk-KZ"/>
        </w:rPr>
        <w:t xml:space="preserve"> жылы шығарылған,</w:t>
      </w:r>
      <w:r w:rsidR="002F0DFB" w:rsidRPr="00136D26">
        <w:rPr>
          <w:lang w:val="kk-KZ"/>
        </w:rPr>
        <w:t xml:space="preserve"> </w:t>
      </w:r>
      <w:r w:rsidR="002F0DFB">
        <w:rPr>
          <w:lang w:val="kk-KZ"/>
        </w:rPr>
        <w:t>ГАЗ 6615, 1991 жылы шыққан, кіреді, автомобильдерді</w:t>
      </w:r>
      <w:r w:rsidR="002F0DFB">
        <w:rPr>
          <w:rFonts w:ascii="Calibri" w:hAnsi="Calibri" w:cs="Calibri"/>
          <w:lang w:val="kk-KZ"/>
        </w:rPr>
        <w:t>ң</w:t>
      </w:r>
      <w:r w:rsidR="002F0DFB">
        <w:rPr>
          <w:lang w:val="kk-KZ"/>
        </w:rPr>
        <w:t xml:space="preserve"> техникалық жағдайы - өте нашар.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="002F0DFB">
        <w:rPr>
          <w:i/>
          <w:lang w:val="kk-KZ"/>
        </w:rPr>
        <w:t xml:space="preserve"> </w:t>
      </w:r>
      <w:r w:rsidR="002F0DFB">
        <w:rPr>
          <w:lang w:val="kk-KZ"/>
        </w:rPr>
        <w:t>17.00</w:t>
      </w:r>
      <w:r w:rsidR="002F0DFB">
        <w:rPr>
          <w:i/>
          <w:lang w:val="kk-KZ"/>
        </w:rPr>
        <w:t xml:space="preserve"> </w:t>
      </w:r>
      <w:r w:rsidR="002F0DFB">
        <w:rPr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A50AB4" w:rsidRDefault="00A50AB4" w:rsidP="00C21AE5">
      <w:pPr>
        <w:ind w:firstLine="561"/>
        <w:jc w:val="both"/>
        <w:rPr>
          <w:i/>
          <w:lang w:val="kk-KZ"/>
        </w:rPr>
      </w:pPr>
    </w:p>
    <w:p w:rsidR="00A50AB4" w:rsidRPr="00A50AB4" w:rsidRDefault="00A50AB4" w:rsidP="00A50AB4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26.12.2018 11:41:23: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A50AB4" w:rsidRPr="00A50A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E" w:rsidRDefault="0097709E" w:rsidP="00A50AB4">
      <w:r>
        <w:separator/>
      </w:r>
    </w:p>
  </w:endnote>
  <w:endnote w:type="continuationSeparator" w:id="0">
    <w:p w:rsidR="0097709E" w:rsidRDefault="0097709E" w:rsidP="00A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E" w:rsidRDefault="0097709E" w:rsidP="00A50AB4">
      <w:r>
        <w:separator/>
      </w:r>
    </w:p>
  </w:footnote>
  <w:footnote w:type="continuationSeparator" w:id="0">
    <w:p w:rsidR="0097709E" w:rsidRDefault="0097709E" w:rsidP="00A5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B4" w:rsidRDefault="00A50A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AB4" w:rsidRPr="00A50AB4" w:rsidRDefault="00A50AB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50AB4" w:rsidRPr="00A50AB4" w:rsidRDefault="00A50AB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489"/>
    <w:multiLevelType w:val="hybridMultilevel"/>
    <w:tmpl w:val="A3E4E9E8"/>
    <w:lvl w:ilvl="0" w:tplc="B83EBE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0DFB"/>
    <w:rsid w:val="002F4403"/>
    <w:rsid w:val="00543705"/>
    <w:rsid w:val="006B3319"/>
    <w:rsid w:val="00937870"/>
    <w:rsid w:val="0097709E"/>
    <w:rsid w:val="00A50AB4"/>
    <w:rsid w:val="00B640B3"/>
    <w:rsid w:val="00BD4157"/>
    <w:rsid w:val="00C21AE5"/>
    <w:rsid w:val="00CF0118"/>
    <w:rsid w:val="00EC7C93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C7C93"/>
  </w:style>
  <w:style w:type="paragraph" w:styleId="a5">
    <w:name w:val="header"/>
    <w:basedOn w:val="a"/>
    <w:link w:val="a6"/>
    <w:uiPriority w:val="99"/>
    <w:unhideWhenUsed/>
    <w:rsid w:val="00A50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A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0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AB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C7C93"/>
  </w:style>
  <w:style w:type="paragraph" w:styleId="a5">
    <w:name w:val="header"/>
    <w:basedOn w:val="a"/>
    <w:link w:val="a6"/>
    <w:uiPriority w:val="99"/>
    <w:unhideWhenUsed/>
    <w:rsid w:val="00A50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A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0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AB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2018-12-26T06:35:00Z</dcterms:created>
  <dcterms:modified xsi:type="dcterms:W3CDTF">2018-12-26T06:35:00Z</dcterms:modified>
</cp:coreProperties>
</file>