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F3" w:rsidRPr="002E00F4" w:rsidRDefault="00CE07F3" w:rsidP="00CE07F3">
      <w:pPr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Әңгімелесуге жіберілген кандидаттардың тізімі</w:t>
      </w:r>
    </w:p>
    <w:p w:rsidR="00CE07F3" w:rsidRPr="002E00F4" w:rsidRDefault="00CE07F3" w:rsidP="00CE07F3">
      <w:pPr>
        <w:ind w:firstLine="708"/>
        <w:jc w:val="both"/>
        <w:rPr>
          <w:b/>
          <w:sz w:val="24"/>
          <w:lang w:val="kk-KZ"/>
        </w:rPr>
      </w:pPr>
      <w:r w:rsidRPr="00A72859">
        <w:rPr>
          <w:b/>
          <w:sz w:val="24"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департаментінің Өскемен қаласы бойынша мемлекеттік кірістер басқармасы</w:t>
      </w:r>
      <w:r w:rsidRPr="002E00F4">
        <w:rPr>
          <w:b/>
          <w:sz w:val="24"/>
          <w:lang w:val="kk-KZ"/>
        </w:rPr>
        <w:t xml:space="preserve"> «Б» корпусы бойынша бос мемлекеттік әкім</w:t>
      </w:r>
      <w:r>
        <w:rPr>
          <w:b/>
          <w:sz w:val="24"/>
          <w:lang w:val="kk-KZ"/>
        </w:rPr>
        <w:t>шілік  лауазымына орналасу үшін</w:t>
      </w:r>
      <w:r w:rsidRPr="002E00F4">
        <w:rPr>
          <w:b/>
          <w:sz w:val="24"/>
          <w:lang w:val="kk-KZ"/>
        </w:rPr>
        <w:t xml:space="preserve"> ішкі конкурсқа әңгіме</w:t>
      </w:r>
      <w:r>
        <w:rPr>
          <w:b/>
          <w:sz w:val="24"/>
          <w:lang w:val="kk-KZ"/>
        </w:rPr>
        <w:t>лесуге жіберілген кандидаттар  т</w:t>
      </w:r>
      <w:r w:rsidRPr="002E00F4">
        <w:rPr>
          <w:b/>
          <w:sz w:val="24"/>
          <w:lang w:val="kk-KZ"/>
        </w:rPr>
        <w:t>ізімі</w:t>
      </w:r>
    </w:p>
    <w:p w:rsidR="00CE07F3" w:rsidRPr="002E00F4" w:rsidRDefault="00CE07F3" w:rsidP="00CE07F3">
      <w:pPr>
        <w:jc w:val="both"/>
        <w:rPr>
          <w:b/>
          <w:color w:val="000000"/>
          <w:sz w:val="24"/>
          <w:lang w:val="kk-KZ"/>
        </w:rPr>
      </w:pPr>
      <w:r w:rsidRPr="002E00F4">
        <w:rPr>
          <w:b/>
          <w:sz w:val="24"/>
          <w:lang w:val="kk-KZ"/>
        </w:rPr>
        <w:t xml:space="preserve">Әңгімелесу уақыты: 2016 жылғы </w:t>
      </w:r>
      <w:r>
        <w:rPr>
          <w:b/>
          <w:sz w:val="24"/>
          <w:lang w:val="kk-KZ"/>
        </w:rPr>
        <w:t>06 қырқүйек</w:t>
      </w:r>
      <w:r w:rsidRPr="002E00F4">
        <w:rPr>
          <w:b/>
          <w:sz w:val="24"/>
          <w:lang w:val="kk-KZ"/>
        </w:rPr>
        <w:t xml:space="preserve"> сағат </w:t>
      </w:r>
      <w:r>
        <w:rPr>
          <w:b/>
          <w:sz w:val="24"/>
          <w:lang w:val="kk-KZ"/>
        </w:rPr>
        <w:t>10</w:t>
      </w:r>
      <w:r w:rsidRPr="002E00F4">
        <w:rPr>
          <w:b/>
          <w:sz w:val="24"/>
          <w:lang w:val="kk-KZ"/>
        </w:rPr>
        <w:t xml:space="preserve">.00. Мекен-жайы: </w:t>
      </w:r>
      <w:r w:rsidRPr="002E00F4">
        <w:rPr>
          <w:b/>
          <w:sz w:val="24"/>
          <w:u w:val="single"/>
          <w:lang w:val="kk-KZ"/>
        </w:rPr>
        <w:t xml:space="preserve">ШҚО, Өскемен қаласы, </w:t>
      </w:r>
      <w:r>
        <w:rPr>
          <w:b/>
          <w:sz w:val="24"/>
          <w:u w:val="single"/>
          <w:lang w:val="kk-KZ"/>
        </w:rPr>
        <w:t>Тәуелсіздік данғылы</w:t>
      </w:r>
      <w:r w:rsidRPr="002E00F4">
        <w:rPr>
          <w:b/>
          <w:sz w:val="24"/>
          <w:u w:val="single"/>
          <w:lang w:val="kk-KZ"/>
        </w:rPr>
        <w:t xml:space="preserve"> </w:t>
      </w:r>
      <w:r>
        <w:rPr>
          <w:b/>
          <w:sz w:val="24"/>
          <w:u w:val="single"/>
          <w:lang w:val="kk-KZ"/>
        </w:rPr>
        <w:t>86</w:t>
      </w:r>
      <w:r w:rsidRPr="002E00F4">
        <w:rPr>
          <w:b/>
          <w:sz w:val="24"/>
          <w:u w:val="single"/>
          <w:lang w:val="kk-KZ"/>
        </w:rPr>
        <w:t xml:space="preserve"> үй, анықтама үшін телефон: 8(7232) </w:t>
      </w:r>
      <w:r>
        <w:rPr>
          <w:b/>
          <w:sz w:val="24"/>
          <w:u w:val="single"/>
          <w:lang w:val="kk-KZ"/>
        </w:rPr>
        <w:t>70-24-31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50"/>
        <w:gridCol w:w="19"/>
        <w:gridCol w:w="3875"/>
        <w:gridCol w:w="6"/>
        <w:gridCol w:w="5659"/>
      </w:tblGrid>
      <w:tr w:rsidR="00CE07F3" w:rsidRPr="005C66AF" w:rsidTr="00D44DF8">
        <w:trPr>
          <w:trHeight w:val="51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8D68C8" w:rsidRDefault="00CE07F3" w:rsidP="00D44DF8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р/с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8D68C8" w:rsidRDefault="00CE07F3" w:rsidP="00D44DF8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АТӘ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8D68C8" w:rsidRDefault="00CE07F3" w:rsidP="00D44DF8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Атқаратын лауазымы</w:t>
            </w:r>
          </w:p>
        </w:tc>
      </w:tr>
      <w:tr w:rsidR="00CE07F3" w:rsidRPr="005C66AF" w:rsidTr="00D44DF8">
        <w:trPr>
          <w:trHeight w:val="551"/>
        </w:trPr>
        <w:tc>
          <w:tcPr>
            <w:tcW w:w="10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E07F3" w:rsidRPr="002E00F4" w:rsidRDefault="00CE07F3" w:rsidP="00D44DF8">
            <w:pPr>
              <w:jc w:val="both"/>
              <w:rPr>
                <w:b/>
                <w:bCs/>
                <w:color w:val="000000"/>
                <w:sz w:val="24"/>
              </w:rPr>
            </w:pPr>
            <w:r>
              <w:rPr>
                <w:b/>
                <w:iCs/>
                <w:color w:val="000000"/>
                <w:sz w:val="24"/>
                <w:lang w:val="kk-KZ" w:eastAsia="ko-KR"/>
              </w:rPr>
              <w:t>З</w:t>
            </w:r>
            <w:r w:rsidRPr="00D171A8">
              <w:rPr>
                <w:b/>
                <w:color w:val="000000"/>
                <w:sz w:val="24"/>
                <w:lang w:val="kk-KZ"/>
              </w:rPr>
              <w:t>аңды тұлғалармен жұмыс бөлімінің бас маманы</w:t>
            </w:r>
            <w:r>
              <w:rPr>
                <w:b/>
                <w:color w:val="000000"/>
                <w:sz w:val="24"/>
                <w:lang w:val="kk-KZ"/>
              </w:rPr>
              <w:t xml:space="preserve"> лауазымына</w:t>
            </w:r>
            <w:r w:rsidRPr="00D171A8">
              <w:rPr>
                <w:b/>
                <w:sz w:val="24"/>
                <w:lang w:val="kk-KZ"/>
              </w:rPr>
              <w:t xml:space="preserve">, </w:t>
            </w:r>
            <w:r w:rsidRPr="00D171A8">
              <w:rPr>
                <w:b/>
                <w:bCs/>
                <w:i/>
                <w:iCs/>
                <w:sz w:val="24"/>
                <w:lang w:val="kk-KZ" w:eastAsia="ko-KR"/>
              </w:rPr>
              <w:t>С</w:t>
            </w:r>
            <w:r w:rsidRPr="00D171A8">
              <w:rPr>
                <w:b/>
                <w:i/>
                <w:iCs/>
                <w:sz w:val="24"/>
                <w:lang w:val="kk-KZ"/>
              </w:rPr>
              <w:t>-R</w:t>
            </w:r>
            <w:r w:rsidRPr="00D171A8">
              <w:rPr>
                <w:b/>
                <w:sz w:val="24"/>
                <w:lang w:val="kk-KZ"/>
              </w:rPr>
              <w:t xml:space="preserve"> -4 санаты</w:t>
            </w:r>
          </w:p>
        </w:tc>
      </w:tr>
      <w:tr w:rsidR="00CE07F3" w:rsidRPr="005C66AF" w:rsidTr="00D44DF8">
        <w:trPr>
          <w:trHeight w:val="300"/>
        </w:trPr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D40424" w:rsidRDefault="00CE07F3" w:rsidP="00D44DF8">
            <w:pPr>
              <w:jc w:val="center"/>
              <w:rPr>
                <w:color w:val="000000"/>
                <w:sz w:val="24"/>
              </w:rPr>
            </w:pPr>
            <w:r w:rsidRPr="00D40424">
              <w:rPr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9F3203" w:rsidRDefault="00CE07F3" w:rsidP="00D44DF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Айгожина Эльмира Сайлаубаевна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D05863" w:rsidRDefault="00CE07F3" w:rsidP="00D44DF8">
            <w:pPr>
              <w:rPr>
                <w:color w:val="000000"/>
                <w:sz w:val="24"/>
              </w:rPr>
            </w:pPr>
          </w:p>
        </w:tc>
      </w:tr>
      <w:tr w:rsidR="00CE07F3" w:rsidRPr="005C66AF" w:rsidTr="00D44DF8">
        <w:trPr>
          <w:trHeight w:val="300"/>
        </w:trPr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AA44FE" w:rsidRDefault="00CE07F3" w:rsidP="00D44DF8">
            <w:pPr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AA44FE" w:rsidRDefault="00CE07F3" w:rsidP="00D44DF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Баширов Бахтияр Кайратович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D05863" w:rsidRDefault="00CE07F3" w:rsidP="00D44DF8">
            <w:pPr>
              <w:rPr>
                <w:color w:val="000000"/>
                <w:sz w:val="24"/>
              </w:rPr>
            </w:pPr>
          </w:p>
        </w:tc>
      </w:tr>
      <w:tr w:rsidR="00CE07F3" w:rsidRPr="005C66AF" w:rsidTr="00D44DF8">
        <w:trPr>
          <w:trHeight w:val="300"/>
        </w:trPr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AA44FE" w:rsidRDefault="00CE07F3" w:rsidP="00D44DF8">
            <w:pPr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AA44FE" w:rsidRDefault="00CE07F3" w:rsidP="00D44DF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Есмуканов Марат Амангельдыевич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D05863" w:rsidRDefault="00CE07F3" w:rsidP="00D44DF8">
            <w:pPr>
              <w:rPr>
                <w:color w:val="000000"/>
                <w:sz w:val="24"/>
              </w:rPr>
            </w:pPr>
          </w:p>
        </w:tc>
      </w:tr>
      <w:tr w:rsidR="00CE07F3" w:rsidRPr="005C66AF" w:rsidTr="00D44DF8">
        <w:trPr>
          <w:trHeight w:val="300"/>
        </w:trPr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Default="00CE07F3" w:rsidP="00D44DF8">
            <w:pPr>
              <w:jc w:val="center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Default="00CE07F3" w:rsidP="00D44DF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Рахимбаев Бахытжан Бактымбаевич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D05863" w:rsidRDefault="00CE07F3" w:rsidP="00D44DF8">
            <w:pPr>
              <w:rPr>
                <w:color w:val="000000"/>
                <w:sz w:val="24"/>
              </w:rPr>
            </w:pPr>
          </w:p>
        </w:tc>
      </w:tr>
      <w:tr w:rsidR="00CE07F3" w:rsidRPr="009F3203" w:rsidTr="00D44DF8">
        <w:trPr>
          <w:trHeight w:val="429"/>
        </w:trPr>
        <w:tc>
          <w:tcPr>
            <w:tcW w:w="10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9F3203" w:rsidRDefault="00CE07F3" w:rsidP="00D44DF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 w:eastAsia="ko-KR"/>
              </w:rPr>
              <w:t>М</w:t>
            </w:r>
            <w:r w:rsidRPr="009F32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әжбүрлеп өндіру және дәрменсіз борышкерлермен жұмыс бөлімінің бас маманы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лауазымына </w:t>
            </w:r>
            <w:r w:rsidRPr="009F32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(уақытша), </w:t>
            </w:r>
            <w:r w:rsidRPr="009F3203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 w:eastAsia="ko-KR"/>
              </w:rPr>
              <w:t>С</w:t>
            </w:r>
            <w:r w:rsidRPr="009F3203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-R</w:t>
            </w:r>
            <w:r w:rsidRPr="009F32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-4 санаты</w:t>
            </w:r>
          </w:p>
        </w:tc>
      </w:tr>
      <w:tr w:rsidR="00CE07F3" w:rsidRPr="005C66AF" w:rsidTr="00D44DF8">
        <w:trPr>
          <w:trHeight w:val="21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AD4892" w:rsidRDefault="00CE07F3" w:rsidP="00D44D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AD4892" w:rsidRDefault="00CE07F3" w:rsidP="00D44D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Айгожина Эльмира Сайлаубаевна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D40424" w:rsidRDefault="00CE07F3" w:rsidP="00D44DF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E07F3" w:rsidRPr="005C66AF" w:rsidTr="00D44DF8">
        <w:trPr>
          <w:trHeight w:val="21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AD4892" w:rsidRDefault="00CE07F3" w:rsidP="00D44D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AD4892" w:rsidRDefault="00CE07F3" w:rsidP="00D44D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Баширов Бахтияр Кайратович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D40424" w:rsidRDefault="00CE07F3" w:rsidP="00D44DF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E07F3" w:rsidRPr="005C66AF" w:rsidTr="00D44DF8">
        <w:trPr>
          <w:trHeight w:val="21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AD4892" w:rsidRDefault="00CE07F3" w:rsidP="00D44D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AD4892" w:rsidRDefault="00CE07F3" w:rsidP="00D44D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Есмуканов Марат Амангельдыевич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D40424" w:rsidRDefault="00CE07F3" w:rsidP="00D44DF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E07F3" w:rsidRPr="005C66AF" w:rsidTr="00D44DF8">
        <w:trPr>
          <w:trHeight w:val="21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AD4892" w:rsidRDefault="00CE07F3" w:rsidP="00D44D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AD4892" w:rsidRDefault="00CE07F3" w:rsidP="00D44DF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Калмуратов Медет Наурызбекович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F3" w:rsidRPr="00D40424" w:rsidRDefault="00CE07F3" w:rsidP="00D44DF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E07F3" w:rsidRPr="00F52B3B" w:rsidRDefault="00CE07F3" w:rsidP="00CE07F3">
      <w:pPr>
        <w:rPr>
          <w:sz w:val="24"/>
          <w:lang w:val="kk-KZ"/>
        </w:rPr>
      </w:pPr>
    </w:p>
    <w:p w:rsidR="00103654" w:rsidRPr="00CE07F3" w:rsidRDefault="00103654" w:rsidP="00CE07F3">
      <w:bookmarkStart w:id="0" w:name="_GoBack"/>
      <w:bookmarkEnd w:id="0"/>
    </w:p>
    <w:sectPr w:rsidR="00103654" w:rsidRPr="00CE07F3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30"/>
    <w:rsid w:val="00103654"/>
    <w:rsid w:val="00CE07F3"/>
    <w:rsid w:val="00F4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B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B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2016-09-02T06:08:00Z</dcterms:created>
  <dcterms:modified xsi:type="dcterms:W3CDTF">2016-09-02T06:08:00Z</dcterms:modified>
</cp:coreProperties>
</file>