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6C" w:rsidRPr="00AC21E4" w:rsidRDefault="003E5F6C" w:rsidP="003E5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1E4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3E5F6C" w:rsidRPr="00AC21E4" w:rsidRDefault="003E5F6C" w:rsidP="003E5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1E4">
        <w:rPr>
          <w:rFonts w:ascii="Times New Roman" w:hAnsi="Times New Roman"/>
          <w:b/>
          <w:sz w:val="28"/>
          <w:szCs w:val="28"/>
        </w:rPr>
        <w:t>о проведении конкурса по закупу услуг по оценке</w:t>
      </w:r>
    </w:p>
    <w:p w:rsidR="003E5F6C" w:rsidRPr="00AC21E4" w:rsidRDefault="003E5F6C" w:rsidP="003E5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1E4">
        <w:rPr>
          <w:rFonts w:ascii="Times New Roman" w:hAnsi="Times New Roman"/>
          <w:b/>
          <w:sz w:val="28"/>
          <w:szCs w:val="28"/>
        </w:rPr>
        <w:t>имущества (активов) должника</w:t>
      </w:r>
    </w:p>
    <w:p w:rsidR="003E5F6C" w:rsidRPr="00AC21E4" w:rsidRDefault="003E5F6C" w:rsidP="003E5F6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E5F6C" w:rsidRPr="0037177A" w:rsidRDefault="003E5F6C" w:rsidP="003E5F6C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177A">
        <w:rPr>
          <w:rFonts w:ascii="Times New Roman" w:hAnsi="Times New Roman"/>
          <w:sz w:val="28"/>
          <w:szCs w:val="28"/>
        </w:rPr>
        <w:t>Реабилитационный управляющий ТОО «ВЭСТ строй» - Балуев Олег Александрович, объявляет конкурс по закуп</w:t>
      </w:r>
      <w:r>
        <w:rPr>
          <w:rFonts w:ascii="Times New Roman" w:hAnsi="Times New Roman"/>
          <w:sz w:val="28"/>
          <w:szCs w:val="28"/>
        </w:rPr>
        <w:t>у</w:t>
      </w:r>
      <w:r w:rsidRPr="0037177A">
        <w:rPr>
          <w:rFonts w:ascii="Times New Roman" w:hAnsi="Times New Roman"/>
          <w:sz w:val="28"/>
          <w:szCs w:val="28"/>
        </w:rPr>
        <w:t xml:space="preserve"> услуг по оценке имущества предприятия ТОО «ВЭСТ строй» расположенного по адресу г. Усть-Каменогорск,  ул. Четвертая,  175</w:t>
      </w:r>
      <w:r>
        <w:rPr>
          <w:rFonts w:ascii="Times New Roman" w:hAnsi="Times New Roman"/>
          <w:sz w:val="28"/>
          <w:szCs w:val="28"/>
        </w:rPr>
        <w:t>. В состав имущества входит:</w:t>
      </w:r>
    </w:p>
    <w:p w:rsidR="003E5F6C" w:rsidRPr="0037177A" w:rsidRDefault="003E5F6C" w:rsidP="003E5F6C">
      <w:pPr>
        <w:spacing w:line="240" w:lineRule="auto"/>
        <w:ind w:left="-3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1. 15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земельных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у</w:t>
      </w:r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част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ов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,</w:t>
      </w:r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расположен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н</w:t>
      </w:r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х</w:t>
      </w:r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по адресу: 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ВКО</w:t>
      </w:r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, </w:t>
      </w:r>
      <w:proofErr w:type="spellStart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Зыряновский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район, п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proofErr w:type="gramStart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Новая</w:t>
      </w:r>
      <w:proofErr w:type="gramEnd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Бухтарма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, целевое назначение: для строительства базы отдыха</w:t>
      </w:r>
    </w:p>
    <w:p w:rsidR="003E5F6C" w:rsidRPr="0037177A" w:rsidRDefault="003E5F6C" w:rsidP="003E5F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кадастровый номер 05-070-048-447 Акт № 0104775,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 площадь – 0,2682 га адрес </w:t>
      </w:r>
      <w:proofErr w:type="spellStart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Зыряновский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район, поселок Новая </w:t>
      </w:r>
      <w:proofErr w:type="spellStart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Бухтарма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,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 учетный квартал 05-070-048, участок №447</w:t>
      </w:r>
    </w:p>
    <w:p w:rsidR="003E5F6C" w:rsidRPr="0037177A" w:rsidRDefault="003E5F6C" w:rsidP="003E5F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кадастровый номер 05-070-048-422 Акт № 010477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4, площадь – 0,0554 га адрес </w:t>
      </w:r>
      <w:proofErr w:type="spellStart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Зыряновский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район, поселок Новая </w:t>
      </w:r>
      <w:proofErr w:type="spellStart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Бухтарма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,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 учетный квартал 05-070-048, участок №422</w:t>
      </w:r>
    </w:p>
    <w:p w:rsidR="003E5F6C" w:rsidRPr="0037177A" w:rsidRDefault="003E5F6C" w:rsidP="003E5F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кадастровый номер 05-070-048-421 Акт № 010477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3, площадь – 0,0554 га адрес </w:t>
      </w:r>
      <w:proofErr w:type="spellStart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Зыряновский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район, поселок Новая </w:t>
      </w:r>
      <w:proofErr w:type="spellStart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Бухтарма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,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 учетный квартал 05-070-048, участок №421</w:t>
      </w:r>
    </w:p>
    <w:p w:rsidR="003E5F6C" w:rsidRPr="0037177A" w:rsidRDefault="003E5F6C" w:rsidP="003E5F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кадастровый номер 05-070-048-420 Акт № 010477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2, площадь – 0,0554 га адрес </w:t>
      </w:r>
      <w:proofErr w:type="spellStart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Зыряновский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район, поселок Новая </w:t>
      </w:r>
      <w:proofErr w:type="spellStart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Бухтарма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,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 учетный квартал 05-070-048, участок №420</w:t>
      </w:r>
    </w:p>
    <w:p w:rsidR="003E5F6C" w:rsidRPr="0037177A" w:rsidRDefault="003E5F6C" w:rsidP="003E5F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кадастровый номер 05-070-048-407 Акт № 01047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61, площадь – 0,0554 га адрес </w:t>
      </w:r>
      <w:proofErr w:type="spellStart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Зыряновский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район, поселок Новая </w:t>
      </w:r>
      <w:proofErr w:type="spellStart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Бухтарма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,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 учетный квартал 05-070-048, участок №407</w:t>
      </w:r>
    </w:p>
    <w:p w:rsidR="003E5F6C" w:rsidRPr="0037177A" w:rsidRDefault="003E5F6C" w:rsidP="003E5F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кадастровый номер 05-070-048-408 Акт № 01047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62, площадь – 0,0554 га адрес </w:t>
      </w:r>
      <w:proofErr w:type="spellStart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Зыряновский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район, поселок Новая </w:t>
      </w:r>
      <w:proofErr w:type="spellStart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Бухтарма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,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 учетный квартал 05-070-048, участок №408</w:t>
      </w:r>
    </w:p>
    <w:p w:rsidR="003E5F6C" w:rsidRPr="0037177A" w:rsidRDefault="003E5F6C" w:rsidP="003E5F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кадастровый номер 05-070-048-409 Акт № 01047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63, площадь – 0,0554 га адрес </w:t>
      </w:r>
      <w:proofErr w:type="spellStart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Зыряновский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район, поселок Новая </w:t>
      </w:r>
      <w:proofErr w:type="spellStart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Бухтарма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,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 учетный квартал 05-070-048, участок №409</w:t>
      </w:r>
    </w:p>
    <w:p w:rsidR="003E5F6C" w:rsidRPr="0037177A" w:rsidRDefault="003E5F6C" w:rsidP="003E5F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кадастровый номер 05-070-048-410 Акт № 01047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64, площадь – 0,0554 га адрес </w:t>
      </w:r>
      <w:proofErr w:type="spellStart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Зыряновский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район, поселок Новая </w:t>
      </w:r>
      <w:proofErr w:type="spellStart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Бухтарма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,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 учетный квартал 05-070-048, участок №410</w:t>
      </w:r>
    </w:p>
    <w:p w:rsidR="003E5F6C" w:rsidRPr="0037177A" w:rsidRDefault="003E5F6C" w:rsidP="003E5F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кадастровый номер 05-070-048-411 Акт № 01047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65, площадь – 0,0554 га адрес </w:t>
      </w:r>
      <w:proofErr w:type="spellStart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Зыряновский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район, поселок Новая </w:t>
      </w:r>
      <w:proofErr w:type="spellStart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Бухтарма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,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 учетный квартал 05-070-048, участок №411</w:t>
      </w:r>
    </w:p>
    <w:p w:rsidR="003E5F6C" w:rsidRPr="0037177A" w:rsidRDefault="003E5F6C" w:rsidP="003E5F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кадастровый номер 05-070-048-412 Акт № 01047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66, площадь – 0,0554 га адрес </w:t>
      </w:r>
      <w:proofErr w:type="spellStart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Зыряновский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район, поселок Новая </w:t>
      </w:r>
      <w:proofErr w:type="spellStart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Бухтарма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,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 учетный квартал 05-070-048, участок №412</w:t>
      </w:r>
    </w:p>
    <w:p w:rsidR="003E5F6C" w:rsidRPr="0037177A" w:rsidRDefault="003E5F6C" w:rsidP="003E5F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lastRenderedPageBreak/>
        <w:t>кадастровый номер 05-070-048-413 Акт № 01047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67, площадь – 0,0554 га адрес </w:t>
      </w:r>
      <w:proofErr w:type="spellStart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Зыряновский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район, поселок Новая </w:t>
      </w:r>
      <w:proofErr w:type="spellStart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Бухтарма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,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 учетный квартал 05-070-048, участок №413</w:t>
      </w:r>
    </w:p>
    <w:p w:rsidR="003E5F6C" w:rsidRPr="0037177A" w:rsidRDefault="003E5F6C" w:rsidP="003E5F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кадастровый номер 05-070-048-416 Акт № 01047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68, площадь – 0,0554 га адрес </w:t>
      </w:r>
      <w:proofErr w:type="spellStart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Зыряновский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район, поселок Новая </w:t>
      </w:r>
      <w:proofErr w:type="spellStart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Бухтарма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,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 учетный квартал 05-070-048, участок №416</w:t>
      </w:r>
    </w:p>
    <w:p w:rsidR="003E5F6C" w:rsidRPr="0037177A" w:rsidRDefault="003E5F6C" w:rsidP="003E5F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кадастровый номер 05-070-048-417 Акт № 01047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69, площадь – 0,0554 га адрес </w:t>
      </w:r>
      <w:proofErr w:type="spellStart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Зыряновский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район, поселок Новая </w:t>
      </w:r>
      <w:proofErr w:type="spellStart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Бухтарма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,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 учетный квартал 05-070-048, участок №417</w:t>
      </w:r>
    </w:p>
    <w:p w:rsidR="003E5F6C" w:rsidRPr="0037177A" w:rsidRDefault="003E5F6C" w:rsidP="003E5F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кадастровый номер 05-070-048-418 Акт № 01047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70, площадь – 0,0554 га адрес </w:t>
      </w:r>
      <w:proofErr w:type="spellStart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Зыряновский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район, поселок Новая </w:t>
      </w:r>
      <w:proofErr w:type="spellStart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Бухтарма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,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 учетный квартал 05-070-048, участок №418</w:t>
      </w:r>
    </w:p>
    <w:p w:rsidR="003E5F6C" w:rsidRPr="0037177A" w:rsidRDefault="003E5F6C" w:rsidP="003E5F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кадастровый номер 05-070-048-419 Акт № 01047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71, площадь – 0,0554 га адрес </w:t>
      </w:r>
      <w:proofErr w:type="spellStart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Зыряновский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район, поселок Новая </w:t>
      </w:r>
      <w:proofErr w:type="spellStart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Бухтарма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,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 учетный квартал 05-070-048, участок №419</w:t>
      </w:r>
    </w:p>
    <w:p w:rsidR="003E5F6C" w:rsidRPr="0037177A" w:rsidRDefault="003E5F6C" w:rsidP="003E5F6C">
      <w:pPr>
        <w:spacing w:line="240" w:lineRule="auto"/>
        <w:ind w:left="-3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2. </w:t>
      </w:r>
      <w:proofErr w:type="spellStart"/>
      <w:r w:rsidRPr="0037177A">
        <w:rPr>
          <w:rFonts w:ascii="Times New Roman" w:hAnsi="Times New Roman" w:cs="Times New Roman"/>
          <w:color w:val="00000A"/>
          <w:sz w:val="28"/>
          <w:szCs w:val="28"/>
        </w:rPr>
        <w:t>Камаз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 5511  </w:t>
      </w:r>
      <w:r w:rsidRPr="0037177A">
        <w:rPr>
          <w:rFonts w:ascii="Times New Roman" w:hAnsi="Times New Roman" w:cs="Times New Roman"/>
          <w:color w:val="00000A"/>
          <w:sz w:val="28"/>
          <w:szCs w:val="28"/>
          <w:lang w:val="en-US"/>
        </w:rPr>
        <w:t>F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 163 </w:t>
      </w:r>
      <w:r w:rsidRPr="0037177A">
        <w:rPr>
          <w:rFonts w:ascii="Times New Roman" w:hAnsi="Times New Roman" w:cs="Times New Roman"/>
          <w:color w:val="00000A"/>
          <w:sz w:val="28"/>
          <w:szCs w:val="28"/>
          <w:lang w:val="en-US"/>
        </w:rPr>
        <w:t>PC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>, 1987 года выпуска. Шасси № 293106. Объем двигателя 154/209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С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>остояние удовлетворительное.</w:t>
      </w:r>
    </w:p>
    <w:p w:rsidR="003E5F6C" w:rsidRPr="0037177A" w:rsidRDefault="003E5F6C" w:rsidP="003E5F6C">
      <w:pPr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3. </w:t>
      </w:r>
      <w:proofErr w:type="spellStart"/>
      <w:r w:rsidRPr="0037177A">
        <w:rPr>
          <w:rFonts w:ascii="Times New Roman" w:hAnsi="Times New Roman" w:cs="Times New Roman"/>
          <w:color w:val="00000A"/>
          <w:sz w:val="28"/>
          <w:szCs w:val="28"/>
        </w:rPr>
        <w:t>Камаз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 5320 </w:t>
      </w:r>
      <w:r w:rsidRPr="0037177A">
        <w:rPr>
          <w:rFonts w:ascii="Times New Roman" w:hAnsi="Times New Roman" w:cs="Times New Roman"/>
          <w:color w:val="00000A"/>
          <w:sz w:val="28"/>
          <w:szCs w:val="28"/>
          <w:lang w:val="en-US"/>
        </w:rPr>
        <w:t>F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 336 </w:t>
      </w:r>
      <w:r w:rsidRPr="0037177A">
        <w:rPr>
          <w:rFonts w:ascii="Times New Roman" w:hAnsi="Times New Roman" w:cs="Times New Roman"/>
          <w:color w:val="00000A"/>
          <w:sz w:val="28"/>
          <w:szCs w:val="28"/>
          <w:lang w:val="en-US"/>
        </w:rPr>
        <w:t>DH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>. 1992 года выпуска, шасси №1016700</w:t>
      </w:r>
      <w:r>
        <w:rPr>
          <w:rFonts w:ascii="Times New Roman" w:hAnsi="Times New Roman" w:cs="Times New Roman"/>
          <w:color w:val="00000A"/>
          <w:sz w:val="28"/>
          <w:szCs w:val="28"/>
        </w:rPr>
        <w:t>. С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>остояние удовлетворительное</w:t>
      </w:r>
    </w:p>
    <w:p w:rsidR="003E5F6C" w:rsidRPr="0037177A" w:rsidRDefault="003E5F6C" w:rsidP="003E5F6C">
      <w:pPr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4. 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>Магазин по адресу ВКО, г. Усть-Каменогорск ул. Четвертая, 175, год постройки 1963 общая площадь 467,8 м</w:t>
      </w:r>
      <w:proofErr w:type="gramStart"/>
      <w:r w:rsidRPr="0037177A">
        <w:rPr>
          <w:rFonts w:ascii="Times New Roman" w:hAnsi="Times New Roman" w:cs="Times New Roman"/>
          <w:color w:val="00000A"/>
          <w:sz w:val="28"/>
          <w:szCs w:val="28"/>
        </w:rPr>
        <w:t>2</w:t>
      </w:r>
      <w:proofErr w:type="gramEnd"/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. Земельный участок общей площадью застройки 538,9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кв.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>м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. Кадастровый номер 05-085-080-164. </w:t>
      </w:r>
      <w:r>
        <w:rPr>
          <w:rFonts w:ascii="Times New Roman" w:hAnsi="Times New Roman" w:cs="Times New Roman"/>
          <w:color w:val="00000A"/>
          <w:sz w:val="28"/>
          <w:szCs w:val="28"/>
        </w:rPr>
        <w:t>Техническое состояние - удовлетворительное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3E5F6C" w:rsidRPr="0037177A" w:rsidRDefault="003E5F6C" w:rsidP="003E5F6C">
      <w:pPr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5. 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Пятиэтажное здание бывшего жилого дома. </w:t>
      </w:r>
      <w:proofErr w:type="gramStart"/>
      <w:r w:rsidRPr="0037177A">
        <w:rPr>
          <w:rFonts w:ascii="Times New Roman" w:hAnsi="Times New Roman" w:cs="Times New Roman"/>
          <w:color w:val="00000A"/>
          <w:sz w:val="28"/>
          <w:szCs w:val="28"/>
        </w:rPr>
        <w:t>Расположенное</w:t>
      </w:r>
      <w:proofErr w:type="gramEnd"/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 по адресу: ВКО, </w:t>
      </w:r>
      <w:proofErr w:type="spellStart"/>
      <w:r w:rsidRPr="0037177A">
        <w:rPr>
          <w:rFonts w:ascii="Times New Roman" w:hAnsi="Times New Roman" w:cs="Times New Roman"/>
          <w:color w:val="00000A"/>
          <w:sz w:val="28"/>
          <w:szCs w:val="28"/>
        </w:rPr>
        <w:t>Аягозский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 район, п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 Актогай, </w:t>
      </w:r>
      <w:proofErr w:type="spellStart"/>
      <w:r w:rsidRPr="0037177A">
        <w:rPr>
          <w:rFonts w:ascii="Times New Roman" w:hAnsi="Times New Roman" w:cs="Times New Roman"/>
          <w:color w:val="00000A"/>
          <w:sz w:val="28"/>
          <w:szCs w:val="28"/>
        </w:rPr>
        <w:t>мкр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 «</w:t>
      </w:r>
      <w:proofErr w:type="spellStart"/>
      <w:r w:rsidRPr="0037177A">
        <w:rPr>
          <w:rFonts w:ascii="Times New Roman" w:hAnsi="Times New Roman" w:cs="Times New Roman"/>
          <w:color w:val="00000A"/>
          <w:sz w:val="28"/>
          <w:szCs w:val="28"/>
        </w:rPr>
        <w:t>Жастар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</w:rPr>
        <w:t>», дом № 1. Площадь застройки 1210,7 м</w:t>
      </w:r>
      <w:proofErr w:type="gramStart"/>
      <w:r w:rsidRPr="0037177A">
        <w:rPr>
          <w:rFonts w:ascii="Times New Roman" w:hAnsi="Times New Roman" w:cs="Times New Roman"/>
          <w:color w:val="00000A"/>
          <w:sz w:val="28"/>
          <w:szCs w:val="28"/>
        </w:rPr>
        <w:t>2</w:t>
      </w:r>
      <w:proofErr w:type="gramEnd"/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. Кадастровый номер земельного участка 05-239-028-063, площадь земельного участка 0,2475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кв.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>м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</w:rPr>
        <w:t>.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Техническое состояние - удовлетворительное</w:t>
      </w:r>
    </w:p>
    <w:p w:rsidR="003E5F6C" w:rsidRPr="0037177A" w:rsidRDefault="003E5F6C" w:rsidP="003E5F6C">
      <w:pPr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6. 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Пятиэтажное здание бывшего жилого дома. </w:t>
      </w:r>
      <w:proofErr w:type="gramStart"/>
      <w:r w:rsidRPr="0037177A">
        <w:rPr>
          <w:rFonts w:ascii="Times New Roman" w:hAnsi="Times New Roman" w:cs="Times New Roman"/>
          <w:color w:val="00000A"/>
          <w:sz w:val="28"/>
          <w:szCs w:val="28"/>
        </w:rPr>
        <w:t>Расположенное</w:t>
      </w:r>
      <w:proofErr w:type="gramEnd"/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 по адресу: ВКО, </w:t>
      </w:r>
      <w:proofErr w:type="spellStart"/>
      <w:r w:rsidRPr="0037177A">
        <w:rPr>
          <w:rFonts w:ascii="Times New Roman" w:hAnsi="Times New Roman" w:cs="Times New Roman"/>
          <w:color w:val="00000A"/>
          <w:sz w:val="28"/>
          <w:szCs w:val="28"/>
        </w:rPr>
        <w:t>Аягозский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 район, п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 Актогай, </w:t>
      </w:r>
      <w:proofErr w:type="spellStart"/>
      <w:r w:rsidRPr="0037177A">
        <w:rPr>
          <w:rFonts w:ascii="Times New Roman" w:hAnsi="Times New Roman" w:cs="Times New Roman"/>
          <w:color w:val="00000A"/>
          <w:sz w:val="28"/>
          <w:szCs w:val="28"/>
        </w:rPr>
        <w:t>мкр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 «</w:t>
      </w:r>
      <w:proofErr w:type="spellStart"/>
      <w:r w:rsidRPr="0037177A">
        <w:rPr>
          <w:rFonts w:ascii="Times New Roman" w:hAnsi="Times New Roman" w:cs="Times New Roman"/>
          <w:color w:val="00000A"/>
          <w:sz w:val="28"/>
          <w:szCs w:val="28"/>
        </w:rPr>
        <w:t>Жастар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</w:rPr>
        <w:t>», дом № 2. Площадь застройки 1210,7 м</w:t>
      </w:r>
      <w:proofErr w:type="gramStart"/>
      <w:r w:rsidRPr="0037177A">
        <w:rPr>
          <w:rFonts w:ascii="Times New Roman" w:hAnsi="Times New Roman" w:cs="Times New Roman"/>
          <w:color w:val="00000A"/>
          <w:sz w:val="28"/>
          <w:szCs w:val="28"/>
        </w:rPr>
        <w:t>2</w:t>
      </w:r>
      <w:proofErr w:type="gramEnd"/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. Кадастровый номер земельного участка 05-239-028-062, площадь земельного участка 0,2508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кв.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>м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</w:rPr>
        <w:t>.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Техническое состояние - удовлетворительное</w:t>
      </w:r>
    </w:p>
    <w:p w:rsidR="003E5F6C" w:rsidRPr="0037177A" w:rsidRDefault="003E5F6C" w:rsidP="003E5F6C">
      <w:pPr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7. 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Пятиэтажное здание бывшего жилого дома. </w:t>
      </w:r>
      <w:proofErr w:type="gramStart"/>
      <w:r w:rsidRPr="0037177A">
        <w:rPr>
          <w:rFonts w:ascii="Times New Roman" w:hAnsi="Times New Roman" w:cs="Times New Roman"/>
          <w:color w:val="00000A"/>
          <w:sz w:val="28"/>
          <w:szCs w:val="28"/>
        </w:rPr>
        <w:t>Расположенное</w:t>
      </w:r>
      <w:proofErr w:type="gramEnd"/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 по адресу: ВКО, </w:t>
      </w:r>
      <w:proofErr w:type="spellStart"/>
      <w:r w:rsidRPr="0037177A">
        <w:rPr>
          <w:rFonts w:ascii="Times New Roman" w:hAnsi="Times New Roman" w:cs="Times New Roman"/>
          <w:color w:val="00000A"/>
          <w:sz w:val="28"/>
          <w:szCs w:val="28"/>
        </w:rPr>
        <w:t>Аягозский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 район, п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 Актогай, </w:t>
      </w:r>
      <w:proofErr w:type="spellStart"/>
      <w:r w:rsidRPr="0037177A">
        <w:rPr>
          <w:rFonts w:ascii="Times New Roman" w:hAnsi="Times New Roman" w:cs="Times New Roman"/>
          <w:color w:val="00000A"/>
          <w:sz w:val="28"/>
          <w:szCs w:val="28"/>
        </w:rPr>
        <w:t>мкр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 «</w:t>
      </w:r>
      <w:proofErr w:type="spellStart"/>
      <w:r w:rsidRPr="0037177A">
        <w:rPr>
          <w:rFonts w:ascii="Times New Roman" w:hAnsi="Times New Roman" w:cs="Times New Roman"/>
          <w:color w:val="00000A"/>
          <w:sz w:val="28"/>
          <w:szCs w:val="28"/>
        </w:rPr>
        <w:t>Жастар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</w:rPr>
        <w:t>», дом № 3. Площадь застройки 1210,7 м</w:t>
      </w:r>
      <w:proofErr w:type="gramStart"/>
      <w:r w:rsidRPr="0037177A">
        <w:rPr>
          <w:rFonts w:ascii="Times New Roman" w:hAnsi="Times New Roman" w:cs="Times New Roman"/>
          <w:color w:val="00000A"/>
          <w:sz w:val="28"/>
          <w:szCs w:val="28"/>
        </w:rPr>
        <w:t>2</w:t>
      </w:r>
      <w:proofErr w:type="gramEnd"/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. Кадастровый номер земельного участка 05-239-027-1160, площадь земельного участка 0,2507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кв.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>м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</w:rPr>
        <w:t>.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Техническое состояние - удовлетворительное</w:t>
      </w:r>
    </w:p>
    <w:p w:rsidR="003E5F6C" w:rsidRPr="0037177A" w:rsidRDefault="003E5F6C" w:rsidP="003E5F6C">
      <w:pPr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8. 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Пятиэтажное здание бывшего жилого дома. </w:t>
      </w:r>
      <w:proofErr w:type="gramStart"/>
      <w:r w:rsidRPr="0037177A">
        <w:rPr>
          <w:rFonts w:ascii="Times New Roman" w:hAnsi="Times New Roman" w:cs="Times New Roman"/>
          <w:color w:val="00000A"/>
          <w:sz w:val="28"/>
          <w:szCs w:val="28"/>
        </w:rPr>
        <w:t>Расположенное</w:t>
      </w:r>
      <w:proofErr w:type="gramEnd"/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 по адресу: ВКО, </w:t>
      </w:r>
      <w:proofErr w:type="spellStart"/>
      <w:r w:rsidRPr="0037177A">
        <w:rPr>
          <w:rFonts w:ascii="Times New Roman" w:hAnsi="Times New Roman" w:cs="Times New Roman"/>
          <w:color w:val="00000A"/>
          <w:sz w:val="28"/>
          <w:szCs w:val="28"/>
        </w:rPr>
        <w:t>Аягозский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 район, п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 Актогай, </w:t>
      </w:r>
      <w:proofErr w:type="spellStart"/>
      <w:r w:rsidRPr="0037177A">
        <w:rPr>
          <w:rFonts w:ascii="Times New Roman" w:hAnsi="Times New Roman" w:cs="Times New Roman"/>
          <w:color w:val="00000A"/>
          <w:sz w:val="28"/>
          <w:szCs w:val="28"/>
        </w:rPr>
        <w:t>мкр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 «</w:t>
      </w:r>
      <w:proofErr w:type="spellStart"/>
      <w:r w:rsidRPr="0037177A">
        <w:rPr>
          <w:rFonts w:ascii="Times New Roman" w:hAnsi="Times New Roman" w:cs="Times New Roman"/>
          <w:color w:val="00000A"/>
          <w:sz w:val="28"/>
          <w:szCs w:val="28"/>
        </w:rPr>
        <w:t>Жастар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», дом № 4. Площадь 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lastRenderedPageBreak/>
        <w:t>застройки 1210,7 м</w:t>
      </w:r>
      <w:proofErr w:type="gramStart"/>
      <w:r w:rsidRPr="0037177A">
        <w:rPr>
          <w:rFonts w:ascii="Times New Roman" w:hAnsi="Times New Roman" w:cs="Times New Roman"/>
          <w:color w:val="00000A"/>
          <w:sz w:val="28"/>
          <w:szCs w:val="28"/>
        </w:rPr>
        <w:t>2</w:t>
      </w:r>
      <w:proofErr w:type="gramEnd"/>
      <w:r w:rsidRPr="0037177A">
        <w:rPr>
          <w:rFonts w:ascii="Times New Roman" w:hAnsi="Times New Roman" w:cs="Times New Roman"/>
          <w:color w:val="00000A"/>
          <w:sz w:val="28"/>
          <w:szCs w:val="28"/>
        </w:rPr>
        <w:t xml:space="preserve">. Кадастровый номер земельного участка 05-239-027-1161, площадь земельного участка 0,2507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кв.</w:t>
      </w:r>
      <w:r w:rsidRPr="0037177A">
        <w:rPr>
          <w:rFonts w:ascii="Times New Roman" w:hAnsi="Times New Roman" w:cs="Times New Roman"/>
          <w:color w:val="00000A"/>
          <w:sz w:val="28"/>
          <w:szCs w:val="28"/>
        </w:rPr>
        <w:t>м</w:t>
      </w:r>
      <w:proofErr w:type="spellEnd"/>
      <w:r w:rsidRPr="0037177A">
        <w:rPr>
          <w:rFonts w:ascii="Times New Roman" w:hAnsi="Times New Roman" w:cs="Times New Roman"/>
          <w:color w:val="00000A"/>
          <w:sz w:val="28"/>
          <w:szCs w:val="28"/>
        </w:rPr>
        <w:t>.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Техническое состояние - удовлетворительное</w:t>
      </w:r>
    </w:p>
    <w:p w:rsidR="003E5F6C" w:rsidRPr="0037177A" w:rsidRDefault="003E5F6C" w:rsidP="003E5F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177A">
        <w:rPr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аявки  для участия</w:t>
      </w:r>
      <w:r w:rsidRPr="0037177A">
        <w:rPr>
          <w:rFonts w:ascii="Times New Roman" w:hAnsi="Times New Roman"/>
          <w:sz w:val="28"/>
          <w:szCs w:val="28"/>
        </w:rPr>
        <w:t xml:space="preserve"> в конкурсе принимаются в течени</w:t>
      </w:r>
      <w:proofErr w:type="gramStart"/>
      <w:r w:rsidRPr="0037177A">
        <w:rPr>
          <w:rFonts w:ascii="Times New Roman" w:hAnsi="Times New Roman"/>
          <w:sz w:val="28"/>
          <w:szCs w:val="28"/>
        </w:rPr>
        <w:t>и</w:t>
      </w:r>
      <w:proofErr w:type="gramEnd"/>
      <w:r w:rsidRPr="0037177A">
        <w:rPr>
          <w:rFonts w:ascii="Times New Roman" w:hAnsi="Times New Roman"/>
          <w:sz w:val="28"/>
          <w:szCs w:val="28"/>
        </w:rPr>
        <w:t xml:space="preserve"> 10 рабочих дней с 8-00  до 17-00 обед с 12-00 по 13-00 . по адресу г. Усть-Каменогорск, ул. Четвертая , 175</w:t>
      </w:r>
      <w:r>
        <w:rPr>
          <w:rFonts w:ascii="Times New Roman" w:hAnsi="Times New Roman"/>
          <w:sz w:val="28"/>
          <w:szCs w:val="28"/>
        </w:rPr>
        <w:t>,</w:t>
      </w:r>
      <w:r w:rsidRPr="0037177A">
        <w:rPr>
          <w:rFonts w:ascii="Times New Roman" w:hAnsi="Times New Roman"/>
          <w:sz w:val="28"/>
          <w:szCs w:val="28"/>
        </w:rPr>
        <w:t xml:space="preserve">  раб тел  20</w:t>
      </w:r>
      <w:r>
        <w:rPr>
          <w:rFonts w:ascii="Times New Roman" w:hAnsi="Times New Roman"/>
          <w:sz w:val="28"/>
          <w:szCs w:val="28"/>
        </w:rPr>
        <w:t>-</w:t>
      </w:r>
      <w:r w:rsidRPr="0037177A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>-</w:t>
      </w:r>
      <w:r w:rsidRPr="0037177A">
        <w:rPr>
          <w:rFonts w:ascii="Times New Roman" w:hAnsi="Times New Roman"/>
          <w:sz w:val="28"/>
          <w:szCs w:val="28"/>
        </w:rPr>
        <w:t>49, 20</w:t>
      </w:r>
      <w:r>
        <w:rPr>
          <w:rFonts w:ascii="Times New Roman" w:hAnsi="Times New Roman"/>
          <w:sz w:val="28"/>
          <w:szCs w:val="28"/>
        </w:rPr>
        <w:t>-</w:t>
      </w:r>
      <w:r w:rsidRPr="0037177A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>-</w:t>
      </w:r>
      <w:r w:rsidRPr="0037177A">
        <w:rPr>
          <w:rFonts w:ascii="Times New Roman" w:hAnsi="Times New Roman"/>
          <w:sz w:val="28"/>
          <w:szCs w:val="28"/>
        </w:rPr>
        <w:t>45  в течении 10 рабочих дней со дня публикации.</w:t>
      </w:r>
    </w:p>
    <w:p w:rsidR="003E5F6C" w:rsidRPr="0037177A" w:rsidRDefault="003E5F6C" w:rsidP="003E5F6C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177A">
        <w:rPr>
          <w:rFonts w:ascii="Times New Roman" w:hAnsi="Times New Roman"/>
          <w:sz w:val="28"/>
          <w:szCs w:val="28"/>
        </w:rPr>
        <w:t xml:space="preserve">Претензии по организации конкурса принимаются уполномоченным органом  по адресу </w:t>
      </w:r>
      <w:r>
        <w:rPr>
          <w:rFonts w:ascii="Times New Roman" w:hAnsi="Times New Roman"/>
          <w:sz w:val="28"/>
          <w:szCs w:val="28"/>
        </w:rPr>
        <w:t>ВКО,</w:t>
      </w:r>
      <w:r w:rsidRPr="0037177A">
        <w:rPr>
          <w:rFonts w:ascii="Times New Roman" w:hAnsi="Times New Roman"/>
          <w:sz w:val="28"/>
          <w:szCs w:val="28"/>
        </w:rPr>
        <w:t xml:space="preserve"> г. Усть-Каменогорск, ул. </w:t>
      </w:r>
      <w:proofErr w:type="spellStart"/>
      <w:r w:rsidRPr="0037177A">
        <w:rPr>
          <w:rFonts w:ascii="Times New Roman" w:hAnsi="Times New Roman"/>
          <w:sz w:val="28"/>
          <w:szCs w:val="28"/>
        </w:rPr>
        <w:t>Пермитина</w:t>
      </w:r>
      <w:proofErr w:type="spellEnd"/>
      <w:r w:rsidRPr="0037177A">
        <w:rPr>
          <w:rFonts w:ascii="Times New Roman" w:hAnsi="Times New Roman"/>
          <w:sz w:val="28"/>
          <w:szCs w:val="28"/>
        </w:rPr>
        <w:t>, 27</w:t>
      </w:r>
      <w:r>
        <w:rPr>
          <w:rFonts w:ascii="Times New Roman" w:hAnsi="Times New Roman"/>
          <w:sz w:val="28"/>
          <w:szCs w:val="28"/>
        </w:rPr>
        <w:t>,</w:t>
      </w:r>
      <w:r w:rsidRPr="0037177A">
        <w:rPr>
          <w:rFonts w:ascii="Times New Roman" w:hAnsi="Times New Roman"/>
          <w:sz w:val="28"/>
          <w:szCs w:val="28"/>
        </w:rPr>
        <w:t xml:space="preserve"> с 9-00 по 18-30 обед</w:t>
      </w:r>
      <w:r>
        <w:rPr>
          <w:rFonts w:ascii="Times New Roman" w:hAnsi="Times New Roman"/>
          <w:sz w:val="28"/>
          <w:szCs w:val="28"/>
        </w:rPr>
        <w:t>енный перерыв</w:t>
      </w:r>
      <w:r w:rsidRPr="0037177A">
        <w:rPr>
          <w:rFonts w:ascii="Times New Roman" w:hAnsi="Times New Roman"/>
          <w:sz w:val="28"/>
          <w:szCs w:val="28"/>
        </w:rPr>
        <w:t xml:space="preserve"> 13-00 по 14-30  раб тел. 26-68-63</w:t>
      </w:r>
      <w:r>
        <w:rPr>
          <w:rFonts w:ascii="Times New Roman" w:hAnsi="Times New Roman"/>
          <w:sz w:val="28"/>
          <w:szCs w:val="28"/>
        </w:rPr>
        <w:t>.</w:t>
      </w:r>
      <w:r w:rsidRPr="0037177A">
        <w:rPr>
          <w:rFonts w:ascii="Times New Roman" w:hAnsi="Times New Roman"/>
          <w:sz w:val="28"/>
          <w:szCs w:val="28"/>
        </w:rPr>
        <w:t xml:space="preserve"> электронный адрес   </w:t>
      </w:r>
      <w:proofErr w:type="spellStart"/>
      <w:r w:rsidRPr="0037177A">
        <w:rPr>
          <w:rFonts w:ascii="Times New Roman" w:hAnsi="Times New Roman"/>
          <w:sz w:val="28"/>
          <w:szCs w:val="28"/>
        </w:rPr>
        <w:t>ndvko</w:t>
      </w:r>
      <w:proofErr w:type="spellEnd"/>
      <w:r w:rsidRPr="0037177A">
        <w:rPr>
          <w:rFonts w:ascii="Times New Roman" w:hAnsi="Times New Roman"/>
          <w:sz w:val="28"/>
          <w:szCs w:val="28"/>
        </w:rPr>
        <w:t>@</w:t>
      </w:r>
      <w:proofErr w:type="spellStart"/>
      <w:r w:rsidRPr="0037177A">
        <w:rPr>
          <w:rFonts w:ascii="Times New Roman" w:hAnsi="Times New Roman"/>
          <w:sz w:val="28"/>
          <w:szCs w:val="28"/>
          <w:lang w:val="en-US"/>
        </w:rPr>
        <w:t>taxeast</w:t>
      </w:r>
      <w:proofErr w:type="spellEnd"/>
      <w:r w:rsidRPr="0037177A">
        <w:rPr>
          <w:rFonts w:ascii="Times New Roman" w:hAnsi="Times New Roman"/>
          <w:sz w:val="28"/>
          <w:szCs w:val="28"/>
        </w:rPr>
        <w:t>.</w:t>
      </w:r>
      <w:proofErr w:type="spellStart"/>
      <w:r w:rsidRPr="0037177A">
        <w:rPr>
          <w:rFonts w:ascii="Times New Roman" w:hAnsi="Times New Roman"/>
          <w:sz w:val="28"/>
          <w:szCs w:val="28"/>
          <w:lang w:val="en-US"/>
        </w:rPr>
        <w:t>mqd</w:t>
      </w:r>
      <w:proofErr w:type="spellEnd"/>
      <w:r w:rsidRPr="0037177A">
        <w:rPr>
          <w:rFonts w:ascii="Times New Roman" w:hAnsi="Times New Roman"/>
          <w:sz w:val="28"/>
          <w:szCs w:val="28"/>
        </w:rPr>
        <w:t>.</w:t>
      </w:r>
      <w:proofErr w:type="spellStart"/>
      <w:r w:rsidRPr="0037177A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37177A">
        <w:rPr>
          <w:rFonts w:ascii="Times New Roman" w:hAnsi="Times New Roman"/>
          <w:sz w:val="28"/>
          <w:szCs w:val="28"/>
        </w:rPr>
        <w:t>.</w:t>
      </w:r>
      <w:r w:rsidRPr="0037177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219AB" w:rsidRPr="003E5F6C" w:rsidRDefault="004219AB" w:rsidP="003E5F6C">
      <w:bookmarkStart w:id="0" w:name="_GoBack"/>
      <w:bookmarkEnd w:id="0"/>
    </w:p>
    <w:sectPr w:rsidR="004219AB" w:rsidRPr="003E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4E5F"/>
    <w:multiLevelType w:val="hybridMultilevel"/>
    <w:tmpl w:val="BC628816"/>
    <w:lvl w:ilvl="0" w:tplc="04190011">
      <w:start w:val="1"/>
      <w:numFmt w:val="decimal"/>
      <w:lvlText w:val="%1)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B24731F"/>
    <w:multiLevelType w:val="hybridMultilevel"/>
    <w:tmpl w:val="6B0E5B46"/>
    <w:lvl w:ilvl="0" w:tplc="04190011">
      <w:start w:val="1"/>
      <w:numFmt w:val="decimal"/>
      <w:lvlText w:val="%1)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58"/>
    <w:rsid w:val="003E5F6C"/>
    <w:rsid w:val="004219AB"/>
    <w:rsid w:val="0048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58"/>
    <w:rPr>
      <w:rFonts w:eastAsiaTheme="minorEastAsia"/>
      <w:lang w:eastAsia="ru-RU"/>
    </w:rPr>
  </w:style>
  <w:style w:type="paragraph" w:styleId="3">
    <w:name w:val="heading 3"/>
    <w:basedOn w:val="a"/>
    <w:link w:val="30"/>
    <w:rsid w:val="00482158"/>
    <w:pPr>
      <w:keepNext/>
      <w:keepLines/>
      <w:suppressAutoHyphens/>
      <w:spacing w:before="160" w:after="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0"/>
      <w:lang w:val="en-AU" w:eastAsia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2158"/>
    <w:rPr>
      <w:rFonts w:ascii="Trebuchet MS" w:eastAsia="Trebuchet MS" w:hAnsi="Trebuchet MS" w:cs="Trebuchet MS"/>
      <w:b/>
      <w:color w:val="666666"/>
      <w:sz w:val="24"/>
      <w:szCs w:val="20"/>
      <w:lang w:val="en-AU" w:eastAsia="en-AU"/>
    </w:rPr>
  </w:style>
  <w:style w:type="paragraph" w:styleId="a3">
    <w:name w:val="List Paragraph"/>
    <w:basedOn w:val="a"/>
    <w:uiPriority w:val="34"/>
    <w:qFormat/>
    <w:rsid w:val="00482158"/>
    <w:pPr>
      <w:ind w:left="720"/>
      <w:contextualSpacing/>
    </w:pPr>
  </w:style>
  <w:style w:type="character" w:customStyle="1" w:styleId="s0">
    <w:name w:val="s0"/>
    <w:basedOn w:val="a0"/>
    <w:rsid w:val="00482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58"/>
    <w:rPr>
      <w:rFonts w:eastAsiaTheme="minorEastAsia"/>
      <w:lang w:eastAsia="ru-RU"/>
    </w:rPr>
  </w:style>
  <w:style w:type="paragraph" w:styleId="3">
    <w:name w:val="heading 3"/>
    <w:basedOn w:val="a"/>
    <w:link w:val="30"/>
    <w:rsid w:val="00482158"/>
    <w:pPr>
      <w:keepNext/>
      <w:keepLines/>
      <w:suppressAutoHyphens/>
      <w:spacing w:before="160" w:after="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0"/>
      <w:lang w:val="en-AU" w:eastAsia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2158"/>
    <w:rPr>
      <w:rFonts w:ascii="Trebuchet MS" w:eastAsia="Trebuchet MS" w:hAnsi="Trebuchet MS" w:cs="Trebuchet MS"/>
      <w:b/>
      <w:color w:val="666666"/>
      <w:sz w:val="24"/>
      <w:szCs w:val="20"/>
      <w:lang w:val="en-AU" w:eastAsia="en-AU"/>
    </w:rPr>
  </w:style>
  <w:style w:type="paragraph" w:styleId="a3">
    <w:name w:val="List Paragraph"/>
    <w:basedOn w:val="a"/>
    <w:uiPriority w:val="34"/>
    <w:qFormat/>
    <w:rsid w:val="00482158"/>
    <w:pPr>
      <w:ind w:left="720"/>
      <w:contextualSpacing/>
    </w:pPr>
  </w:style>
  <w:style w:type="character" w:customStyle="1" w:styleId="s0">
    <w:name w:val="s0"/>
    <w:basedOn w:val="a0"/>
    <w:rsid w:val="00482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2</cp:revision>
  <dcterms:created xsi:type="dcterms:W3CDTF">2016-11-17T12:09:00Z</dcterms:created>
  <dcterms:modified xsi:type="dcterms:W3CDTF">2016-11-17T12:09:00Z</dcterms:modified>
</cp:coreProperties>
</file>