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25" w:rsidRPr="00A914EA" w:rsidRDefault="009F7025" w:rsidP="009F7025">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i w:val="0"/>
          <w:color w:val="auto"/>
          <w:lang w:val="kk-KZ"/>
        </w:rPr>
        <w:t xml:space="preserve">Зайсан </w:t>
      </w:r>
      <w:r w:rsidRPr="00A914EA">
        <w:rPr>
          <w:rFonts w:ascii="Times New Roman" w:hAnsi="Times New Roman"/>
          <w:i w:val="0"/>
          <w:color w:val="auto"/>
          <w:lang w:val="kk-KZ"/>
        </w:rPr>
        <w:t>ауданы бойынша Мемлкеттік кірістер басқармасы</w:t>
      </w:r>
      <w:r w:rsidRPr="00A914EA">
        <w:rPr>
          <w:rFonts w:ascii="Times New Roman" w:hAnsi="Times New Roman"/>
          <w:bCs w:val="0"/>
          <w:i w:val="0"/>
          <w:iCs w:val="0"/>
          <w:color w:val="auto"/>
          <w:lang w:val="kk-KZ"/>
        </w:rPr>
        <w:t xml:space="preserve"> «Б» корпусының </w:t>
      </w:r>
      <w:r w:rsidRPr="00FC35B4">
        <w:rPr>
          <w:rFonts w:ascii="Times New Roman" w:hAnsi="Times New Roman"/>
          <w:i w:val="0"/>
          <w:color w:val="auto"/>
          <w:spacing w:val="2"/>
          <w:shd w:val="clear" w:color="auto" w:fill="FFFFFF"/>
          <w:lang w:val="kk-KZ"/>
        </w:rPr>
        <w:t>төменгі болып табылатын</w:t>
      </w:r>
      <w:r w:rsidRPr="00FC35B4">
        <w:rPr>
          <w:rFonts w:ascii="Times New Roman" w:hAnsi="Times New Roman"/>
          <w:bCs w:val="0"/>
          <w:i w:val="0"/>
          <w:iCs w:val="0"/>
          <w:color w:val="auto"/>
          <w:lang w:val="kk-KZ"/>
        </w:rPr>
        <w:t xml:space="preserve"> </w:t>
      </w:r>
      <w:r w:rsidR="00A35A40">
        <w:rPr>
          <w:rFonts w:ascii="Times New Roman" w:hAnsi="Times New Roman"/>
          <w:bCs w:val="0"/>
          <w:i w:val="0"/>
          <w:iCs w:val="0"/>
          <w:color w:val="auto"/>
          <w:lang w:val="kk-KZ"/>
        </w:rPr>
        <w:t xml:space="preserve">уақытша </w:t>
      </w:r>
      <w:r w:rsidRPr="00FC35B4">
        <w:rPr>
          <w:rFonts w:ascii="Times New Roman" w:hAnsi="Times New Roman"/>
          <w:bCs w:val="0"/>
          <w:i w:val="0"/>
          <w:iCs w:val="0"/>
          <w:color w:val="auto"/>
          <w:lang w:val="kk-KZ"/>
        </w:rPr>
        <w:t>бос мемлекеттік әкімшілік лауазымына орналасу үшін  жалпы конкурсқа хабарландыру</w:t>
      </w:r>
    </w:p>
    <w:p w:rsidR="009F7025" w:rsidRPr="00A914EA" w:rsidRDefault="009F7025" w:rsidP="009F7025">
      <w:pPr>
        <w:jc w:val="both"/>
        <w:rPr>
          <w:rFonts w:eastAsia="Calibri"/>
          <w:i w:val="0"/>
          <w:spacing w:val="2"/>
          <w:sz w:val="24"/>
          <w:szCs w:val="24"/>
          <w:lang w:val="kk-KZ"/>
        </w:rPr>
      </w:pPr>
    </w:p>
    <w:p w:rsidR="009F7025" w:rsidRDefault="009F7025" w:rsidP="009F7025">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Pr>
          <w:i w:val="0"/>
          <w:spacing w:val="2"/>
          <w:sz w:val="24"/>
          <w:szCs w:val="24"/>
          <w:lang w:val="kk-KZ"/>
        </w:rPr>
        <w:t xml:space="preserve"> </w:t>
      </w:r>
      <w:bookmarkStart w:id="0" w:name="_GoBack"/>
      <w:r w:rsidR="006911F0">
        <w:rPr>
          <w:i w:val="0"/>
          <w:spacing w:val="2"/>
          <w:sz w:val="24"/>
          <w:szCs w:val="24"/>
          <w:lang w:val="kk-KZ"/>
        </w:rPr>
        <w:t>2017 жылдың 07 желтоқсанынан бастап 2017 жылғы 15 желтоқсанды қоса алғанда</w:t>
      </w:r>
    </w:p>
    <w:bookmarkEnd w:id="0"/>
    <w:p w:rsidR="009F7025" w:rsidRPr="00A914EA" w:rsidRDefault="009F7025" w:rsidP="009F7025">
      <w:pPr>
        <w:rPr>
          <w:i w:val="0"/>
          <w:sz w:val="24"/>
          <w:szCs w:val="24"/>
          <w:lang w:val="kk-KZ"/>
        </w:rPr>
      </w:pPr>
    </w:p>
    <w:p w:rsidR="009F7025" w:rsidRPr="009960A9" w:rsidRDefault="009F7025" w:rsidP="009F7025">
      <w:pPr>
        <w:rPr>
          <w:i w:val="0"/>
          <w:sz w:val="24"/>
          <w:szCs w:val="24"/>
          <w:lang w:val="kk-KZ"/>
        </w:rPr>
      </w:pPr>
      <w:r w:rsidRPr="009960A9">
        <w:rPr>
          <w:sz w:val="24"/>
          <w:szCs w:val="24"/>
          <w:lang w:val="kk-KZ"/>
        </w:rPr>
        <w:t xml:space="preserve">Индекс 070600, ШҚО </w:t>
      </w:r>
      <w:r>
        <w:rPr>
          <w:sz w:val="24"/>
          <w:szCs w:val="24"/>
          <w:lang w:val="kk-KZ"/>
        </w:rPr>
        <w:t>Зайсан</w:t>
      </w:r>
      <w:r w:rsidRPr="009960A9">
        <w:rPr>
          <w:sz w:val="24"/>
          <w:szCs w:val="24"/>
          <w:lang w:val="kk-KZ"/>
        </w:rPr>
        <w:t xml:space="preserve"> ауданы </w:t>
      </w:r>
      <w:r>
        <w:rPr>
          <w:sz w:val="24"/>
          <w:szCs w:val="24"/>
          <w:lang w:val="kk-KZ"/>
        </w:rPr>
        <w:t xml:space="preserve">Зайсан қаласы, </w:t>
      </w:r>
      <w:r w:rsidRPr="009960A9">
        <w:rPr>
          <w:sz w:val="24"/>
          <w:szCs w:val="24"/>
          <w:lang w:val="kk-KZ"/>
        </w:rPr>
        <w:t xml:space="preserve"> </w:t>
      </w:r>
      <w:r>
        <w:rPr>
          <w:sz w:val="24"/>
          <w:szCs w:val="24"/>
          <w:lang w:val="kk-KZ"/>
        </w:rPr>
        <w:t>Жеңіс</w:t>
      </w:r>
      <w:r w:rsidRPr="009960A9">
        <w:rPr>
          <w:sz w:val="24"/>
          <w:szCs w:val="24"/>
          <w:lang w:val="kk-KZ"/>
        </w:rPr>
        <w:t xml:space="preserve"> көшесі </w:t>
      </w:r>
      <w:r>
        <w:rPr>
          <w:sz w:val="24"/>
          <w:szCs w:val="24"/>
          <w:lang w:val="kk-KZ"/>
        </w:rPr>
        <w:t>6</w:t>
      </w:r>
      <w:r w:rsidRPr="009960A9">
        <w:rPr>
          <w:sz w:val="24"/>
          <w:szCs w:val="24"/>
          <w:lang w:val="kk-KZ"/>
        </w:rPr>
        <w:t xml:space="preserve"> үй, анықтама телефоны: 8(723</w:t>
      </w:r>
      <w:r>
        <w:rPr>
          <w:sz w:val="24"/>
          <w:szCs w:val="24"/>
          <w:lang w:val="kk-KZ"/>
        </w:rPr>
        <w:t xml:space="preserve"> </w:t>
      </w:r>
      <w:r w:rsidRPr="009960A9">
        <w:rPr>
          <w:sz w:val="24"/>
          <w:szCs w:val="24"/>
          <w:lang w:val="kk-KZ"/>
        </w:rPr>
        <w:t>4</w:t>
      </w:r>
      <w:r>
        <w:rPr>
          <w:sz w:val="24"/>
          <w:szCs w:val="24"/>
          <w:lang w:val="kk-KZ"/>
        </w:rPr>
        <w:t>0</w:t>
      </w:r>
      <w:r w:rsidRPr="009960A9">
        <w:rPr>
          <w:sz w:val="24"/>
          <w:szCs w:val="24"/>
          <w:lang w:val="kk-KZ"/>
        </w:rPr>
        <w:t>)</w:t>
      </w:r>
      <w:r>
        <w:rPr>
          <w:sz w:val="24"/>
          <w:szCs w:val="24"/>
          <w:lang w:val="kk-KZ"/>
        </w:rPr>
        <w:t>21-610</w:t>
      </w:r>
      <w:r w:rsidRPr="009960A9">
        <w:rPr>
          <w:sz w:val="24"/>
          <w:szCs w:val="24"/>
          <w:lang w:val="kk-KZ"/>
        </w:rPr>
        <w:t>, факс: 8(723</w:t>
      </w:r>
      <w:r>
        <w:rPr>
          <w:sz w:val="24"/>
          <w:szCs w:val="24"/>
          <w:lang w:val="kk-KZ"/>
        </w:rPr>
        <w:t xml:space="preserve"> </w:t>
      </w:r>
      <w:r w:rsidRPr="009960A9">
        <w:rPr>
          <w:sz w:val="24"/>
          <w:szCs w:val="24"/>
          <w:lang w:val="kk-KZ"/>
        </w:rPr>
        <w:t>4</w:t>
      </w:r>
      <w:r>
        <w:rPr>
          <w:sz w:val="24"/>
          <w:szCs w:val="24"/>
          <w:lang w:val="kk-KZ"/>
        </w:rPr>
        <w:t>0</w:t>
      </w:r>
      <w:r w:rsidRPr="009960A9">
        <w:rPr>
          <w:sz w:val="24"/>
          <w:szCs w:val="24"/>
          <w:lang w:val="kk-KZ"/>
        </w:rPr>
        <w:t xml:space="preserve">) </w:t>
      </w:r>
      <w:r>
        <w:rPr>
          <w:sz w:val="24"/>
          <w:szCs w:val="24"/>
          <w:lang w:val="kk-KZ"/>
        </w:rPr>
        <w:t>25-190</w:t>
      </w:r>
      <w:r w:rsidRPr="009960A9">
        <w:rPr>
          <w:sz w:val="24"/>
          <w:szCs w:val="24"/>
          <w:lang w:val="kk-KZ"/>
        </w:rPr>
        <w:t xml:space="preserve">, электронды мекенжайы: </w:t>
      </w:r>
      <w:r w:rsidRPr="009960A9">
        <w:rPr>
          <w:i w:val="0"/>
          <w:color w:val="000000"/>
          <w:sz w:val="24"/>
          <w:szCs w:val="24"/>
          <w:lang w:val="kk-KZ"/>
        </w:rPr>
        <w:t xml:space="preserve">e-mail: </w:t>
      </w:r>
      <w:hyperlink r:id="rId7" w:history="1">
        <w:r w:rsidRPr="009960A9">
          <w:rPr>
            <w:color w:val="303030"/>
            <w:sz w:val="24"/>
            <w:szCs w:val="24"/>
            <w:u w:val="single"/>
            <w:lang w:val="kk-KZ"/>
          </w:rPr>
          <w:t>gshaimardanova@taxeast.mgd.kz</w:t>
        </w:r>
      </w:hyperlink>
      <w:r w:rsidRPr="009960A9">
        <w:rPr>
          <w:sz w:val="24"/>
          <w:szCs w:val="24"/>
          <w:lang w:val="kk-KZ"/>
        </w:rPr>
        <w:t>; g.shaymardanova@kgd.gov.kz</w:t>
      </w:r>
    </w:p>
    <w:p w:rsidR="009F7025" w:rsidRPr="009960A9" w:rsidRDefault="009F7025" w:rsidP="009F7025">
      <w:pPr>
        <w:pStyle w:val="2"/>
        <w:spacing w:after="0" w:line="240" w:lineRule="auto"/>
        <w:ind w:left="0" w:right="-81"/>
        <w:jc w:val="both"/>
        <w:rPr>
          <w:i/>
          <w:sz w:val="24"/>
          <w:szCs w:val="24"/>
          <w:lang w:val="kk-KZ"/>
        </w:rPr>
      </w:pPr>
    </w:p>
    <w:p w:rsidR="009F7025" w:rsidRPr="00937FA9" w:rsidRDefault="009F7025" w:rsidP="009F7025">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9F7025" w:rsidRPr="008C0F1F" w:rsidRDefault="009F7025" w:rsidP="009F7025">
      <w:pPr>
        <w:keepNext/>
        <w:tabs>
          <w:tab w:val="left" w:pos="6340"/>
        </w:tabs>
        <w:jc w:val="both"/>
        <w:outlineLvl w:val="4"/>
        <w:rPr>
          <w:b w:val="0"/>
          <w:i w:val="0"/>
          <w:color w:val="000000"/>
          <w:sz w:val="24"/>
          <w:lang w:val="kk-KZ"/>
        </w:rPr>
      </w:pPr>
      <w:bookmarkStart w:id="1" w:name="z283"/>
      <w:bookmarkStart w:id="2" w:name="z244"/>
      <w:r w:rsidRPr="008C0F1F">
        <w:rPr>
          <w:b w:val="0"/>
          <w:i w:val="0"/>
          <w:spacing w:val="2"/>
          <w:sz w:val="24"/>
          <w:szCs w:val="24"/>
          <w:lang w:val="kk-KZ"/>
        </w:rPr>
        <w:t xml:space="preserve">С-R-4 санаты үшін: </w:t>
      </w:r>
      <w:r>
        <w:rPr>
          <w:b w:val="0"/>
          <w:i w:val="0"/>
          <w:color w:val="000000"/>
          <w:sz w:val="24"/>
          <w:lang w:val="kk-KZ"/>
        </w:rPr>
        <w:t xml:space="preserve"> </w:t>
      </w:r>
    </w:p>
    <w:p w:rsidR="009F7025" w:rsidRPr="008D2D45" w:rsidRDefault="009F7025" w:rsidP="009F7025">
      <w:pPr>
        <w:pStyle w:val="a7"/>
        <w:jc w:val="both"/>
        <w:rPr>
          <w:rFonts w:ascii="Times New Roman" w:hAnsi="Times New Roman"/>
          <w:color w:val="000000"/>
          <w:lang w:val="kk-KZ"/>
        </w:rPr>
      </w:pPr>
      <w:r w:rsidRPr="008D2D45">
        <w:rPr>
          <w:rFonts w:ascii="Times New Roman" w:hAnsi="Times New Roman"/>
          <w:spacing w:val="2"/>
          <w:sz w:val="24"/>
          <w:szCs w:val="24"/>
          <w:lang w:val="kk-KZ"/>
        </w:rPr>
        <w:t>ж</w:t>
      </w:r>
      <w:r w:rsidRPr="008D2D45">
        <w:rPr>
          <w:rFonts w:ascii="Times New Roman" w:hAnsi="Times New Roman"/>
          <w:sz w:val="24"/>
          <w:szCs w:val="24"/>
          <w:lang w:val="kk-KZ"/>
        </w:rPr>
        <w:t xml:space="preserve">оғары немесе орта білімнен кейінгі немесе техникалық және кәсіптік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Pr>
          <w:rFonts w:ascii="Times New Roman" w:hAnsi="Times New Roman"/>
          <w:sz w:val="24"/>
          <w:szCs w:val="24"/>
          <w:lang w:val="kk-KZ"/>
        </w:rPr>
        <w:t>ж</w:t>
      </w:r>
      <w:r w:rsidRPr="008D2D45">
        <w:rPr>
          <w:rFonts w:ascii="Times New Roman" w:hAnsi="Times New Roman"/>
          <w:snapToGrid w:val="0"/>
          <w:color w:val="000000"/>
          <w:sz w:val="24"/>
          <w:lang w:val="kk-KZ"/>
        </w:rPr>
        <w:t>оғары білім болған жағдайда жұмыс тәжірибесі талап етілмейді</w:t>
      </w:r>
      <w:r w:rsidRPr="008D2D45">
        <w:rPr>
          <w:rFonts w:ascii="Times New Roman" w:hAnsi="Times New Roman"/>
          <w:color w:val="000000"/>
          <w:lang w:val="kk-KZ"/>
        </w:rPr>
        <w:t>.</w:t>
      </w:r>
    </w:p>
    <w:p w:rsidR="009F7025" w:rsidRPr="008C0F1F" w:rsidRDefault="009F7025" w:rsidP="009F7025">
      <w:pPr>
        <w:pStyle w:val="a5"/>
        <w:shd w:val="clear" w:color="auto" w:fill="FFFFFF"/>
        <w:spacing w:before="0" w:beforeAutospacing="0" w:after="0" w:afterAutospacing="0"/>
        <w:jc w:val="both"/>
        <w:textAlignment w:val="baseline"/>
        <w:rPr>
          <w:b/>
          <w:i/>
          <w:color w:val="000000"/>
          <w:lang w:val="kk-KZ"/>
        </w:rPr>
      </w:pPr>
      <w:r w:rsidRPr="008C0F1F">
        <w:rPr>
          <w:color w:val="000000"/>
          <w:lang w:val="kk-KZ"/>
        </w:rPr>
        <w:t>      </w:t>
      </w:r>
      <w:bookmarkEnd w:id="1"/>
    </w:p>
    <w:bookmarkEnd w:id="2"/>
    <w:p w:rsidR="009F7025" w:rsidRPr="00DC01A5" w:rsidRDefault="009F7025" w:rsidP="009F702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9F7025" w:rsidRPr="00DC01A5" w:rsidTr="00FE3815">
        <w:trPr>
          <w:cantSplit/>
          <w:trHeight w:val="20"/>
        </w:trPr>
        <w:tc>
          <w:tcPr>
            <w:tcW w:w="1722" w:type="dxa"/>
            <w:vMerge w:val="restart"/>
            <w:vAlign w:val="center"/>
          </w:tcPr>
          <w:p w:rsidR="009F7025" w:rsidRPr="00DC01A5" w:rsidRDefault="009F7025" w:rsidP="00FE3815">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9F7025" w:rsidRPr="00DC01A5" w:rsidRDefault="009F7025" w:rsidP="00FE3815">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9F7025" w:rsidRPr="00DC01A5" w:rsidTr="00FE3815">
        <w:trPr>
          <w:cantSplit/>
          <w:trHeight w:val="20"/>
        </w:trPr>
        <w:tc>
          <w:tcPr>
            <w:tcW w:w="1722" w:type="dxa"/>
            <w:vMerge/>
            <w:vAlign w:val="center"/>
          </w:tcPr>
          <w:p w:rsidR="009F7025" w:rsidRPr="00DC01A5" w:rsidRDefault="009F7025" w:rsidP="00FE3815">
            <w:pPr>
              <w:keepNext/>
              <w:keepLines/>
              <w:tabs>
                <w:tab w:val="left" w:pos="132"/>
                <w:tab w:val="left" w:pos="6663"/>
              </w:tabs>
              <w:ind w:left="-1440" w:right="99"/>
              <w:rPr>
                <w:bCs w:val="0"/>
                <w:i w:val="0"/>
                <w:iCs w:val="0"/>
                <w:sz w:val="24"/>
                <w:szCs w:val="24"/>
                <w:lang w:val="kk-KZ"/>
              </w:rPr>
            </w:pPr>
          </w:p>
        </w:tc>
        <w:tc>
          <w:tcPr>
            <w:tcW w:w="3842" w:type="dxa"/>
            <w:vAlign w:val="center"/>
          </w:tcPr>
          <w:p w:rsidR="009F7025" w:rsidRPr="00DC01A5" w:rsidRDefault="009F7025" w:rsidP="00FE3815">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9F7025" w:rsidRPr="00DC01A5" w:rsidRDefault="009F7025" w:rsidP="00FE3815">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9F7025" w:rsidRPr="00DC01A5" w:rsidTr="00FE3815">
        <w:trPr>
          <w:cantSplit/>
          <w:trHeight w:val="20"/>
        </w:trPr>
        <w:tc>
          <w:tcPr>
            <w:tcW w:w="1722" w:type="dxa"/>
            <w:vAlign w:val="center"/>
          </w:tcPr>
          <w:p w:rsidR="009F7025" w:rsidRPr="00DC01A5" w:rsidRDefault="009F7025" w:rsidP="00FE3815">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Pr>
                <w:i w:val="0"/>
                <w:sz w:val="24"/>
                <w:szCs w:val="24"/>
                <w:lang w:val="kk-KZ"/>
              </w:rPr>
              <w:t>4</w:t>
            </w:r>
          </w:p>
        </w:tc>
        <w:tc>
          <w:tcPr>
            <w:tcW w:w="3842" w:type="dxa"/>
          </w:tcPr>
          <w:p w:rsidR="009F7025" w:rsidRPr="00DC01A5" w:rsidRDefault="009F7025" w:rsidP="00FE3815">
            <w:pPr>
              <w:rPr>
                <w:b w:val="0"/>
                <w:i w:val="0"/>
                <w:sz w:val="24"/>
                <w:szCs w:val="24"/>
                <w:lang w:val="kk-KZ"/>
              </w:rPr>
            </w:pPr>
            <w:r>
              <w:rPr>
                <w:i w:val="0"/>
                <w:sz w:val="24"/>
                <w:szCs w:val="24"/>
                <w:lang w:val="kk-KZ"/>
              </w:rPr>
              <w:t>73 288</w:t>
            </w:r>
          </w:p>
        </w:tc>
        <w:tc>
          <w:tcPr>
            <w:tcW w:w="3422" w:type="dxa"/>
          </w:tcPr>
          <w:p w:rsidR="009F7025" w:rsidRPr="00DC01A5" w:rsidRDefault="009F7025" w:rsidP="00FE3815">
            <w:pPr>
              <w:rPr>
                <w:b w:val="0"/>
                <w:i w:val="0"/>
                <w:sz w:val="24"/>
                <w:szCs w:val="24"/>
                <w:lang w:val="kk-KZ"/>
              </w:rPr>
            </w:pPr>
            <w:r>
              <w:rPr>
                <w:i w:val="0"/>
                <w:sz w:val="24"/>
                <w:szCs w:val="24"/>
                <w:lang w:val="kk-KZ"/>
              </w:rPr>
              <w:t>99 106</w:t>
            </w:r>
          </w:p>
        </w:tc>
      </w:tr>
    </w:tbl>
    <w:p w:rsidR="009F7025" w:rsidRPr="00996066" w:rsidRDefault="009F7025" w:rsidP="009F7025">
      <w:pPr>
        <w:pStyle w:val="BodyText1"/>
        <w:keepNext/>
        <w:keepLines/>
        <w:ind w:right="99"/>
        <w:jc w:val="center"/>
        <w:rPr>
          <w:rFonts w:ascii="Times New Roman" w:hAnsi="Times New Roman" w:cs="Times New Roman"/>
          <w:b/>
          <w:bCs/>
          <w:sz w:val="24"/>
          <w:szCs w:val="24"/>
          <w:lang w:val="kk-KZ"/>
        </w:rPr>
      </w:pPr>
    </w:p>
    <w:p w:rsidR="009F7025" w:rsidRPr="00DC01A5" w:rsidRDefault="009F7025" w:rsidP="009F702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9F7025" w:rsidRPr="00F20550" w:rsidRDefault="009F7025" w:rsidP="009F7025">
      <w:pPr>
        <w:pStyle w:val="2"/>
        <w:numPr>
          <w:ilvl w:val="0"/>
          <w:numId w:val="2"/>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 xml:space="preserve">Зайсан </w:t>
      </w:r>
      <w:r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w:t>
      </w:r>
      <w:r w:rsidRPr="009960A9">
        <w:rPr>
          <w:rFonts w:ascii="Times New Roman" w:hAnsi="Times New Roman"/>
          <w:b/>
          <w:sz w:val="24"/>
          <w:szCs w:val="24"/>
          <w:lang w:val="kk-KZ"/>
        </w:rPr>
        <w:t>«</w:t>
      </w:r>
      <w:r>
        <w:rPr>
          <w:rFonts w:ascii="Times New Roman" w:hAnsi="Times New Roman"/>
          <w:b/>
          <w:sz w:val="24"/>
          <w:szCs w:val="24"/>
          <w:lang w:val="kk-KZ"/>
        </w:rPr>
        <w:t>Ақпараттарды қабылдау және өңдеу</w:t>
      </w:r>
      <w:r w:rsidR="00A35A40">
        <w:rPr>
          <w:rFonts w:ascii="Times New Roman" w:hAnsi="Times New Roman"/>
          <w:b/>
          <w:sz w:val="24"/>
          <w:szCs w:val="24"/>
          <w:lang w:val="kk-KZ"/>
        </w:rPr>
        <w:t xml:space="preserve"> </w:t>
      </w:r>
      <w:r>
        <w:rPr>
          <w:rFonts w:ascii="Times New Roman" w:hAnsi="Times New Roman"/>
          <w:b/>
          <w:sz w:val="24"/>
          <w:szCs w:val="24"/>
          <w:lang w:val="kk-KZ"/>
        </w:rPr>
        <w:t>орталығы</w:t>
      </w:r>
      <w:r w:rsidRPr="009960A9">
        <w:rPr>
          <w:rFonts w:ascii="Times New Roman" w:hAnsi="Times New Roman"/>
          <w:b/>
          <w:sz w:val="24"/>
          <w:szCs w:val="24"/>
          <w:lang w:val="kk-KZ"/>
        </w:rPr>
        <w:t>»</w:t>
      </w:r>
      <w:r>
        <w:rPr>
          <w:rFonts w:ascii="Times New Roman" w:hAnsi="Times New Roman"/>
          <w:b/>
          <w:sz w:val="24"/>
          <w:szCs w:val="24"/>
          <w:lang w:val="kk-KZ"/>
        </w:rPr>
        <w:t xml:space="preserve"> бөлімінің бас</w:t>
      </w:r>
      <w:r w:rsidRPr="00F20550">
        <w:rPr>
          <w:rFonts w:ascii="Times New Roman" w:hAnsi="Times New Roman"/>
          <w:b/>
          <w:color w:val="000000"/>
          <w:sz w:val="24"/>
          <w:szCs w:val="24"/>
          <w:lang w:val="kk-KZ"/>
        </w:rPr>
        <w:t xml:space="preserve"> маман</w:t>
      </w:r>
      <w:r>
        <w:rPr>
          <w:rFonts w:ascii="Times New Roman" w:hAnsi="Times New Roman"/>
          <w:b/>
          <w:color w:val="000000"/>
          <w:sz w:val="24"/>
          <w:szCs w:val="24"/>
          <w:lang w:val="kk-KZ"/>
        </w:rPr>
        <w:t>ы</w:t>
      </w:r>
      <w:r w:rsidR="00A35A40">
        <w:rPr>
          <w:rFonts w:ascii="Times New Roman" w:hAnsi="Times New Roman"/>
          <w:b/>
          <w:color w:val="000000"/>
          <w:sz w:val="24"/>
          <w:szCs w:val="24"/>
          <w:lang w:val="kk-KZ"/>
        </w:rPr>
        <w:t xml:space="preserve"> </w:t>
      </w:r>
      <w:r w:rsidR="00A35A40" w:rsidRPr="00A35A40">
        <w:rPr>
          <w:rFonts w:ascii="Times New Roman" w:hAnsi="Times New Roman"/>
          <w:b/>
          <w:sz w:val="24"/>
          <w:lang w:val="kk-KZ"/>
        </w:rPr>
        <w:t xml:space="preserve">(уақытша </w:t>
      </w:r>
      <w:r w:rsidR="005E0031">
        <w:rPr>
          <w:rFonts w:ascii="Times New Roman" w:hAnsi="Times New Roman"/>
          <w:b/>
          <w:sz w:val="24"/>
          <w:lang w:val="kk-KZ"/>
        </w:rPr>
        <w:t xml:space="preserve">негізгі қызметкердің әлеуметтік демалысы мерзіміне </w:t>
      </w:r>
      <w:r w:rsidR="00A35A40" w:rsidRPr="00A35A40">
        <w:rPr>
          <w:rFonts w:ascii="Times New Roman" w:hAnsi="Times New Roman"/>
          <w:b/>
          <w:sz w:val="24"/>
          <w:lang w:val="kk-KZ"/>
        </w:rPr>
        <w:t>2020 жылдың 10 ақпанына дейін)</w:t>
      </w:r>
      <w:r w:rsidR="00A35A40" w:rsidRPr="00A35A40">
        <w:rPr>
          <w:rFonts w:ascii="Times New Roman" w:hAnsi="Times New Roman"/>
          <w:b/>
          <w:bCs/>
          <w:i/>
          <w:iCs/>
          <w:sz w:val="24"/>
          <w:szCs w:val="24"/>
          <w:lang w:val="kk-KZ" w:eastAsia="ko-KR"/>
        </w:rPr>
        <w:t xml:space="preserve"> </w:t>
      </w:r>
      <w:r w:rsidRPr="00A35A40">
        <w:rPr>
          <w:rFonts w:ascii="Times New Roman" w:hAnsi="Times New Roman"/>
          <w:b/>
          <w:bCs/>
          <w:i/>
          <w:iCs/>
          <w:sz w:val="24"/>
          <w:szCs w:val="24"/>
          <w:lang w:val="kk-KZ" w:eastAsia="ko-KR"/>
        </w:rPr>
        <w:t xml:space="preserve"> </w:t>
      </w:r>
      <w:r w:rsidRPr="00F20550">
        <w:rPr>
          <w:rFonts w:ascii="Times New Roman" w:hAnsi="Times New Roman"/>
          <w:b/>
          <w:bCs/>
          <w:i/>
          <w:iCs/>
          <w:sz w:val="24"/>
          <w:szCs w:val="24"/>
          <w:lang w:val="kk-KZ" w:eastAsia="ko-KR"/>
        </w:rPr>
        <w:t>С</w:t>
      </w:r>
      <w:r w:rsidRPr="00F20550">
        <w:rPr>
          <w:rFonts w:ascii="Times New Roman" w:hAnsi="Times New Roman"/>
          <w:b/>
          <w:i/>
          <w:iCs/>
          <w:sz w:val="24"/>
          <w:szCs w:val="24"/>
          <w:lang w:val="kk-KZ"/>
        </w:rPr>
        <w:t>-R</w:t>
      </w:r>
      <w:r w:rsidRPr="00F20550">
        <w:rPr>
          <w:rFonts w:ascii="Times New Roman" w:hAnsi="Times New Roman"/>
          <w:b/>
          <w:sz w:val="24"/>
          <w:szCs w:val="24"/>
          <w:lang w:val="kk-KZ"/>
        </w:rPr>
        <w:t xml:space="preserve"> -</w:t>
      </w:r>
      <w:r>
        <w:rPr>
          <w:rFonts w:ascii="Times New Roman" w:hAnsi="Times New Roman"/>
          <w:b/>
          <w:sz w:val="24"/>
          <w:szCs w:val="24"/>
          <w:lang w:val="kk-KZ"/>
        </w:rPr>
        <w:t>4</w:t>
      </w:r>
      <w:r w:rsidRPr="00F20550">
        <w:rPr>
          <w:rFonts w:ascii="Times New Roman" w:hAnsi="Times New Roman"/>
          <w:b/>
          <w:sz w:val="24"/>
          <w:szCs w:val="24"/>
          <w:lang w:val="kk-KZ"/>
        </w:rPr>
        <w:t xml:space="preserve"> санаты,  (1 бірлік).   </w:t>
      </w:r>
    </w:p>
    <w:p w:rsidR="009F7025" w:rsidRDefault="009F7025" w:rsidP="009F7025">
      <w:pPr>
        <w:jc w:val="both"/>
        <w:rPr>
          <w:i w:val="0"/>
          <w:color w:val="000000"/>
          <w:sz w:val="24"/>
          <w:szCs w:val="24"/>
          <w:lang w:val="kk-KZ"/>
        </w:rPr>
      </w:pP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Pr>
          <w:i w:val="0"/>
          <w:color w:val="000000"/>
          <w:sz w:val="24"/>
          <w:szCs w:val="24"/>
          <w:lang w:val="kk-KZ"/>
        </w:rPr>
        <w:t xml:space="preserve"> </w:t>
      </w:r>
      <w:r w:rsidRPr="009960A9">
        <w:rPr>
          <w:b w:val="0"/>
          <w:i w:val="0"/>
          <w:sz w:val="24"/>
          <w:szCs w:val="24"/>
          <w:lang w:val="kk-KZ"/>
        </w:rPr>
        <w:t>Салық органдарындағы Ақпараттарды қабылдау және өңдеу орталығының белгіленген Ережесіне сай Салық органдары көрсететін мемлекеттік қызметті уақтылы және сапалы орындау; белгіленген есептіліктердің, жоғары салық органдарының, Зайсан ауданы бойынша Салық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9960A9">
        <w:rPr>
          <w:b w:val="0"/>
          <w:i w:val="0"/>
          <w:spacing w:val="3"/>
          <w:sz w:val="24"/>
          <w:szCs w:val="24"/>
          <w:lang w:val="kk-KZ"/>
        </w:rPr>
        <w:t xml:space="preserve"> Б</w:t>
      </w:r>
      <w:r w:rsidRPr="009960A9">
        <w:rPr>
          <w:b w:val="0"/>
          <w:i w:val="0"/>
          <w:sz w:val="24"/>
          <w:szCs w:val="24"/>
          <w:lang w:val="kk-KZ"/>
        </w:rPr>
        <w:t>өлім құзырына енетін сұрақтар бойынша бұқаралық-түсініктеме жұмысына қатысу; бекітілген учаскеде іс жүргізуді мемлекеттік тілде жүзеге асыру; Лауазымдық нұсқаулыққа сәйкес басқа функцияларды жүзеге  асыру.</w:t>
      </w:r>
    </w:p>
    <w:p w:rsidR="009F7025" w:rsidRPr="002533FC" w:rsidRDefault="009F7025" w:rsidP="009F7025">
      <w:pPr>
        <w:ind w:firstLine="708"/>
        <w:jc w:val="both"/>
        <w:rPr>
          <w:b w:val="0"/>
          <w:i w:val="0"/>
          <w:color w:val="000000"/>
          <w:sz w:val="24"/>
          <w:szCs w:val="24"/>
          <w:lang w:val="kk-KZ"/>
        </w:rPr>
      </w:pPr>
      <w:r w:rsidRPr="00A914EA">
        <w:rPr>
          <w:i w:val="0"/>
          <w:color w:val="000000"/>
          <w:sz w:val="24"/>
          <w:szCs w:val="24"/>
          <w:lang w:val="kk-KZ"/>
        </w:rPr>
        <w:t xml:space="preserve">Конкурсқа қатысушыларға қойылатын </w:t>
      </w:r>
      <w:r w:rsidRPr="002533FC">
        <w:rPr>
          <w:i w:val="0"/>
          <w:color w:val="000000"/>
          <w:sz w:val="24"/>
          <w:szCs w:val="24"/>
          <w:lang w:val="kk-KZ"/>
        </w:rPr>
        <w:t xml:space="preserve">талаптар: </w:t>
      </w:r>
      <w:r w:rsidRPr="002533FC">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(эконимика және құқық, заңгер, кеден ісі, қаржы, менеджмент, мемлекеттік және жергілікті басқару, маркетинг, есеп және аудит)</w:t>
      </w:r>
      <w:r w:rsidRPr="002533FC">
        <w:rPr>
          <w:rFonts w:eastAsia="Calibri"/>
          <w:b w:val="0"/>
          <w:i w:val="0"/>
          <w:sz w:val="24"/>
          <w:szCs w:val="24"/>
          <w:lang w:val="kk-KZ"/>
        </w:rPr>
        <w:t xml:space="preserve">  </w:t>
      </w:r>
    </w:p>
    <w:p w:rsidR="009F7025" w:rsidRPr="008C0F1F" w:rsidRDefault="009F7025" w:rsidP="009F7025">
      <w:pPr>
        <w:pStyle w:val="a7"/>
        <w:jc w:val="both"/>
        <w:rPr>
          <w:rFonts w:ascii="Times New Roman" w:hAnsi="Times New Roman"/>
          <w:color w:val="000000"/>
          <w:lang w:val="kk-KZ"/>
        </w:rPr>
      </w:pPr>
      <w:r w:rsidRPr="0058045F">
        <w:rPr>
          <w:sz w:val="24"/>
          <w:szCs w:val="24"/>
          <w:lang w:val="kk-KZ"/>
        </w:rPr>
        <w:t xml:space="preserve"> </w:t>
      </w:r>
      <w:r w:rsidR="00A35A40">
        <w:rPr>
          <w:sz w:val="24"/>
          <w:szCs w:val="24"/>
          <w:lang w:val="kk-KZ"/>
        </w:rPr>
        <w:tab/>
      </w:r>
      <w:r w:rsidRPr="008C0F1F">
        <w:rPr>
          <w:rFonts w:ascii="Times New Roman" w:hAnsi="Times New Roman"/>
          <w:snapToGrid w:val="0"/>
          <w:color w:val="000000"/>
          <w:sz w:val="24"/>
          <w:lang w:val="kk-KZ"/>
        </w:rPr>
        <w:t>Жоғары білім болған жағдайда жұмыс тәжірибесі талап етілмейді</w:t>
      </w:r>
      <w:r w:rsidRPr="008C0F1F">
        <w:rPr>
          <w:rFonts w:ascii="Times New Roman" w:hAnsi="Times New Roman"/>
          <w:color w:val="000000"/>
          <w:lang w:val="kk-KZ"/>
        </w:rPr>
        <w:t>.</w:t>
      </w:r>
    </w:p>
    <w:p w:rsidR="009F7025" w:rsidRPr="0058045F" w:rsidRDefault="009F7025" w:rsidP="009F7025">
      <w:pPr>
        <w:jc w:val="both"/>
        <w:rPr>
          <w:b w:val="0"/>
          <w:i w:val="0"/>
          <w:sz w:val="24"/>
          <w:szCs w:val="24"/>
          <w:lang w:val="kk-KZ"/>
        </w:rPr>
      </w:pPr>
    </w:p>
    <w:p w:rsidR="009F7025" w:rsidRPr="00012F6E" w:rsidRDefault="009F7025" w:rsidP="009F7025">
      <w:pPr>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9F7025" w:rsidRPr="00012F6E" w:rsidRDefault="009F7025" w:rsidP="009F7025">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w:t>
      </w:r>
      <w:r w:rsidRPr="00012F6E">
        <w:rPr>
          <w:b w:val="0"/>
          <w:i w:val="0"/>
          <w:color w:val="000000"/>
          <w:spacing w:val="2"/>
          <w:sz w:val="24"/>
          <w:szCs w:val="24"/>
          <w:shd w:val="clear" w:color="auto" w:fill="FFFFFF"/>
          <w:lang w:val="kk-KZ"/>
        </w:rPr>
        <w:lastRenderedPageBreak/>
        <w:t>бағдарлану, сыбайлас жемқорлыққа төзбеушілік</w:t>
      </w:r>
      <w:r w:rsidRPr="00012F6E">
        <w:rPr>
          <w:b w:val="0"/>
          <w:bCs w:val="0"/>
          <w:i w:val="0"/>
          <w:sz w:val="24"/>
          <w:szCs w:val="24"/>
          <w:lang w:val="kk-KZ"/>
        </w:rPr>
        <w:t>;</w:t>
      </w:r>
    </w:p>
    <w:p w:rsidR="009F7025" w:rsidRPr="00012F6E" w:rsidRDefault="009F7025" w:rsidP="009F7025">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9F7025" w:rsidRPr="00012F6E" w:rsidRDefault="009F7025" w:rsidP="009F7025">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9F7025" w:rsidRPr="00012F6E" w:rsidRDefault="009F7025" w:rsidP="009F7025">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9F7025" w:rsidRPr="00157930" w:rsidRDefault="009F7025" w:rsidP="009F7025">
      <w:pPr>
        <w:jc w:val="both"/>
        <w:rPr>
          <w:b w:val="0"/>
          <w:sz w:val="24"/>
          <w:szCs w:val="24"/>
          <w:lang w:val="kk-KZ"/>
        </w:rPr>
      </w:pPr>
      <w:r w:rsidRPr="002533FC">
        <w:rPr>
          <w:i w:val="0"/>
          <w:sz w:val="24"/>
          <w:szCs w:val="24"/>
          <w:lang w:val="kk-KZ"/>
        </w:rPr>
        <w:t xml:space="preserve">Конкурсқа қатысуға ниет білдірген азаматтар </w:t>
      </w:r>
      <w:r w:rsidRPr="002533FC">
        <w:rPr>
          <w:i w:val="0"/>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 Республикалық мемлекеттік мекемесі, </w:t>
      </w:r>
      <w:r w:rsidRPr="002533FC">
        <w:rPr>
          <w:i w:val="0"/>
          <w:sz w:val="24"/>
          <w:szCs w:val="24"/>
          <w:lang w:val="kk-KZ"/>
        </w:rPr>
        <w:t xml:space="preserve">Индекс 070600, ШҚО Зайсан ауданы Зайсан қаласы,  Жеңіс көшесі 6 үй, анықтама телефоны: 8(723 40)21-610, факс: 8(723 40) 25-190, электронды мекенжайы: </w:t>
      </w:r>
      <w:r w:rsidRPr="002533FC">
        <w:rPr>
          <w:i w:val="0"/>
          <w:color w:val="000000"/>
          <w:sz w:val="24"/>
          <w:szCs w:val="24"/>
          <w:lang w:val="kk-KZ"/>
        </w:rPr>
        <w:t xml:space="preserve">e-mail: </w:t>
      </w:r>
      <w:hyperlink r:id="rId8" w:history="1">
        <w:r w:rsidRPr="002533FC">
          <w:rPr>
            <w:i w:val="0"/>
            <w:color w:val="303030"/>
            <w:sz w:val="24"/>
            <w:szCs w:val="24"/>
            <w:u w:val="single"/>
            <w:lang w:val="kk-KZ"/>
          </w:rPr>
          <w:t>gshaimardanova@taxeast.mgd.kz</w:t>
        </w:r>
      </w:hyperlink>
      <w:r w:rsidRPr="002533FC">
        <w:rPr>
          <w:i w:val="0"/>
          <w:sz w:val="24"/>
          <w:szCs w:val="24"/>
          <w:lang w:val="kk-KZ"/>
        </w:rPr>
        <w:t xml:space="preserve">; </w:t>
      </w:r>
      <w:hyperlink r:id="rId9" w:history="1">
        <w:r w:rsidRPr="00152C4A">
          <w:rPr>
            <w:rStyle w:val="a3"/>
            <w:rFonts w:ascii="Times New Roman" w:hAnsi="Times New Roman" w:cs="Times New Roman"/>
            <w:i w:val="0"/>
            <w:sz w:val="24"/>
            <w:szCs w:val="24"/>
            <w:lang w:val="kk-KZ"/>
          </w:rPr>
          <w:t>g.shaymardanova@kgd.gov.kz</w:t>
        </w:r>
      </w:hyperlink>
      <w:r>
        <w:rPr>
          <w:i w:val="0"/>
          <w:sz w:val="24"/>
          <w:szCs w:val="24"/>
          <w:lang w:val="kk-KZ"/>
        </w:rPr>
        <w:t xml:space="preserve"> </w:t>
      </w:r>
      <w:r w:rsidRPr="00157930">
        <w:rPr>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9F7025" w:rsidRPr="00D952AB" w:rsidRDefault="009F7025" w:rsidP="009F7025">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9F7025" w:rsidRPr="00D952AB" w:rsidRDefault="009F7025" w:rsidP="009F7025">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025" w:rsidRPr="00D952AB" w:rsidRDefault="009F7025" w:rsidP="009F7025">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025" w:rsidRPr="00D952AB" w:rsidRDefault="009F7025" w:rsidP="009F7025">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F7025" w:rsidRPr="00D952AB" w:rsidRDefault="009F7025" w:rsidP="009F7025">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F7025" w:rsidRPr="00D952AB" w:rsidRDefault="009F7025" w:rsidP="009F7025">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F7025" w:rsidRPr="00D952AB" w:rsidRDefault="009F7025" w:rsidP="009F7025">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9F7025" w:rsidRPr="00D952AB" w:rsidRDefault="009F7025" w:rsidP="009F7025">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9F7025" w:rsidRPr="00D952AB" w:rsidRDefault="009F7025" w:rsidP="009F7025">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9F7025" w:rsidRPr="00D952AB" w:rsidRDefault="009F7025" w:rsidP="009F7025">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7025" w:rsidRPr="00D952AB" w:rsidRDefault="009F7025" w:rsidP="009F7025">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9F7025" w:rsidRPr="00D952AB" w:rsidRDefault="009F7025" w:rsidP="009F7025">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9F7025" w:rsidRPr="00D952AB" w:rsidRDefault="009F7025" w:rsidP="009F7025">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9F7025" w:rsidRPr="002331AD" w:rsidRDefault="009F7025" w:rsidP="009F7025">
      <w:pPr>
        <w:pStyle w:val="1"/>
        <w:tabs>
          <w:tab w:val="left" w:pos="993"/>
        </w:tabs>
        <w:spacing w:after="0" w:line="240" w:lineRule="auto"/>
        <w:ind w:left="0"/>
        <w:jc w:val="both"/>
        <w:rPr>
          <w:bCs/>
          <w:i/>
          <w:sz w:val="24"/>
          <w:szCs w:val="24"/>
          <w:lang w:val="kk-KZ"/>
        </w:rPr>
      </w:pPr>
    </w:p>
    <w:p w:rsidR="009F7025" w:rsidRPr="00797A34" w:rsidRDefault="009F7025" w:rsidP="009F7025">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Pr>
          <w:b w:val="0"/>
          <w:i w:val="0"/>
          <w:sz w:val="24"/>
          <w:szCs w:val="24"/>
          <w:lang w:val="kk-KZ"/>
        </w:rPr>
        <w:t>Зайсан</w:t>
      </w:r>
      <w:r w:rsidRPr="008932BD">
        <w:rPr>
          <w:b w:val="0"/>
          <w:i w:val="0"/>
          <w:sz w:val="24"/>
          <w:szCs w:val="24"/>
          <w:lang w:val="kk-KZ"/>
        </w:rPr>
        <w:t xml:space="preserve"> ауданы </w:t>
      </w:r>
      <w:r>
        <w:rPr>
          <w:b w:val="0"/>
          <w:i w:val="0"/>
          <w:sz w:val="24"/>
          <w:szCs w:val="24"/>
          <w:lang w:val="kk-KZ"/>
        </w:rPr>
        <w:t>Зайсан қаласы, Жеңіс</w:t>
      </w:r>
      <w:r w:rsidRPr="008932BD">
        <w:rPr>
          <w:b w:val="0"/>
          <w:i w:val="0"/>
          <w:sz w:val="24"/>
          <w:szCs w:val="24"/>
          <w:lang w:val="kk-KZ"/>
        </w:rPr>
        <w:t xml:space="preserve"> көшесі </w:t>
      </w:r>
      <w:r>
        <w:rPr>
          <w:b w:val="0"/>
          <w:i w:val="0"/>
          <w:sz w:val="24"/>
          <w:szCs w:val="24"/>
          <w:lang w:val="kk-KZ"/>
        </w:rPr>
        <w:t>6</w:t>
      </w:r>
      <w:r w:rsidRPr="008932BD">
        <w:rPr>
          <w:b w:val="0"/>
          <w:i w:val="0"/>
          <w:sz w:val="24"/>
          <w:szCs w:val="24"/>
          <w:lang w:val="kk-KZ"/>
        </w:rPr>
        <w:t xml:space="preserve"> үй</w:t>
      </w:r>
      <w:r>
        <w:rPr>
          <w:b w:val="0"/>
          <w:i w:val="0"/>
          <w:sz w:val="24"/>
          <w:szCs w:val="24"/>
          <w:lang w:val="kk-KZ"/>
        </w:rPr>
        <w:t xml:space="preserve"> </w:t>
      </w:r>
      <w:r w:rsidRPr="00797A34">
        <w:rPr>
          <w:b w:val="0"/>
          <w:i w:val="0"/>
          <w:sz w:val="24"/>
          <w:szCs w:val="24"/>
          <w:lang w:val="kk-KZ"/>
        </w:rPr>
        <w:t>мекен-жайы бойынша өтеді.</w:t>
      </w:r>
    </w:p>
    <w:p w:rsidR="009F7025" w:rsidRPr="00797A34" w:rsidRDefault="009F7025" w:rsidP="009F7025">
      <w:pPr>
        <w:shd w:val="clear" w:color="auto" w:fill="FFFFFF"/>
        <w:jc w:val="both"/>
        <w:rPr>
          <w:b w:val="0"/>
          <w:bCs w:val="0"/>
          <w:i w:val="0"/>
          <w:sz w:val="24"/>
          <w:szCs w:val="24"/>
          <w:lang w:val="kk-KZ"/>
        </w:rPr>
      </w:pPr>
    </w:p>
    <w:p w:rsidR="009F7025" w:rsidRPr="002331AD" w:rsidRDefault="009F7025" w:rsidP="009F7025">
      <w:pPr>
        <w:pStyle w:val="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2331AD">
        <w:rPr>
          <w:rFonts w:ascii="Times New Roman" w:hAnsi="Times New Roman" w:cs="Times New Roman"/>
          <w:color w:val="000000"/>
          <w:sz w:val="24"/>
          <w:szCs w:val="24"/>
          <w:lang w:val="kk-KZ"/>
        </w:rPr>
        <w:lastRenderedPageBreak/>
        <w:t>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F7025" w:rsidRPr="00797A34" w:rsidRDefault="009F7025" w:rsidP="009F7025">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F7025" w:rsidRPr="00797A34" w:rsidRDefault="009F7025" w:rsidP="009F7025">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9F7025" w:rsidRDefault="009F7025" w:rsidP="009F7025">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9F7025" w:rsidRPr="006D011A" w:rsidRDefault="009F7025" w:rsidP="009F7025">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9F7025" w:rsidRPr="006D011A" w:rsidRDefault="009F7025" w:rsidP="009F7025">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t>Нысан</w:t>
      </w:r>
    </w:p>
    <w:p w:rsidR="009F7025" w:rsidRPr="006D011A" w:rsidRDefault="009F7025" w:rsidP="009F7025">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9F7025" w:rsidRPr="006D011A" w:rsidRDefault="009F7025" w:rsidP="009F7025">
      <w:pPr>
        <w:ind w:firstLine="709"/>
        <w:contextualSpacing/>
        <w:rPr>
          <w:rFonts w:eastAsia="Calibri"/>
          <w:bCs w:val="0"/>
          <w:i w:val="0"/>
          <w:iCs w:val="0"/>
          <w:color w:val="000000"/>
          <w:sz w:val="24"/>
          <w:szCs w:val="24"/>
          <w:lang w:val="kk-KZ"/>
        </w:rPr>
      </w:pPr>
    </w:p>
    <w:p w:rsidR="009F7025" w:rsidRPr="006D011A" w:rsidRDefault="009F7025" w:rsidP="009F7025">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9F7025" w:rsidRPr="006D011A" w:rsidRDefault="009F7025" w:rsidP="009F7025">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9F7025" w:rsidRPr="006D011A" w:rsidRDefault="009F7025" w:rsidP="009F7025">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9F7025" w:rsidRPr="006D011A" w:rsidRDefault="009F7025" w:rsidP="009F7025">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F7025" w:rsidRPr="006D011A" w:rsidRDefault="009F7025" w:rsidP="009F7025">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9F7025" w:rsidRPr="006D011A" w:rsidRDefault="009F7025" w:rsidP="009F7025">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9F7025" w:rsidRPr="006D011A" w:rsidRDefault="009F7025" w:rsidP="009F7025">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9F7025" w:rsidRPr="006D011A" w:rsidRDefault="009F7025" w:rsidP="009F7025">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9F7025" w:rsidRPr="006D011A" w:rsidRDefault="009F7025" w:rsidP="009F7025">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9F7025" w:rsidRPr="006D011A" w:rsidRDefault="009F7025" w:rsidP="009F7025">
      <w:pPr>
        <w:contextualSpacing/>
        <w:rPr>
          <w:rFonts w:eastAsia="Calibri"/>
          <w:b w:val="0"/>
          <w:bCs w:val="0"/>
          <w:i w:val="0"/>
          <w:iCs w:val="0"/>
          <w:sz w:val="24"/>
          <w:szCs w:val="24"/>
          <w:lang w:val="kk-KZ"/>
        </w:rPr>
      </w:pPr>
      <w:r w:rsidRPr="006D011A">
        <w:rPr>
          <w:rFonts w:eastAsia="Calibri"/>
          <w:color w:val="000000"/>
          <w:sz w:val="24"/>
          <w:szCs w:val="24"/>
          <w:lang w:val="kk-KZ"/>
        </w:rPr>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9F7025" w:rsidRPr="006D011A" w:rsidRDefault="009F7025" w:rsidP="009F7025">
      <w:pPr>
        <w:ind w:firstLine="709"/>
        <w:contextualSpacing/>
        <w:rPr>
          <w:rFonts w:eastAsia="Calibri"/>
          <w:b w:val="0"/>
          <w:bCs w:val="0"/>
          <w:i w:val="0"/>
          <w:iCs w:val="0"/>
          <w:color w:val="000000"/>
          <w:sz w:val="24"/>
          <w:szCs w:val="24"/>
          <w:lang w:val="kk-KZ"/>
        </w:rPr>
      </w:pPr>
    </w:p>
    <w:p w:rsidR="009F7025" w:rsidRPr="006D011A" w:rsidRDefault="009F7025" w:rsidP="009F7025">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9F7025" w:rsidRPr="006D011A" w:rsidRDefault="009F7025" w:rsidP="009F7025">
      <w:pPr>
        <w:ind w:firstLine="709"/>
        <w:contextualSpacing/>
        <w:rPr>
          <w:rFonts w:eastAsia="Calibri"/>
          <w:b w:val="0"/>
          <w:bCs w:val="0"/>
          <w:i w:val="0"/>
          <w:iCs w:val="0"/>
          <w:color w:val="000000"/>
          <w:sz w:val="24"/>
          <w:szCs w:val="24"/>
          <w:lang w:val="kk-KZ"/>
        </w:rPr>
      </w:pPr>
    </w:p>
    <w:p w:rsidR="009F7025" w:rsidRPr="006D011A" w:rsidRDefault="009F7025" w:rsidP="009F7025">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lastRenderedPageBreak/>
        <w:t>«___»_______________ 20 __ ж.</w:t>
      </w:r>
    </w:p>
    <w:p w:rsidR="009F7025" w:rsidRPr="006D011A" w:rsidRDefault="009F7025" w:rsidP="009F7025">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9F7025" w:rsidRPr="006D011A" w:rsidRDefault="009F7025" w:rsidP="009F7025">
      <w:pPr>
        <w:ind w:left="5954"/>
        <w:contextualSpacing/>
        <w:rPr>
          <w:rFonts w:eastAsia="Calibri"/>
          <w:b w:val="0"/>
          <w:bCs w:val="0"/>
          <w:i w:val="0"/>
          <w:iCs w:val="0"/>
          <w:lang w:val="kk-KZ"/>
        </w:rPr>
      </w:pPr>
    </w:p>
    <w:p w:rsidR="009F7025" w:rsidRPr="006D011A" w:rsidRDefault="009F7025" w:rsidP="009F7025">
      <w:pPr>
        <w:ind w:left="5954"/>
        <w:contextualSpacing/>
        <w:jc w:val="right"/>
        <w:rPr>
          <w:rFonts w:eastAsia="Calibri"/>
          <w:b w:val="0"/>
          <w:bCs w:val="0"/>
          <w:i w:val="0"/>
          <w:iCs w:val="0"/>
          <w:color w:val="000000"/>
          <w:lang w:val="kk-KZ"/>
        </w:rPr>
      </w:pPr>
      <w:r w:rsidRPr="006D011A">
        <w:rPr>
          <w:rFonts w:eastAsia="Calibri"/>
          <w:color w:val="000000"/>
          <w:lang w:val="kk-KZ"/>
        </w:rPr>
        <w:t>Нысан</w:t>
      </w:r>
    </w:p>
    <w:p w:rsidR="009F7025" w:rsidRPr="006D011A" w:rsidRDefault="009F7025" w:rsidP="009F7025">
      <w:pPr>
        <w:ind w:left="5954"/>
        <w:contextualSpacing/>
        <w:rPr>
          <w:rFonts w:eastAsia="Calibri"/>
          <w:b w:val="0"/>
          <w:bCs w:val="0"/>
          <w:i w:val="0"/>
          <w:iCs w:val="0"/>
          <w:lang w:val="kk-KZ"/>
        </w:rPr>
      </w:pPr>
    </w:p>
    <w:p w:rsidR="009F7025" w:rsidRPr="006D011A" w:rsidRDefault="009F7025" w:rsidP="009F7025">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9F7025" w:rsidRPr="006D011A" w:rsidRDefault="009F7025" w:rsidP="009F7025">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9F7025" w:rsidRPr="006D011A" w:rsidRDefault="009F7025" w:rsidP="009F7025">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9F7025" w:rsidRPr="006D011A" w:rsidTr="00FE3815">
        <w:trPr>
          <w:gridAfter w:val="1"/>
          <w:wAfter w:w="49" w:type="dxa"/>
          <w:tblCellSpacing w:w="15" w:type="dxa"/>
        </w:trPr>
        <w:tc>
          <w:tcPr>
            <w:tcW w:w="3905" w:type="pct"/>
            <w:gridSpan w:val="4"/>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t>3х4)</w:t>
            </w:r>
          </w:p>
        </w:tc>
      </w:tr>
      <w:tr w:rsidR="009F7025" w:rsidRPr="006D011A" w:rsidTr="00FE3815">
        <w:trPr>
          <w:gridAfter w:val="1"/>
          <w:wAfter w:w="49" w:type="dxa"/>
          <w:tblCellSpacing w:w="15" w:type="dxa"/>
        </w:trPr>
        <w:tc>
          <w:tcPr>
            <w:tcW w:w="3905" w:type="pct"/>
            <w:gridSpan w:val="4"/>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ЖЕКЕ МӘЛІМЕТТЕР / ЛИЧНЫЕ ДАННЫЕ</w:t>
            </w: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7.</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8.</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w:t>
            </w:r>
            <w:r w:rsidRPr="006D011A">
              <w:rPr>
                <w:rFonts w:eastAsia="Calibri"/>
                <w:sz w:val="20"/>
                <w:szCs w:val="20"/>
              </w:rPr>
              <w:lastRenderedPageBreak/>
              <w:t>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4"/>
                <w:szCs w:val="24"/>
              </w:rPr>
              <w:lastRenderedPageBreak/>
              <w:t>ЕҢБЕК ЖОЛЫ/ТРУДОВАЯ ДЕЯТЕЛЬНОСТЬ</w:t>
            </w: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Күні/Дата</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9F7025" w:rsidRPr="006D011A" w:rsidRDefault="009F7025" w:rsidP="00FE3815">
            <w:pPr>
              <w:contextualSpacing/>
              <w:rPr>
                <w:rFonts w:eastAsia="Calibri"/>
                <w:b w:val="0"/>
                <w:bCs w:val="0"/>
                <w:i w:val="0"/>
                <w:iCs w:val="0"/>
                <w:sz w:val="24"/>
                <w:szCs w:val="24"/>
              </w:rPr>
            </w:pPr>
          </w:p>
        </w:tc>
        <w:tc>
          <w:tcPr>
            <w:tcW w:w="1616" w:type="pct"/>
            <w:vAlign w:val="center"/>
          </w:tcPr>
          <w:p w:rsidR="009F7025" w:rsidRPr="006D011A" w:rsidRDefault="009F7025" w:rsidP="00FE3815">
            <w:pPr>
              <w:contextualSpacing/>
              <w:rPr>
                <w:rFonts w:eastAsia="Calibri"/>
                <w:b w:val="0"/>
                <w:bCs w:val="0"/>
                <w:i w:val="0"/>
                <w:iCs w:val="0"/>
                <w:sz w:val="24"/>
                <w:szCs w:val="24"/>
              </w:rPr>
            </w:pPr>
          </w:p>
        </w:tc>
        <w:tc>
          <w:tcPr>
            <w:tcW w:w="2495" w:type="pct"/>
            <w:gridSpan w:val="3"/>
            <w:vAlign w:val="center"/>
          </w:tcPr>
          <w:p w:rsidR="009F7025" w:rsidRPr="006D011A" w:rsidRDefault="009F7025" w:rsidP="00FE3815">
            <w:pPr>
              <w:contextualSpacing/>
              <w:rPr>
                <w:rFonts w:eastAsia="Calibri"/>
                <w:b w:val="0"/>
                <w:bCs w:val="0"/>
                <w:i w:val="0"/>
                <w:iCs w:val="0"/>
                <w:sz w:val="24"/>
                <w:szCs w:val="24"/>
              </w:rPr>
            </w:pPr>
          </w:p>
        </w:tc>
      </w:tr>
      <w:tr w:rsidR="009F7025" w:rsidRPr="006D011A" w:rsidTr="00FE3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9F7025" w:rsidRPr="006D011A" w:rsidRDefault="009F7025" w:rsidP="00FE3815">
            <w:pPr>
              <w:contextualSpacing/>
              <w:rPr>
                <w:rFonts w:eastAsia="Calibri"/>
                <w:b w:val="0"/>
                <w:bCs w:val="0"/>
                <w:i w:val="0"/>
                <w:iCs w:val="0"/>
                <w:sz w:val="20"/>
                <w:szCs w:val="20"/>
              </w:rPr>
            </w:pPr>
          </w:p>
          <w:p w:rsidR="009F7025" w:rsidRPr="006D011A" w:rsidRDefault="009F7025" w:rsidP="00FE3815">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9F7025" w:rsidRPr="006D011A" w:rsidRDefault="009F7025" w:rsidP="00FE3815">
            <w:pPr>
              <w:contextualSpacing/>
              <w:jc w:val="right"/>
              <w:rPr>
                <w:rFonts w:eastAsia="Calibri"/>
                <w:b w:val="0"/>
                <w:bCs w:val="0"/>
                <w:i w:val="0"/>
                <w:iCs w:val="0"/>
                <w:sz w:val="20"/>
                <w:szCs w:val="20"/>
              </w:rPr>
            </w:pPr>
          </w:p>
          <w:p w:rsidR="009F7025" w:rsidRPr="006D011A" w:rsidRDefault="009F7025" w:rsidP="00FE3815">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C70B56" w:rsidRDefault="00C70B56"/>
    <w:sectPr w:rsidR="00C70B56">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D5" w:rsidRDefault="000275D5" w:rsidP="00DE3BAA">
      <w:r>
        <w:separator/>
      </w:r>
    </w:p>
  </w:endnote>
  <w:endnote w:type="continuationSeparator" w:id="0">
    <w:p w:rsidR="000275D5" w:rsidRDefault="000275D5" w:rsidP="00D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D5" w:rsidRDefault="000275D5" w:rsidP="00DE3BAA">
      <w:r>
        <w:separator/>
      </w:r>
    </w:p>
  </w:footnote>
  <w:footnote w:type="continuationSeparator" w:id="0">
    <w:p w:rsidR="000275D5" w:rsidRDefault="000275D5" w:rsidP="00DE3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BAA" w:rsidRDefault="00DE3BAA">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3BAA" w:rsidRPr="00DE3BAA" w:rsidRDefault="00DE3BAA">
                          <w:pPr>
                            <w:rPr>
                              <w:b w:val="0"/>
                              <w:i w:val="0"/>
                              <w:color w:val="0C0000"/>
                              <w:sz w:val="14"/>
                            </w:rPr>
                          </w:pPr>
                          <w:r>
                            <w:rPr>
                              <w:b w:val="0"/>
                              <w:i w:val="0"/>
                              <w:color w:val="0C0000"/>
                              <w:sz w:val="14"/>
                            </w:rPr>
                            <w:t xml:space="preserve">04.12.2017 ЭҚАБЖ МО (7.21.2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DE3BAA" w:rsidRPr="00DE3BAA" w:rsidRDefault="00DE3BAA">
                    <w:pPr>
                      <w:rPr>
                        <w:b w:val="0"/>
                        <w:i w:val="0"/>
                        <w:color w:val="0C0000"/>
                        <w:sz w:val="14"/>
                      </w:rPr>
                    </w:pPr>
                    <w:r>
                      <w:rPr>
                        <w:b w:val="0"/>
                        <w:i w:val="0"/>
                        <w:color w:val="0C0000"/>
                        <w:sz w:val="14"/>
                      </w:rPr>
                      <w:t xml:space="preserve">04.12.2017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25"/>
    <w:rsid w:val="000275D5"/>
    <w:rsid w:val="000A0816"/>
    <w:rsid w:val="001E34CE"/>
    <w:rsid w:val="005E0031"/>
    <w:rsid w:val="006911F0"/>
    <w:rsid w:val="009F7025"/>
    <w:rsid w:val="00A35A40"/>
    <w:rsid w:val="00C70B56"/>
    <w:rsid w:val="00DE3BAA"/>
    <w:rsid w:val="00F9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775E"/>
  <w15:docId w15:val="{FDD36E91-2E4D-4056-9E5E-CE13804F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025"/>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qFormat/>
    <w:rsid w:val="009F7025"/>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F7025"/>
    <w:rPr>
      <w:rFonts w:ascii="Cambria" w:eastAsia="Times New Roman" w:hAnsi="Cambria" w:cs="Times New Roman"/>
      <w:b/>
      <w:bCs/>
      <w:i/>
      <w:iCs/>
      <w:color w:val="243F60"/>
      <w:sz w:val="24"/>
      <w:szCs w:val="24"/>
      <w:lang w:eastAsia="ru-RU"/>
    </w:rPr>
  </w:style>
  <w:style w:type="character" w:styleId="a3">
    <w:name w:val="Hyperlink"/>
    <w:rsid w:val="009F7025"/>
    <w:rPr>
      <w:rFonts w:ascii="Microsoft Sans Serif" w:hAnsi="Microsoft Sans Serif" w:cs="Microsoft Sans Serif"/>
      <w:color w:val="303030"/>
      <w:sz w:val="16"/>
      <w:szCs w:val="16"/>
      <w:u w:val="single"/>
    </w:rPr>
  </w:style>
  <w:style w:type="paragraph" w:customStyle="1" w:styleId="BodyText1">
    <w:name w:val="Body Text1"/>
    <w:basedOn w:val="a"/>
    <w:rsid w:val="009F7025"/>
    <w:pPr>
      <w:widowControl/>
      <w:jc w:val="left"/>
    </w:pPr>
    <w:rPr>
      <w:rFonts w:ascii="KZ Times New Roman" w:hAnsi="KZ Times New Roman" w:cs="KZ Times New Roman"/>
      <w:b w:val="0"/>
      <w:bCs w:val="0"/>
      <w:i w:val="0"/>
      <w:iCs w:val="0"/>
    </w:rPr>
  </w:style>
  <w:style w:type="paragraph" w:customStyle="1" w:styleId="a4">
    <w:name w:val="Готовый"/>
    <w:basedOn w:val="a"/>
    <w:rsid w:val="009F702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9F7025"/>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basedOn w:val="a0"/>
    <w:link w:val="2"/>
    <w:rsid w:val="009F7025"/>
    <w:rPr>
      <w:rFonts w:ascii="Calibri" w:eastAsia="Calibri" w:hAnsi="Calibri" w:cs="Times New Roman"/>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9F7025"/>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9F7025"/>
    <w:rPr>
      <w:rFonts w:ascii="Times New Roman" w:eastAsia="Times New Roman" w:hAnsi="Times New Roman" w:cs="Times New Roman"/>
      <w:sz w:val="24"/>
      <w:szCs w:val="24"/>
      <w:lang w:eastAsia="ru-RU"/>
    </w:rPr>
  </w:style>
  <w:style w:type="paragraph" w:customStyle="1" w:styleId="1">
    <w:name w:val="Абзац списка1"/>
    <w:basedOn w:val="a"/>
    <w:rsid w:val="009F702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No Spacing"/>
    <w:uiPriority w:val="1"/>
    <w:qFormat/>
    <w:rsid w:val="009F7025"/>
    <w:pPr>
      <w:spacing w:after="0" w:line="240" w:lineRule="auto"/>
    </w:pPr>
    <w:rPr>
      <w:rFonts w:ascii="Calibri" w:eastAsia="Times New Roman" w:hAnsi="Calibri" w:cs="Times New Roman"/>
      <w:lang w:eastAsia="ru-RU"/>
    </w:rPr>
  </w:style>
  <w:style w:type="paragraph" w:styleId="a8">
    <w:name w:val="header"/>
    <w:basedOn w:val="a"/>
    <w:link w:val="a9"/>
    <w:uiPriority w:val="99"/>
    <w:unhideWhenUsed/>
    <w:rsid w:val="00DE3BAA"/>
    <w:pPr>
      <w:tabs>
        <w:tab w:val="center" w:pos="4677"/>
        <w:tab w:val="right" w:pos="9355"/>
      </w:tabs>
    </w:pPr>
  </w:style>
  <w:style w:type="character" w:customStyle="1" w:styleId="a9">
    <w:name w:val="Верхний колонтитул Знак"/>
    <w:basedOn w:val="a0"/>
    <w:link w:val="a8"/>
    <w:uiPriority w:val="99"/>
    <w:rsid w:val="00DE3BAA"/>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DE3BAA"/>
    <w:pPr>
      <w:tabs>
        <w:tab w:val="center" w:pos="4677"/>
        <w:tab w:val="right" w:pos="9355"/>
      </w:tabs>
    </w:pPr>
  </w:style>
  <w:style w:type="character" w:customStyle="1" w:styleId="ab">
    <w:name w:val="Нижний колонтитул Знак"/>
    <w:basedOn w:val="a0"/>
    <w:link w:val="aa"/>
    <w:uiPriority w:val="99"/>
    <w:rsid w:val="00DE3BAA"/>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aimardanova@taxeast.mgd.kz" TargetMode="External"/><Relationship Id="rId3" Type="http://schemas.openxmlformats.org/officeDocument/2006/relationships/settings" Target="settings.xml"/><Relationship Id="rId7" Type="http://schemas.openxmlformats.org/officeDocument/2006/relationships/hyperlink" Target="mailto:gshaimardanova@taxeast.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haymard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Шаймарданова</dc:creator>
  <cp:lastModifiedBy>Мадина Валихановна Валиханова</cp:lastModifiedBy>
  <cp:revision>4</cp:revision>
  <dcterms:created xsi:type="dcterms:W3CDTF">2017-12-04T09:28:00Z</dcterms:created>
  <dcterms:modified xsi:type="dcterms:W3CDTF">2017-12-06T09:50:00Z</dcterms:modified>
</cp:coreProperties>
</file>