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A98" w:rsidRDefault="00D75BB6" w:rsidP="00DD036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03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Управление государственных доходов по г. Семей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объявляет общий конкурс среди государственных служащих Министерства финансов Республики Казахстан для занятия </w:t>
      </w:r>
      <w:r w:rsidR="00DD0365">
        <w:rPr>
          <w:rFonts w:ascii="Times New Roman" w:hAnsi="Times New Roman" w:cs="Times New Roman"/>
          <w:b/>
          <w:sz w:val="24"/>
          <w:szCs w:val="24"/>
          <w:lang w:val="kk-KZ"/>
        </w:rPr>
        <w:t>временно вакантной административной государственной должности корпуса «Б», являющейся низовой должностью.</w:t>
      </w:r>
    </w:p>
    <w:p w:rsidR="00075D5E" w:rsidRDefault="00075D5E" w:rsidP="00DD036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75D5E" w:rsidRPr="00F16710" w:rsidRDefault="00075D5E" w:rsidP="00075D5E">
      <w:pPr>
        <w:keepNext/>
        <w:keepLines/>
        <w:rPr>
          <w:b w:val="0"/>
          <w:bCs w:val="0"/>
          <w:i w:val="0"/>
          <w:iCs w:val="0"/>
          <w:sz w:val="24"/>
          <w:szCs w:val="24"/>
          <w:lang w:val="kk-KZ"/>
        </w:rPr>
      </w:pPr>
      <w:r w:rsidRPr="00F16710">
        <w:rPr>
          <w:i w:val="0"/>
          <w:sz w:val="24"/>
          <w:szCs w:val="24"/>
        </w:rPr>
        <w:t xml:space="preserve">Срок приема документов </w:t>
      </w:r>
      <w:r w:rsidRPr="00F16710">
        <w:rPr>
          <w:i w:val="0"/>
          <w:sz w:val="24"/>
          <w:szCs w:val="24"/>
          <w:lang w:val="kk-KZ"/>
        </w:rPr>
        <w:t>7</w:t>
      </w:r>
      <w:r w:rsidRPr="00F16710">
        <w:rPr>
          <w:i w:val="0"/>
          <w:sz w:val="24"/>
          <w:szCs w:val="24"/>
        </w:rPr>
        <w:t xml:space="preserve"> рабочих дня, который исчисляется со следующего рабочего дня после последней публикации объявления </w:t>
      </w:r>
    </w:p>
    <w:p w:rsidR="00A159A2" w:rsidRDefault="00A159A2" w:rsidP="00A159A2">
      <w:pPr>
        <w:keepNext/>
        <w:keepLines/>
        <w:rPr>
          <w:b w:val="0"/>
          <w:bCs w:val="0"/>
          <w:i w:val="0"/>
          <w:iCs w:val="0"/>
          <w:sz w:val="24"/>
          <w:szCs w:val="24"/>
          <w:lang w:val="kk-KZ"/>
        </w:rPr>
      </w:pPr>
      <w:r>
        <w:rPr>
          <w:b w:val="0"/>
          <w:bCs w:val="0"/>
          <w:iCs w:val="0"/>
          <w:sz w:val="24"/>
          <w:szCs w:val="24"/>
          <w:lang w:val="kk-KZ"/>
        </w:rPr>
        <w:t xml:space="preserve">с 25 июля 2017 года по </w:t>
      </w:r>
      <w:r>
        <w:rPr>
          <w:b w:val="0"/>
          <w:bCs w:val="0"/>
          <w:iCs w:val="0"/>
          <w:sz w:val="24"/>
          <w:szCs w:val="24"/>
          <w:lang w:val="kk-KZ"/>
        </w:rPr>
        <w:t>02 августа</w:t>
      </w:r>
      <w:bookmarkStart w:id="0" w:name="_GoBack"/>
      <w:bookmarkEnd w:id="0"/>
      <w:r>
        <w:rPr>
          <w:b w:val="0"/>
          <w:bCs w:val="0"/>
          <w:iCs w:val="0"/>
          <w:sz w:val="24"/>
          <w:szCs w:val="24"/>
          <w:lang w:val="kk-KZ"/>
        </w:rPr>
        <w:t xml:space="preserve"> 2017 года включительно</w:t>
      </w:r>
    </w:p>
    <w:p w:rsidR="00075D5E" w:rsidRDefault="00075D5E" w:rsidP="00DD036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0365" w:rsidRPr="00E75048" w:rsidRDefault="00075D5E" w:rsidP="00E75048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DD03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ВКО г.Семей площадь Абая 3 телефон для справок: 8(7222)56-83-73 e-mail: </w:t>
      </w:r>
      <w:hyperlink r:id="rId6" w:history="1">
        <w:r w:rsidR="00593F6D" w:rsidRPr="00E75048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lang w:val="kk-KZ"/>
          </w:rPr>
          <w:t>b.tleugabylova@kgd.gov.kz</w:t>
        </w:r>
      </w:hyperlink>
      <w:r w:rsidRPr="00E75048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,</w:t>
      </w:r>
      <w:r w:rsidR="00593F6D" w:rsidRPr="00E75048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 </w:t>
      </w:r>
      <w:hyperlink r:id="rId7" w:history="1">
        <w:r w:rsidRPr="00E75048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lang w:val="kk-KZ"/>
          </w:rPr>
          <w:t>btleygabilova@semey.taxeast.mgd.kz</w:t>
        </w:r>
      </w:hyperlink>
      <w:r w:rsidR="00593F6D" w:rsidRPr="00E75048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,  </w:t>
      </w:r>
      <w:hyperlink r:id="rId8" w:history="1">
        <w:r w:rsidR="00593F6D" w:rsidRPr="00E75048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lang w:val="kk-KZ"/>
          </w:rPr>
          <w:t>ohr@semey.taxeast.mgd.kz</w:t>
        </w:r>
      </w:hyperlink>
    </w:p>
    <w:p w:rsidR="00593F6D" w:rsidRPr="00E75048" w:rsidRDefault="00593F6D" w:rsidP="00593F6D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DD0365" w:rsidRDefault="00DD0365" w:rsidP="00DD036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Общие квалификационные требования к участникам конкурса:</w:t>
      </w:r>
    </w:p>
    <w:p w:rsidR="00DD0365" w:rsidRDefault="00DD0365" w:rsidP="00DD0365">
      <w:pPr>
        <w:jc w:val="both"/>
        <w:rPr>
          <w:bCs w:val="0"/>
          <w:i w:val="0"/>
          <w:sz w:val="24"/>
          <w:szCs w:val="24"/>
        </w:rPr>
      </w:pPr>
    </w:p>
    <w:p w:rsidR="00DD0365" w:rsidRPr="007948A6" w:rsidRDefault="00DD0365" w:rsidP="00DD0365">
      <w:pPr>
        <w:jc w:val="both"/>
        <w:rPr>
          <w:i w:val="0"/>
          <w:color w:val="000000"/>
          <w:sz w:val="24"/>
          <w:szCs w:val="24"/>
        </w:rPr>
      </w:pPr>
      <w:r w:rsidRPr="007948A6">
        <w:rPr>
          <w:i w:val="0"/>
          <w:sz w:val="24"/>
          <w:szCs w:val="24"/>
        </w:rPr>
        <w:t xml:space="preserve">Для категории </w:t>
      </w:r>
      <w:r w:rsidRPr="007948A6">
        <w:rPr>
          <w:bCs w:val="0"/>
          <w:i w:val="0"/>
          <w:iCs w:val="0"/>
          <w:sz w:val="24"/>
          <w:szCs w:val="24"/>
          <w:lang w:val="kk-KZ" w:eastAsia="ko-KR"/>
        </w:rPr>
        <w:t>С</w:t>
      </w:r>
      <w:r w:rsidRPr="007948A6">
        <w:rPr>
          <w:i w:val="0"/>
          <w:iCs w:val="0"/>
          <w:sz w:val="24"/>
          <w:szCs w:val="24"/>
          <w:lang w:val="kk-KZ"/>
        </w:rPr>
        <w:t>-R</w:t>
      </w:r>
      <w:r w:rsidRPr="007948A6">
        <w:rPr>
          <w:i w:val="0"/>
          <w:sz w:val="24"/>
          <w:szCs w:val="24"/>
          <w:lang w:val="kk-KZ"/>
        </w:rPr>
        <w:t>-5</w:t>
      </w:r>
      <w:r w:rsidRPr="007948A6">
        <w:rPr>
          <w:i w:val="0"/>
          <w:sz w:val="24"/>
          <w:szCs w:val="24"/>
        </w:rPr>
        <w:t>:</w:t>
      </w:r>
      <w:r w:rsidRPr="007948A6">
        <w:rPr>
          <w:i w:val="0"/>
          <w:spacing w:val="2"/>
          <w:sz w:val="24"/>
          <w:szCs w:val="24"/>
        </w:rPr>
        <w:t xml:space="preserve">      </w:t>
      </w:r>
      <w:bookmarkStart w:id="1" w:name="z281"/>
      <w:r w:rsidRPr="007948A6">
        <w:rPr>
          <w:i w:val="0"/>
          <w:color w:val="000000"/>
          <w:sz w:val="24"/>
          <w:szCs w:val="24"/>
        </w:rPr>
        <w:t>    </w:t>
      </w:r>
    </w:p>
    <w:p w:rsidR="00DD0365" w:rsidRPr="007948A6" w:rsidRDefault="00DD0365" w:rsidP="00593F6D">
      <w:pPr>
        <w:ind w:left="-142" w:firstLine="142"/>
        <w:jc w:val="both"/>
        <w:rPr>
          <w:b w:val="0"/>
          <w:i w:val="0"/>
          <w:sz w:val="24"/>
          <w:szCs w:val="24"/>
        </w:rPr>
      </w:pPr>
      <w:r w:rsidRPr="007948A6">
        <w:rPr>
          <w:b w:val="0"/>
          <w:i w:val="0"/>
          <w:color w:val="000000"/>
          <w:sz w:val="24"/>
          <w:szCs w:val="24"/>
        </w:rPr>
        <w:t> </w:t>
      </w:r>
      <w:r>
        <w:rPr>
          <w:b w:val="0"/>
          <w:i w:val="0"/>
          <w:color w:val="000000"/>
          <w:sz w:val="24"/>
          <w:szCs w:val="24"/>
        </w:rPr>
        <w:t xml:space="preserve">     </w:t>
      </w:r>
      <w:r w:rsidRPr="007948A6">
        <w:rPr>
          <w:b w:val="0"/>
          <w:i w:val="0"/>
          <w:color w:val="000000"/>
          <w:sz w:val="24"/>
          <w:szCs w:val="24"/>
        </w:rPr>
        <w:t> высшее либо послесреднее или техническое и профессиональное образование;</w:t>
      </w:r>
    </w:p>
    <w:p w:rsidR="00DD0365" w:rsidRPr="007948A6" w:rsidRDefault="00DD0365" w:rsidP="00DD0365">
      <w:pPr>
        <w:jc w:val="both"/>
        <w:rPr>
          <w:b w:val="0"/>
          <w:i w:val="0"/>
          <w:sz w:val="24"/>
          <w:szCs w:val="24"/>
        </w:rPr>
      </w:pPr>
      <w:bookmarkStart w:id="2" w:name="z282"/>
      <w:bookmarkEnd w:id="1"/>
      <w:r w:rsidRPr="007948A6">
        <w:rPr>
          <w:b w:val="0"/>
          <w:i w:val="0"/>
          <w:color w:val="000000"/>
          <w:sz w:val="24"/>
          <w:szCs w:val="24"/>
        </w:rPr>
        <w:t>      наличие следующих компетенций: 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коррупции;</w:t>
      </w:r>
    </w:p>
    <w:p w:rsidR="00DD0365" w:rsidRDefault="00DD0365" w:rsidP="00DD0365">
      <w:pPr>
        <w:jc w:val="both"/>
        <w:rPr>
          <w:b w:val="0"/>
          <w:i w:val="0"/>
          <w:color w:val="000000"/>
          <w:sz w:val="24"/>
          <w:szCs w:val="24"/>
        </w:rPr>
      </w:pPr>
      <w:bookmarkStart w:id="3" w:name="z283"/>
      <w:bookmarkEnd w:id="2"/>
      <w:r w:rsidRPr="007948A6">
        <w:rPr>
          <w:b w:val="0"/>
          <w:i w:val="0"/>
          <w:color w:val="000000"/>
          <w:sz w:val="24"/>
          <w:szCs w:val="24"/>
        </w:rPr>
        <w:t>      опыт работы не требуется.</w:t>
      </w:r>
    </w:p>
    <w:p w:rsidR="00DD0365" w:rsidRDefault="00DD0365" w:rsidP="00DD0365">
      <w:pPr>
        <w:jc w:val="both"/>
        <w:rPr>
          <w:b w:val="0"/>
          <w:i w:val="0"/>
          <w:color w:val="000000"/>
          <w:sz w:val="24"/>
          <w:szCs w:val="24"/>
        </w:rPr>
      </w:pPr>
    </w:p>
    <w:p w:rsidR="00DD0365" w:rsidRPr="00DD0365" w:rsidRDefault="00DD0365" w:rsidP="00DD0365">
      <w:pPr>
        <w:widowControl/>
        <w:ind w:firstLine="709"/>
        <w:jc w:val="left"/>
        <w:rPr>
          <w:i w:val="0"/>
          <w:iCs w:val="0"/>
          <w:sz w:val="24"/>
          <w:szCs w:val="24"/>
          <w:lang w:eastAsia="en-US"/>
        </w:rPr>
      </w:pPr>
      <w:r w:rsidRPr="00DD0365">
        <w:rPr>
          <w:i w:val="0"/>
          <w:iCs w:val="0"/>
          <w:sz w:val="24"/>
          <w:szCs w:val="24"/>
          <w:lang w:eastAsia="en-US"/>
        </w:rPr>
        <w:t>Должностные оклады административных государственных служащих:</w:t>
      </w:r>
    </w:p>
    <w:tbl>
      <w:tblPr>
        <w:tblW w:w="988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35"/>
        <w:gridCol w:w="3685"/>
        <w:gridCol w:w="3969"/>
      </w:tblGrid>
      <w:tr w:rsidR="00DD0365" w:rsidRPr="00DD0365" w:rsidTr="003F02CD">
        <w:tc>
          <w:tcPr>
            <w:tcW w:w="2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0365" w:rsidRPr="00DD0365" w:rsidRDefault="00DD0365" w:rsidP="00DD0365">
            <w:pPr>
              <w:widowControl/>
              <w:rPr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DD0365">
              <w:rPr>
                <w:bCs w:val="0"/>
                <w:i w:val="0"/>
                <w:iCs w:val="0"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0365" w:rsidRPr="00DD0365" w:rsidRDefault="00DD0365" w:rsidP="00DD0365">
            <w:pPr>
              <w:widowControl/>
              <w:ind w:firstLine="708"/>
              <w:rPr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DD0365">
              <w:rPr>
                <w:bCs w:val="0"/>
                <w:i w:val="0"/>
                <w:iCs w:val="0"/>
                <w:sz w:val="24"/>
                <w:szCs w:val="24"/>
                <w:lang w:eastAsia="en-US"/>
              </w:rPr>
              <w:t>В зависимости от выслуги лет</w:t>
            </w:r>
          </w:p>
        </w:tc>
      </w:tr>
      <w:tr w:rsidR="00DD0365" w:rsidRPr="00DD0365" w:rsidTr="003F02CD">
        <w:tc>
          <w:tcPr>
            <w:tcW w:w="2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65" w:rsidRPr="00DD0365" w:rsidRDefault="00DD0365" w:rsidP="00DD0365">
            <w:pPr>
              <w:widowControl/>
              <w:ind w:firstLine="708"/>
              <w:rPr>
                <w:bCs w:val="0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0365" w:rsidRPr="00DD0365" w:rsidRDefault="00DD0365" w:rsidP="00DD0365">
            <w:pPr>
              <w:widowControl/>
              <w:ind w:firstLine="708"/>
              <w:jc w:val="both"/>
              <w:rPr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F821FF">
              <w:rPr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            </w:t>
            </w:r>
            <w:r>
              <w:rPr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Cs w:val="0"/>
                <w:i w:val="0"/>
                <w:iCs w:val="0"/>
                <w:sz w:val="24"/>
                <w:szCs w:val="24"/>
                <w:lang w:val="en-US" w:eastAsia="en-US"/>
              </w:rPr>
              <w:t>m</w:t>
            </w:r>
            <w:r w:rsidRPr="00DD0365">
              <w:rPr>
                <w:bCs w:val="0"/>
                <w:i w:val="0"/>
                <w:iCs w:val="0"/>
                <w:sz w:val="24"/>
                <w:szCs w:val="24"/>
                <w:lang w:val="en-US" w:eastAsia="en-US"/>
              </w:rPr>
              <w:t>in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0365" w:rsidRPr="00DD0365" w:rsidRDefault="00DD0365" w:rsidP="00DD0365">
            <w:pPr>
              <w:widowControl/>
              <w:ind w:firstLine="708"/>
              <w:jc w:val="both"/>
              <w:rPr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bCs w:val="0"/>
                <w:i w:val="0"/>
                <w:iCs w:val="0"/>
                <w:sz w:val="24"/>
                <w:szCs w:val="24"/>
                <w:lang w:val="en-US" w:eastAsia="en-US"/>
              </w:rPr>
              <w:t xml:space="preserve">                m</w:t>
            </w:r>
            <w:r w:rsidRPr="00DD0365">
              <w:rPr>
                <w:bCs w:val="0"/>
                <w:i w:val="0"/>
                <w:iCs w:val="0"/>
                <w:sz w:val="24"/>
                <w:szCs w:val="24"/>
                <w:lang w:val="en-US" w:eastAsia="en-US"/>
              </w:rPr>
              <w:t>ax</w:t>
            </w:r>
          </w:p>
        </w:tc>
      </w:tr>
      <w:tr w:rsidR="00DD0365" w:rsidRPr="00DD0365" w:rsidTr="00DD0365">
        <w:trPr>
          <w:trHeight w:val="345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0365" w:rsidRPr="00DD0365" w:rsidRDefault="00DD0365" w:rsidP="00DD0365">
            <w:pPr>
              <w:widowControl/>
              <w:rPr>
                <w:i w:val="0"/>
                <w:iCs w:val="0"/>
                <w:sz w:val="24"/>
                <w:szCs w:val="24"/>
                <w:lang w:val="kk-KZ" w:eastAsia="en-US"/>
              </w:rPr>
            </w:pPr>
            <w:r w:rsidRPr="00DD0365">
              <w:rPr>
                <w:i w:val="0"/>
                <w:iCs w:val="0"/>
                <w:sz w:val="24"/>
                <w:szCs w:val="24"/>
                <w:lang w:val="kk-KZ" w:eastAsia="en-US"/>
              </w:rPr>
              <w:t>С-R-5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0365" w:rsidRPr="00DD0365" w:rsidRDefault="00DD0365" w:rsidP="00DD0365">
            <w:pPr>
              <w:widowControl/>
              <w:spacing w:after="200" w:line="276" w:lineRule="auto"/>
              <w:rPr>
                <w:bCs w:val="0"/>
                <w:i w:val="0"/>
                <w:iCs w:val="0"/>
                <w:sz w:val="22"/>
                <w:szCs w:val="22"/>
                <w:lang w:eastAsia="en-US"/>
              </w:rPr>
            </w:pPr>
            <w:r w:rsidRPr="00DD0365">
              <w:rPr>
                <w:bCs w:val="0"/>
                <w:i w:val="0"/>
                <w:iCs w:val="0"/>
                <w:sz w:val="22"/>
                <w:szCs w:val="22"/>
                <w:lang w:eastAsia="en-US"/>
              </w:rPr>
              <w:t>64 960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0365" w:rsidRPr="00DD0365" w:rsidRDefault="00DD0365" w:rsidP="00DD0365">
            <w:pPr>
              <w:widowControl/>
              <w:spacing w:after="200" w:line="276" w:lineRule="auto"/>
              <w:rPr>
                <w:bCs w:val="0"/>
                <w:i w:val="0"/>
                <w:iCs w:val="0"/>
                <w:sz w:val="22"/>
                <w:szCs w:val="22"/>
                <w:lang w:eastAsia="en-US"/>
              </w:rPr>
            </w:pPr>
            <w:r w:rsidRPr="00DD0365">
              <w:rPr>
                <w:bCs w:val="0"/>
                <w:i w:val="0"/>
                <w:iCs w:val="0"/>
                <w:sz w:val="22"/>
                <w:szCs w:val="22"/>
                <w:lang w:eastAsia="en-US"/>
              </w:rPr>
              <w:t>88 280</w:t>
            </w:r>
          </w:p>
        </w:tc>
      </w:tr>
    </w:tbl>
    <w:p w:rsidR="00DD0365" w:rsidRPr="007948A6" w:rsidRDefault="00DD0365" w:rsidP="00DD0365">
      <w:pPr>
        <w:jc w:val="both"/>
        <w:rPr>
          <w:b w:val="0"/>
          <w:i w:val="0"/>
          <w:sz w:val="24"/>
          <w:szCs w:val="24"/>
        </w:rPr>
      </w:pPr>
    </w:p>
    <w:bookmarkEnd w:id="3"/>
    <w:p w:rsidR="00DD0365" w:rsidRPr="008A3F8B" w:rsidRDefault="00DD0365" w:rsidP="00DD0365">
      <w:pPr>
        <w:ind w:left="-440"/>
        <w:rPr>
          <w:i w:val="0"/>
          <w:sz w:val="24"/>
          <w:szCs w:val="24"/>
          <w:lang w:val="kk-KZ"/>
        </w:rPr>
      </w:pPr>
      <w:r w:rsidRPr="008A3F8B">
        <w:rPr>
          <w:i w:val="0"/>
          <w:sz w:val="24"/>
          <w:szCs w:val="24"/>
        </w:rPr>
        <w:t>Конкурс на занятие вакантных административных государственных должностей:</w:t>
      </w:r>
    </w:p>
    <w:p w:rsidR="00DD0365" w:rsidRPr="008A3F8B" w:rsidRDefault="00DD0365" w:rsidP="00DD0365">
      <w:pPr>
        <w:pStyle w:val="FR1"/>
        <w:tabs>
          <w:tab w:val="left" w:pos="9355"/>
        </w:tabs>
        <w:spacing w:after="0"/>
        <w:ind w:right="-1"/>
        <w:jc w:val="both"/>
        <w:rPr>
          <w:rFonts w:ascii="Times New Roman" w:hAnsi="Times New Roman"/>
          <w:b w:val="0"/>
          <w:i w:val="0"/>
          <w:szCs w:val="24"/>
        </w:rPr>
      </w:pPr>
    </w:p>
    <w:p w:rsidR="00DD0365" w:rsidRPr="006F5480" w:rsidRDefault="00DD0365" w:rsidP="00DD0365">
      <w:pPr>
        <w:pStyle w:val="2"/>
        <w:ind w:firstLine="284"/>
        <w:jc w:val="both"/>
        <w:rPr>
          <w:rFonts w:ascii="Times New Roman" w:hAnsi="Times New Roman"/>
          <w:b/>
          <w:i/>
          <w:szCs w:val="24"/>
        </w:rPr>
      </w:pPr>
      <w:r w:rsidRPr="006F5480">
        <w:rPr>
          <w:rFonts w:ascii="Times New Roman" w:hAnsi="Times New Roman"/>
          <w:b/>
          <w:bCs/>
          <w:iCs/>
          <w:szCs w:val="24"/>
          <w:lang w:val="kk-KZ"/>
        </w:rPr>
        <w:t xml:space="preserve">1. Ведущий специалист </w:t>
      </w:r>
      <w:r>
        <w:rPr>
          <w:rFonts w:ascii="Times New Roman" w:hAnsi="Times New Roman"/>
          <w:b/>
        </w:rPr>
        <w:t>отдела по работе с юридическими лицами</w:t>
      </w:r>
      <w:r w:rsidRPr="006F5480">
        <w:rPr>
          <w:b/>
        </w:rPr>
        <w:t xml:space="preserve"> </w:t>
      </w:r>
      <w:r w:rsidRPr="006F5480">
        <w:rPr>
          <w:rFonts w:ascii="Times New Roman" w:hAnsi="Times New Roman"/>
          <w:b/>
          <w:bCs/>
          <w:iCs/>
          <w:szCs w:val="24"/>
          <w:lang w:val="kk-KZ"/>
        </w:rPr>
        <w:t>У</w:t>
      </w:r>
      <w:r w:rsidRPr="006F5480">
        <w:rPr>
          <w:rFonts w:ascii="Times New Roman" w:hAnsi="Times New Roman"/>
          <w:b/>
          <w:szCs w:val="24"/>
        </w:rPr>
        <w:t>правлени</w:t>
      </w:r>
      <w:r w:rsidRPr="006F5480">
        <w:rPr>
          <w:rFonts w:ascii="Times New Roman" w:hAnsi="Times New Roman"/>
          <w:b/>
          <w:szCs w:val="24"/>
          <w:lang w:val="kk-KZ"/>
        </w:rPr>
        <w:t>я</w:t>
      </w:r>
      <w:r w:rsidRPr="006F5480">
        <w:rPr>
          <w:rFonts w:ascii="Times New Roman" w:hAnsi="Times New Roman"/>
          <w:b/>
          <w:szCs w:val="24"/>
        </w:rPr>
        <w:t xml:space="preserve"> </w:t>
      </w:r>
      <w:r w:rsidRPr="006F5480">
        <w:rPr>
          <w:rFonts w:ascii="Times New Roman" w:hAnsi="Times New Roman"/>
          <w:b/>
          <w:color w:val="000000"/>
          <w:szCs w:val="24"/>
        </w:rPr>
        <w:t xml:space="preserve">государственных доходов по г. </w:t>
      </w:r>
      <w:r>
        <w:rPr>
          <w:rFonts w:ascii="Times New Roman" w:hAnsi="Times New Roman"/>
          <w:b/>
          <w:color w:val="000000"/>
          <w:szCs w:val="24"/>
        </w:rPr>
        <w:t>Семей</w:t>
      </w:r>
      <w:r w:rsidR="00993715">
        <w:rPr>
          <w:rFonts w:ascii="Times New Roman" w:hAnsi="Times New Roman"/>
          <w:b/>
          <w:color w:val="000000"/>
          <w:szCs w:val="24"/>
        </w:rPr>
        <w:t xml:space="preserve">, </w:t>
      </w:r>
      <w:r w:rsidRPr="006F5480">
        <w:rPr>
          <w:rFonts w:ascii="Times New Roman" w:hAnsi="Times New Roman"/>
          <w:b/>
          <w:color w:val="000000"/>
          <w:szCs w:val="24"/>
        </w:rPr>
        <w:t xml:space="preserve"> </w:t>
      </w:r>
      <w:r w:rsidRPr="006F5480">
        <w:rPr>
          <w:rFonts w:ascii="Times New Roman" w:hAnsi="Times New Roman"/>
          <w:b/>
          <w:szCs w:val="24"/>
        </w:rPr>
        <w:t>С-</w:t>
      </w:r>
      <w:r w:rsidRPr="006F5480">
        <w:rPr>
          <w:rFonts w:ascii="Times New Roman" w:hAnsi="Times New Roman"/>
          <w:b/>
          <w:szCs w:val="24"/>
          <w:lang w:val="en-US"/>
        </w:rPr>
        <w:t>R</w:t>
      </w:r>
      <w:r w:rsidRPr="006F5480">
        <w:rPr>
          <w:rFonts w:ascii="Times New Roman" w:hAnsi="Times New Roman"/>
          <w:b/>
          <w:szCs w:val="24"/>
        </w:rPr>
        <w:t xml:space="preserve">-5 категория, </w:t>
      </w:r>
      <w:r w:rsidR="00E75048">
        <w:rPr>
          <w:rFonts w:ascii="Times New Roman" w:hAnsi="Times New Roman"/>
          <w:b/>
          <w:szCs w:val="24"/>
        </w:rPr>
        <w:t xml:space="preserve"> </w:t>
      </w:r>
      <w:r w:rsidRPr="006F5480">
        <w:rPr>
          <w:rFonts w:ascii="Times New Roman" w:hAnsi="Times New Roman"/>
          <w:b/>
          <w:szCs w:val="24"/>
        </w:rPr>
        <w:t>(</w:t>
      </w:r>
      <w:r w:rsidRPr="006F5480">
        <w:rPr>
          <w:rFonts w:ascii="Times New Roman" w:hAnsi="Times New Roman"/>
          <w:b/>
          <w:szCs w:val="24"/>
          <w:lang w:val="kk-KZ"/>
        </w:rPr>
        <w:t>1</w:t>
      </w:r>
      <w:r w:rsidRPr="006F5480">
        <w:rPr>
          <w:rFonts w:ascii="Times New Roman" w:hAnsi="Times New Roman"/>
          <w:b/>
          <w:szCs w:val="24"/>
        </w:rPr>
        <w:t xml:space="preserve"> единиц</w:t>
      </w:r>
      <w:r w:rsidRPr="006F5480">
        <w:rPr>
          <w:rFonts w:ascii="Times New Roman" w:hAnsi="Times New Roman"/>
          <w:b/>
          <w:szCs w:val="24"/>
          <w:lang w:val="kk-KZ"/>
        </w:rPr>
        <w:t>а</w:t>
      </w:r>
      <w:r w:rsidRPr="006F5480">
        <w:rPr>
          <w:rFonts w:ascii="Times New Roman" w:hAnsi="Times New Roman"/>
          <w:b/>
          <w:szCs w:val="24"/>
        </w:rPr>
        <w:t>).</w:t>
      </w:r>
    </w:p>
    <w:p w:rsidR="00993715" w:rsidRDefault="00DD0365" w:rsidP="00993715">
      <w:pPr>
        <w:pStyle w:val="FR1"/>
        <w:tabs>
          <w:tab w:val="left" w:pos="9355"/>
        </w:tabs>
        <w:spacing w:after="0"/>
        <w:ind w:right="-1"/>
        <w:jc w:val="both"/>
        <w:rPr>
          <w:rFonts w:ascii="Times New Roman" w:hAnsi="Times New Roman"/>
          <w:i w:val="0"/>
          <w:iCs/>
          <w:szCs w:val="24"/>
          <w:lang w:eastAsia="en-US"/>
        </w:rPr>
      </w:pPr>
      <w:r w:rsidRPr="006F5480">
        <w:rPr>
          <w:rFonts w:ascii="Times New Roman" w:hAnsi="Times New Roman"/>
          <w:i w:val="0"/>
          <w:iCs/>
          <w:szCs w:val="24"/>
          <w:lang w:eastAsia="en-US"/>
        </w:rPr>
        <w:t xml:space="preserve">          Функциональные обязанности:</w:t>
      </w:r>
      <w:r w:rsidRPr="006F5480">
        <w:rPr>
          <w:b w:val="0"/>
          <w:i w:val="0"/>
          <w:szCs w:val="24"/>
        </w:rPr>
        <w:t xml:space="preserve"> </w:t>
      </w:r>
      <w:r w:rsidR="00993715" w:rsidRPr="00993715">
        <w:rPr>
          <w:rFonts w:ascii="Times New Roman" w:hAnsi="Times New Roman"/>
          <w:b w:val="0"/>
          <w:i w:val="0"/>
          <w:szCs w:val="24"/>
        </w:rPr>
        <w:t>о</w:t>
      </w:r>
      <w:r w:rsidR="00993715" w:rsidRPr="00993715">
        <w:rPr>
          <w:rFonts w:ascii="Times New Roman" w:hAnsi="Times New Roman"/>
          <w:b w:val="0"/>
          <w:i w:val="0"/>
        </w:rPr>
        <w:t xml:space="preserve">существление камерального контроля налогоплательщиков; осуществление контроля за исполнением налогоплательщиками налоговых обязательств; проведение мониторинга по определенным предприятиям; проведение работы по изысканию дополнительных резервов; осуществление качественного, достоверного составления и своевременного исполнения установленной отчетности,  </w:t>
      </w:r>
      <w:r w:rsidR="00993715" w:rsidRPr="00993715">
        <w:rPr>
          <w:rFonts w:ascii="Times New Roman" w:hAnsi="Times New Roman"/>
          <w:b w:val="0"/>
          <w:bCs/>
          <w:i w:val="0"/>
        </w:rPr>
        <w:t>заданий и поручений вышестоящего органа</w:t>
      </w:r>
      <w:r w:rsidR="00993715" w:rsidRPr="00993715">
        <w:rPr>
          <w:rFonts w:ascii="Times New Roman" w:hAnsi="Times New Roman"/>
          <w:b w:val="0"/>
          <w:bCs/>
          <w:i w:val="0"/>
          <w:lang w:val="kk-KZ"/>
        </w:rPr>
        <w:t xml:space="preserve"> государственных доходов</w:t>
      </w:r>
      <w:r w:rsidR="00993715" w:rsidRPr="00993715">
        <w:rPr>
          <w:rFonts w:ascii="Times New Roman" w:hAnsi="Times New Roman"/>
          <w:b w:val="0"/>
          <w:bCs/>
          <w:i w:val="0"/>
        </w:rPr>
        <w:t xml:space="preserve">, руководства управления и других уполномоченных государственных органов; </w:t>
      </w:r>
      <w:r w:rsidR="00993715" w:rsidRPr="00993715">
        <w:rPr>
          <w:rFonts w:ascii="Times New Roman" w:hAnsi="Times New Roman"/>
          <w:b w:val="0"/>
          <w:i w:val="0"/>
        </w:rPr>
        <w:t>о</w:t>
      </w:r>
      <w:r w:rsidR="00993715" w:rsidRPr="00993715">
        <w:rPr>
          <w:rFonts w:ascii="Times New Roman" w:hAnsi="Times New Roman"/>
          <w:b w:val="0"/>
          <w:bCs/>
          <w:i w:val="0"/>
        </w:rPr>
        <w:t>существление своевременного и  качественного рассмотрения  обращений юридических  и физических лиц;</w:t>
      </w:r>
      <w:r w:rsidR="00993715" w:rsidRPr="00993715">
        <w:rPr>
          <w:rFonts w:ascii="Times New Roman" w:hAnsi="Times New Roman"/>
          <w:b w:val="0"/>
          <w:i w:val="0"/>
        </w:rPr>
        <w:t xml:space="preserve"> участие в  массово-разъяснительной работе по вопросам, входящим в компетенцию отдела;</w:t>
      </w:r>
      <w:r w:rsidR="00993715" w:rsidRPr="00993715">
        <w:rPr>
          <w:rFonts w:ascii="Times New Roman" w:hAnsi="Times New Roman"/>
          <w:b w:val="0"/>
          <w:bCs/>
          <w:i w:val="0"/>
        </w:rPr>
        <w:t xml:space="preserve"> осуществление  качественного ведения   </w:t>
      </w:r>
      <w:r w:rsidR="00993715" w:rsidRPr="00993715">
        <w:rPr>
          <w:rFonts w:ascii="Times New Roman" w:hAnsi="Times New Roman"/>
          <w:b w:val="0"/>
          <w:i w:val="0"/>
        </w:rPr>
        <w:t>делопроизводства  на закрепленном участке; осуществление и других функций согласно должностной инструкции.</w:t>
      </w:r>
      <w:r w:rsidR="00993715" w:rsidRPr="00993715">
        <w:rPr>
          <w:rFonts w:ascii="Times New Roman" w:hAnsi="Times New Roman"/>
          <w:i w:val="0"/>
          <w:iCs/>
          <w:szCs w:val="24"/>
          <w:lang w:val="kk-KZ" w:eastAsia="en-US"/>
        </w:rPr>
        <w:t xml:space="preserve"> </w:t>
      </w:r>
      <w:r w:rsidR="00993715" w:rsidRPr="00993715">
        <w:rPr>
          <w:rFonts w:ascii="Times New Roman" w:hAnsi="Times New Roman"/>
          <w:b w:val="0"/>
          <w:i w:val="0"/>
          <w:szCs w:val="24"/>
        </w:rPr>
        <w:t xml:space="preserve">               </w:t>
      </w:r>
      <w:r w:rsidR="00993715" w:rsidRPr="002031C0">
        <w:rPr>
          <w:b w:val="0"/>
          <w:i w:val="0"/>
          <w:szCs w:val="24"/>
        </w:rPr>
        <w:t xml:space="preserve">   </w:t>
      </w:r>
      <w:r w:rsidRPr="006F5480">
        <w:rPr>
          <w:rFonts w:ascii="Times New Roman" w:hAnsi="Times New Roman"/>
          <w:i w:val="0"/>
          <w:iCs/>
          <w:szCs w:val="24"/>
          <w:lang w:eastAsia="en-US"/>
        </w:rPr>
        <w:t xml:space="preserve"> </w:t>
      </w:r>
    </w:p>
    <w:p w:rsidR="00DD0365" w:rsidRPr="006F5480" w:rsidRDefault="00DD0365" w:rsidP="00993715">
      <w:pPr>
        <w:pStyle w:val="FR1"/>
        <w:tabs>
          <w:tab w:val="left" w:pos="9355"/>
        </w:tabs>
        <w:spacing w:after="0"/>
        <w:ind w:right="-1"/>
        <w:jc w:val="both"/>
        <w:rPr>
          <w:rFonts w:ascii="Times New Roman" w:hAnsi="Times New Roman"/>
          <w:b w:val="0"/>
          <w:bCs/>
          <w:i w:val="0"/>
          <w:iCs/>
          <w:szCs w:val="24"/>
          <w:lang w:val="kk-KZ"/>
        </w:rPr>
      </w:pPr>
      <w:r w:rsidRPr="006F5480">
        <w:rPr>
          <w:rFonts w:ascii="Times New Roman" w:hAnsi="Times New Roman"/>
          <w:i w:val="0"/>
          <w:iCs/>
          <w:szCs w:val="24"/>
          <w:lang w:eastAsia="en-US"/>
        </w:rPr>
        <w:t xml:space="preserve">       </w:t>
      </w:r>
      <w:r w:rsidRPr="006F5480">
        <w:rPr>
          <w:rFonts w:ascii="Times New Roman" w:hAnsi="Times New Roman"/>
          <w:i w:val="0"/>
          <w:iCs/>
          <w:szCs w:val="24"/>
          <w:lang w:val="kk-KZ" w:eastAsia="en-US"/>
        </w:rPr>
        <w:t xml:space="preserve">  </w:t>
      </w:r>
      <w:r w:rsidRPr="006F5480">
        <w:rPr>
          <w:rFonts w:ascii="Times New Roman" w:hAnsi="Times New Roman"/>
          <w:i w:val="0"/>
          <w:iCs/>
          <w:szCs w:val="24"/>
          <w:lang w:eastAsia="en-US"/>
        </w:rPr>
        <w:t>Требования к участникам конкурса</w:t>
      </w:r>
      <w:r w:rsidR="00993715" w:rsidRPr="00996066">
        <w:rPr>
          <w:rFonts w:ascii="Times New Roman" w:hAnsi="Times New Roman"/>
          <w:b w:val="0"/>
          <w:szCs w:val="24"/>
          <w:lang w:val="kk-KZ"/>
        </w:rPr>
        <w:t>:</w:t>
      </w:r>
      <w:r w:rsidR="00993715" w:rsidRPr="00996066">
        <w:rPr>
          <w:rFonts w:ascii="Times New Roman" w:hAnsi="Times New Roman"/>
          <w:color w:val="000000"/>
          <w:szCs w:val="24"/>
        </w:rPr>
        <w:t xml:space="preserve"> </w:t>
      </w:r>
      <w:r w:rsidR="00993715" w:rsidRPr="00993715">
        <w:rPr>
          <w:rFonts w:ascii="Times New Roman" w:hAnsi="Times New Roman"/>
          <w:b w:val="0"/>
          <w:i w:val="0"/>
          <w:color w:val="000000"/>
          <w:szCs w:val="24"/>
        </w:rPr>
        <w:t>высшее либо послесреднее или техническое и профессиональное образование (экономика, менеджмент, учет и аудит,</w:t>
      </w:r>
      <w:r w:rsidR="00F821FF">
        <w:rPr>
          <w:rFonts w:ascii="Times New Roman" w:hAnsi="Times New Roman"/>
          <w:b w:val="0"/>
          <w:i w:val="0"/>
          <w:color w:val="000000"/>
          <w:szCs w:val="24"/>
        </w:rPr>
        <w:t xml:space="preserve"> </w:t>
      </w:r>
      <w:r w:rsidR="00993715" w:rsidRPr="00993715">
        <w:rPr>
          <w:rFonts w:ascii="Times New Roman" w:hAnsi="Times New Roman"/>
          <w:b w:val="0"/>
          <w:i w:val="0"/>
          <w:color w:val="000000"/>
          <w:szCs w:val="24"/>
        </w:rPr>
        <w:t>финансы,  государственное и местное самоуправление, маркетинг, статистика</w:t>
      </w:r>
      <w:r w:rsidR="00993715">
        <w:rPr>
          <w:rFonts w:ascii="Times New Roman" w:hAnsi="Times New Roman"/>
          <w:b w:val="0"/>
          <w:i w:val="0"/>
          <w:color w:val="000000"/>
          <w:szCs w:val="24"/>
        </w:rPr>
        <w:t>)</w:t>
      </w:r>
    </w:p>
    <w:p w:rsidR="00DD0365" w:rsidRPr="006F5480" w:rsidRDefault="00993715" w:rsidP="00DD0365">
      <w:pPr>
        <w:pStyle w:val="FR1"/>
        <w:spacing w:after="0"/>
        <w:ind w:right="-1"/>
        <w:jc w:val="both"/>
        <w:rPr>
          <w:rFonts w:ascii="Times New Roman" w:hAnsi="Times New Roman"/>
          <w:b w:val="0"/>
          <w:i w:val="0"/>
          <w:szCs w:val="24"/>
          <w:lang w:val="kk-KZ"/>
        </w:rPr>
      </w:pPr>
      <w:r>
        <w:rPr>
          <w:rFonts w:ascii="Times New Roman" w:hAnsi="Times New Roman"/>
          <w:b w:val="0"/>
          <w:i w:val="0"/>
          <w:szCs w:val="24"/>
          <w:lang w:val="kk-KZ"/>
        </w:rPr>
        <w:t xml:space="preserve">          </w:t>
      </w:r>
      <w:r w:rsidR="00DD0365" w:rsidRPr="006F5480">
        <w:rPr>
          <w:rFonts w:ascii="Times New Roman" w:hAnsi="Times New Roman"/>
          <w:b w:val="0"/>
          <w:i w:val="0"/>
          <w:szCs w:val="24"/>
        </w:rPr>
        <w:t>Опыт работы не требуется.</w:t>
      </w:r>
    </w:p>
    <w:p w:rsidR="00DD0365" w:rsidRDefault="00DD0365" w:rsidP="00DD036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0770" w:rsidRPr="006F5480" w:rsidRDefault="00950770" w:rsidP="00950770">
      <w:pPr>
        <w:pStyle w:val="2"/>
        <w:ind w:firstLine="284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bCs/>
          <w:iCs/>
          <w:szCs w:val="24"/>
          <w:lang w:val="kk-KZ"/>
        </w:rPr>
        <w:t>2</w:t>
      </w:r>
      <w:r w:rsidRPr="006F5480">
        <w:rPr>
          <w:rFonts w:ascii="Times New Roman" w:hAnsi="Times New Roman"/>
          <w:b/>
          <w:bCs/>
          <w:iCs/>
          <w:szCs w:val="24"/>
          <w:lang w:val="kk-KZ"/>
        </w:rPr>
        <w:t xml:space="preserve">. Ведущий специалист </w:t>
      </w:r>
      <w:r>
        <w:rPr>
          <w:rFonts w:ascii="Times New Roman" w:hAnsi="Times New Roman"/>
          <w:b/>
        </w:rPr>
        <w:t xml:space="preserve">отдела </w:t>
      </w:r>
      <w:r w:rsidR="00A36B82">
        <w:rPr>
          <w:rFonts w:ascii="Times New Roman" w:hAnsi="Times New Roman"/>
          <w:b/>
        </w:rPr>
        <w:t xml:space="preserve">администрирования непроизводственных платежей физических лиц </w:t>
      </w:r>
      <w:r w:rsidRPr="006F5480">
        <w:rPr>
          <w:rFonts w:ascii="Times New Roman" w:hAnsi="Times New Roman"/>
          <w:b/>
          <w:bCs/>
          <w:iCs/>
          <w:szCs w:val="24"/>
          <w:lang w:val="kk-KZ"/>
        </w:rPr>
        <w:t>У</w:t>
      </w:r>
      <w:r w:rsidRPr="006F5480">
        <w:rPr>
          <w:rFonts w:ascii="Times New Roman" w:hAnsi="Times New Roman"/>
          <w:b/>
          <w:szCs w:val="24"/>
        </w:rPr>
        <w:t>правлени</w:t>
      </w:r>
      <w:r w:rsidRPr="006F5480">
        <w:rPr>
          <w:rFonts w:ascii="Times New Roman" w:hAnsi="Times New Roman"/>
          <w:b/>
          <w:szCs w:val="24"/>
          <w:lang w:val="kk-KZ"/>
        </w:rPr>
        <w:t>я</w:t>
      </w:r>
      <w:r w:rsidRPr="006F5480">
        <w:rPr>
          <w:rFonts w:ascii="Times New Roman" w:hAnsi="Times New Roman"/>
          <w:b/>
          <w:szCs w:val="24"/>
        </w:rPr>
        <w:t xml:space="preserve"> </w:t>
      </w:r>
      <w:r w:rsidRPr="006F5480">
        <w:rPr>
          <w:rFonts w:ascii="Times New Roman" w:hAnsi="Times New Roman"/>
          <w:b/>
          <w:color w:val="000000"/>
          <w:szCs w:val="24"/>
        </w:rPr>
        <w:t xml:space="preserve">государственных доходов по г. </w:t>
      </w:r>
      <w:r>
        <w:rPr>
          <w:rFonts w:ascii="Times New Roman" w:hAnsi="Times New Roman"/>
          <w:b/>
          <w:color w:val="000000"/>
          <w:szCs w:val="24"/>
        </w:rPr>
        <w:t xml:space="preserve">Семей, </w:t>
      </w:r>
      <w:r w:rsidRPr="006F5480">
        <w:rPr>
          <w:rFonts w:ascii="Times New Roman" w:hAnsi="Times New Roman"/>
          <w:b/>
          <w:color w:val="000000"/>
          <w:szCs w:val="24"/>
        </w:rPr>
        <w:t xml:space="preserve"> </w:t>
      </w:r>
      <w:r w:rsidRPr="006F5480">
        <w:rPr>
          <w:rFonts w:ascii="Times New Roman" w:hAnsi="Times New Roman"/>
          <w:b/>
          <w:szCs w:val="24"/>
        </w:rPr>
        <w:t>С-</w:t>
      </w:r>
      <w:r w:rsidRPr="006F5480">
        <w:rPr>
          <w:rFonts w:ascii="Times New Roman" w:hAnsi="Times New Roman"/>
          <w:b/>
          <w:szCs w:val="24"/>
          <w:lang w:val="en-US"/>
        </w:rPr>
        <w:t>R</w:t>
      </w:r>
      <w:r w:rsidRPr="006F5480">
        <w:rPr>
          <w:rFonts w:ascii="Times New Roman" w:hAnsi="Times New Roman"/>
          <w:b/>
          <w:szCs w:val="24"/>
        </w:rPr>
        <w:t xml:space="preserve">-5 категория, </w:t>
      </w:r>
      <w:r w:rsidRPr="006F5480">
        <w:rPr>
          <w:rFonts w:ascii="Times New Roman" w:hAnsi="Times New Roman"/>
          <w:b/>
          <w:sz w:val="24"/>
          <w:szCs w:val="24"/>
        </w:rPr>
        <w:lastRenderedPageBreak/>
        <w:t xml:space="preserve">(временно, на период нахождения основного работника в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социальном </w:t>
      </w:r>
      <w:r w:rsidRPr="006F5480">
        <w:rPr>
          <w:rFonts w:ascii="Times New Roman" w:hAnsi="Times New Roman"/>
          <w:b/>
          <w:sz w:val="24"/>
          <w:szCs w:val="24"/>
        </w:rPr>
        <w:t xml:space="preserve">отпуске  до </w:t>
      </w:r>
      <w:r w:rsidR="00A36B82">
        <w:rPr>
          <w:rFonts w:ascii="Times New Roman" w:hAnsi="Times New Roman"/>
          <w:b/>
          <w:sz w:val="24"/>
          <w:szCs w:val="24"/>
        </w:rPr>
        <w:t>18</w:t>
      </w:r>
      <w:r w:rsidRPr="006F5480">
        <w:rPr>
          <w:rFonts w:ascii="Times New Roman" w:hAnsi="Times New Roman"/>
          <w:b/>
          <w:sz w:val="24"/>
          <w:szCs w:val="24"/>
          <w:lang w:val="kk-KZ"/>
        </w:rPr>
        <w:t>.</w:t>
      </w:r>
      <w:r w:rsidR="00A36B82">
        <w:rPr>
          <w:rFonts w:ascii="Times New Roman" w:hAnsi="Times New Roman"/>
          <w:b/>
          <w:sz w:val="24"/>
          <w:szCs w:val="24"/>
          <w:lang w:val="kk-KZ"/>
        </w:rPr>
        <w:t>10</w:t>
      </w:r>
      <w:r w:rsidRPr="006F5480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7</w:t>
      </w:r>
      <w:r w:rsidRPr="006F5480">
        <w:rPr>
          <w:rFonts w:ascii="Times New Roman" w:hAnsi="Times New Roman"/>
          <w:b/>
          <w:sz w:val="24"/>
          <w:szCs w:val="24"/>
          <w:lang w:val="kk-KZ"/>
        </w:rPr>
        <w:t>г.</w:t>
      </w:r>
      <w:r w:rsidRPr="006F5480">
        <w:rPr>
          <w:rFonts w:ascii="Times New Roman" w:hAnsi="Times New Roman"/>
          <w:b/>
          <w:sz w:val="24"/>
          <w:szCs w:val="24"/>
        </w:rPr>
        <w:t>)</w:t>
      </w:r>
      <w:r w:rsidRPr="006F5480">
        <w:rPr>
          <w:rFonts w:ascii="Times New Roman" w:hAnsi="Times New Roman"/>
          <w:b/>
          <w:szCs w:val="24"/>
        </w:rPr>
        <w:t xml:space="preserve">,  </w:t>
      </w:r>
      <w:r w:rsidRPr="006F5480">
        <w:rPr>
          <w:rFonts w:ascii="Times New Roman" w:hAnsi="Times New Roman"/>
          <w:b/>
          <w:szCs w:val="24"/>
          <w:lang w:val="kk-KZ"/>
        </w:rPr>
        <w:t xml:space="preserve">  </w:t>
      </w:r>
      <w:r w:rsidRPr="006F5480">
        <w:rPr>
          <w:rFonts w:ascii="Times New Roman" w:hAnsi="Times New Roman"/>
          <w:b/>
          <w:szCs w:val="24"/>
        </w:rPr>
        <w:t>(</w:t>
      </w:r>
      <w:r w:rsidRPr="006F5480">
        <w:rPr>
          <w:rFonts w:ascii="Times New Roman" w:hAnsi="Times New Roman"/>
          <w:b/>
          <w:szCs w:val="24"/>
          <w:lang w:val="kk-KZ"/>
        </w:rPr>
        <w:t>1</w:t>
      </w:r>
      <w:r w:rsidRPr="006F5480">
        <w:rPr>
          <w:rFonts w:ascii="Times New Roman" w:hAnsi="Times New Roman"/>
          <w:b/>
          <w:szCs w:val="24"/>
        </w:rPr>
        <w:t xml:space="preserve"> единиц</w:t>
      </w:r>
      <w:r w:rsidRPr="006F5480">
        <w:rPr>
          <w:rFonts w:ascii="Times New Roman" w:hAnsi="Times New Roman"/>
          <w:b/>
          <w:szCs w:val="24"/>
          <w:lang w:val="kk-KZ"/>
        </w:rPr>
        <w:t>а</w:t>
      </w:r>
      <w:r w:rsidRPr="006F5480">
        <w:rPr>
          <w:rFonts w:ascii="Times New Roman" w:hAnsi="Times New Roman"/>
          <w:b/>
          <w:szCs w:val="24"/>
        </w:rPr>
        <w:t>).</w:t>
      </w:r>
    </w:p>
    <w:p w:rsidR="00950770" w:rsidRDefault="00950770" w:rsidP="00950770">
      <w:pPr>
        <w:pStyle w:val="FR1"/>
        <w:tabs>
          <w:tab w:val="left" w:pos="9355"/>
        </w:tabs>
        <w:spacing w:after="0"/>
        <w:ind w:right="-1"/>
        <w:jc w:val="both"/>
        <w:rPr>
          <w:rFonts w:ascii="Times New Roman" w:hAnsi="Times New Roman"/>
          <w:i w:val="0"/>
          <w:iCs/>
          <w:szCs w:val="24"/>
          <w:lang w:eastAsia="en-US"/>
        </w:rPr>
      </w:pPr>
      <w:r w:rsidRPr="006F5480">
        <w:rPr>
          <w:rFonts w:ascii="Times New Roman" w:hAnsi="Times New Roman"/>
          <w:i w:val="0"/>
          <w:iCs/>
          <w:szCs w:val="24"/>
          <w:lang w:eastAsia="en-US"/>
        </w:rPr>
        <w:t xml:space="preserve">          Функциональные обязанности:</w:t>
      </w:r>
      <w:r w:rsidRPr="006F5480">
        <w:rPr>
          <w:b w:val="0"/>
          <w:i w:val="0"/>
          <w:szCs w:val="24"/>
        </w:rPr>
        <w:t xml:space="preserve"> </w:t>
      </w:r>
      <w:r w:rsidR="00A36B82" w:rsidRPr="00426612">
        <w:rPr>
          <w:rFonts w:ascii="Times New Roman" w:hAnsi="Times New Roman"/>
          <w:b w:val="0"/>
          <w:i w:val="0"/>
        </w:rPr>
        <w:t xml:space="preserve">Осуществление </w:t>
      </w:r>
      <w:r w:rsidR="00A36B82">
        <w:rPr>
          <w:rFonts w:ascii="Times New Roman" w:hAnsi="Times New Roman"/>
          <w:b w:val="0"/>
          <w:i w:val="0"/>
        </w:rPr>
        <w:t>налогового</w:t>
      </w:r>
      <w:r w:rsidR="00A36B82" w:rsidRPr="00426612">
        <w:rPr>
          <w:rFonts w:ascii="Times New Roman" w:hAnsi="Times New Roman"/>
          <w:b w:val="0"/>
          <w:i w:val="0"/>
        </w:rPr>
        <w:t xml:space="preserve"> </w:t>
      </w:r>
      <w:r w:rsidR="00A36B82">
        <w:rPr>
          <w:rFonts w:ascii="Times New Roman" w:hAnsi="Times New Roman"/>
          <w:b w:val="0"/>
          <w:i w:val="0"/>
        </w:rPr>
        <w:t xml:space="preserve">учета плательщиков земельного налога, налога на имущество и налога на транспортные средства;  проведение проверки достоверности сведений, представленных в декларациях государственными служащими и их супругами; привлечение к административной ответственности  за нарушение законодательства; </w:t>
      </w:r>
      <w:r w:rsidR="00A36B82" w:rsidRPr="00426612">
        <w:rPr>
          <w:rFonts w:ascii="Times New Roman" w:hAnsi="Times New Roman"/>
          <w:b w:val="0"/>
          <w:i w:val="0"/>
        </w:rPr>
        <w:t xml:space="preserve">проведение работы по изысканию дополнительных резервов; осуществление качественного, достоверного составления и своевременного исполнения установленной отчетности,  </w:t>
      </w:r>
      <w:r w:rsidR="00A36B82" w:rsidRPr="00426612">
        <w:rPr>
          <w:rFonts w:ascii="Times New Roman" w:hAnsi="Times New Roman"/>
          <w:b w:val="0"/>
          <w:bCs/>
          <w:i w:val="0"/>
        </w:rPr>
        <w:t>заданий и поручений вышестоящего органа</w:t>
      </w:r>
      <w:r w:rsidR="00A36B82" w:rsidRPr="00426612">
        <w:rPr>
          <w:rFonts w:ascii="Times New Roman" w:hAnsi="Times New Roman"/>
          <w:b w:val="0"/>
          <w:bCs/>
          <w:i w:val="0"/>
          <w:lang w:val="kk-KZ"/>
        </w:rPr>
        <w:t xml:space="preserve"> государственных доходов</w:t>
      </w:r>
      <w:r w:rsidR="00A36B82" w:rsidRPr="00426612">
        <w:rPr>
          <w:rFonts w:ascii="Times New Roman" w:hAnsi="Times New Roman"/>
          <w:b w:val="0"/>
          <w:bCs/>
          <w:i w:val="0"/>
        </w:rPr>
        <w:t xml:space="preserve">, руководства управления и других уполномоченных государственных органов; </w:t>
      </w:r>
      <w:r w:rsidR="00A36B82" w:rsidRPr="00426612">
        <w:rPr>
          <w:rFonts w:ascii="Times New Roman" w:hAnsi="Times New Roman"/>
          <w:b w:val="0"/>
          <w:i w:val="0"/>
        </w:rPr>
        <w:t>о</w:t>
      </w:r>
      <w:r w:rsidR="00A36B82" w:rsidRPr="00426612">
        <w:rPr>
          <w:rFonts w:ascii="Times New Roman" w:hAnsi="Times New Roman"/>
          <w:b w:val="0"/>
          <w:bCs/>
          <w:i w:val="0"/>
        </w:rPr>
        <w:t>существление своевременного и  качественного рассмотрения  обращений  физических лиц;</w:t>
      </w:r>
      <w:r w:rsidR="00A36B82" w:rsidRPr="00426612">
        <w:rPr>
          <w:rFonts w:ascii="Times New Roman" w:hAnsi="Times New Roman"/>
          <w:b w:val="0"/>
          <w:i w:val="0"/>
        </w:rPr>
        <w:t xml:space="preserve"> участие в  массово-разъяснительной работе по вопросам, входящим в компетенцию отдела;</w:t>
      </w:r>
      <w:r w:rsidR="00A36B82" w:rsidRPr="00426612">
        <w:rPr>
          <w:rFonts w:ascii="Times New Roman" w:hAnsi="Times New Roman"/>
          <w:b w:val="0"/>
          <w:bCs/>
          <w:i w:val="0"/>
        </w:rPr>
        <w:t xml:space="preserve"> осуществление  качественного ведения   </w:t>
      </w:r>
      <w:r w:rsidR="00A36B82" w:rsidRPr="00426612">
        <w:rPr>
          <w:rFonts w:ascii="Times New Roman" w:hAnsi="Times New Roman"/>
          <w:b w:val="0"/>
          <w:i w:val="0"/>
        </w:rPr>
        <w:t>делопроизводства  на закрепленном участке; осуществление и других функций согласно должностной инструкции.</w:t>
      </w:r>
      <w:r w:rsidR="00A36B82" w:rsidRPr="00426612">
        <w:rPr>
          <w:rFonts w:ascii="Times New Roman" w:hAnsi="Times New Roman"/>
          <w:i w:val="0"/>
          <w:iCs/>
          <w:szCs w:val="24"/>
          <w:lang w:val="kk-KZ" w:eastAsia="en-US"/>
        </w:rPr>
        <w:t xml:space="preserve">   </w:t>
      </w:r>
      <w:r w:rsidR="00A36B82">
        <w:rPr>
          <w:rFonts w:ascii="Times New Roman" w:hAnsi="Times New Roman"/>
          <w:i w:val="0"/>
          <w:iCs/>
          <w:szCs w:val="24"/>
          <w:lang w:val="kk-KZ" w:eastAsia="en-US"/>
        </w:rPr>
        <w:t xml:space="preserve"> </w:t>
      </w:r>
      <w:r w:rsidR="00A36B82" w:rsidRPr="00426612">
        <w:rPr>
          <w:rFonts w:ascii="Times New Roman" w:hAnsi="Times New Roman"/>
          <w:i w:val="0"/>
          <w:iCs/>
          <w:szCs w:val="24"/>
          <w:lang w:val="kk-KZ" w:eastAsia="en-US"/>
        </w:rPr>
        <w:t xml:space="preserve">     </w:t>
      </w:r>
      <w:r w:rsidR="00A36B82" w:rsidRPr="00C21161">
        <w:rPr>
          <w:rFonts w:ascii="Times New Roman" w:hAnsi="Times New Roman"/>
          <w:i w:val="0"/>
          <w:iCs/>
          <w:szCs w:val="24"/>
          <w:lang w:eastAsia="en-US"/>
        </w:rPr>
        <w:t xml:space="preserve">        </w:t>
      </w:r>
      <w:r w:rsidR="00A36B82" w:rsidRPr="00C21161">
        <w:rPr>
          <w:rFonts w:ascii="Times New Roman" w:hAnsi="Times New Roman"/>
          <w:i w:val="0"/>
          <w:iCs/>
          <w:szCs w:val="24"/>
          <w:lang w:val="kk-KZ" w:eastAsia="en-US"/>
        </w:rPr>
        <w:t xml:space="preserve">  </w:t>
      </w:r>
      <w:r w:rsidR="00A36B82">
        <w:rPr>
          <w:rFonts w:ascii="Times New Roman" w:hAnsi="Times New Roman"/>
          <w:i w:val="0"/>
          <w:iCs/>
          <w:szCs w:val="24"/>
          <w:lang w:val="kk-KZ" w:eastAsia="en-US"/>
        </w:rPr>
        <w:t xml:space="preserve">                    </w:t>
      </w:r>
    </w:p>
    <w:p w:rsidR="00950770" w:rsidRPr="006F5480" w:rsidRDefault="00950770" w:rsidP="00950770">
      <w:pPr>
        <w:pStyle w:val="FR1"/>
        <w:tabs>
          <w:tab w:val="left" w:pos="9355"/>
        </w:tabs>
        <w:spacing w:after="0"/>
        <w:ind w:right="-1"/>
        <w:jc w:val="both"/>
        <w:rPr>
          <w:rFonts w:ascii="Times New Roman" w:hAnsi="Times New Roman"/>
          <w:b w:val="0"/>
          <w:bCs/>
          <w:i w:val="0"/>
          <w:iCs/>
          <w:szCs w:val="24"/>
          <w:lang w:val="kk-KZ"/>
        </w:rPr>
      </w:pPr>
      <w:r w:rsidRPr="006F5480">
        <w:rPr>
          <w:rFonts w:ascii="Times New Roman" w:hAnsi="Times New Roman"/>
          <w:i w:val="0"/>
          <w:iCs/>
          <w:szCs w:val="24"/>
          <w:lang w:eastAsia="en-US"/>
        </w:rPr>
        <w:t xml:space="preserve">       </w:t>
      </w:r>
      <w:r w:rsidRPr="006F5480">
        <w:rPr>
          <w:rFonts w:ascii="Times New Roman" w:hAnsi="Times New Roman"/>
          <w:i w:val="0"/>
          <w:iCs/>
          <w:szCs w:val="24"/>
          <w:lang w:val="kk-KZ" w:eastAsia="en-US"/>
        </w:rPr>
        <w:t xml:space="preserve">  </w:t>
      </w:r>
      <w:r w:rsidRPr="006F5480">
        <w:rPr>
          <w:rFonts w:ascii="Times New Roman" w:hAnsi="Times New Roman"/>
          <w:i w:val="0"/>
          <w:iCs/>
          <w:szCs w:val="24"/>
          <w:lang w:eastAsia="en-US"/>
        </w:rPr>
        <w:t>Требования к участникам конкурса</w:t>
      </w:r>
      <w:r w:rsidRPr="00996066">
        <w:rPr>
          <w:rFonts w:ascii="Times New Roman" w:hAnsi="Times New Roman"/>
          <w:b w:val="0"/>
          <w:szCs w:val="24"/>
          <w:lang w:val="kk-KZ"/>
        </w:rPr>
        <w:t>:</w:t>
      </w:r>
      <w:r w:rsidRPr="00996066">
        <w:rPr>
          <w:rFonts w:ascii="Times New Roman" w:hAnsi="Times New Roman"/>
          <w:color w:val="000000"/>
          <w:szCs w:val="24"/>
        </w:rPr>
        <w:t xml:space="preserve"> </w:t>
      </w:r>
      <w:r w:rsidRPr="00993715">
        <w:rPr>
          <w:rFonts w:ascii="Times New Roman" w:hAnsi="Times New Roman"/>
          <w:b w:val="0"/>
          <w:i w:val="0"/>
          <w:color w:val="000000"/>
          <w:szCs w:val="24"/>
        </w:rPr>
        <w:t>высшее либо послесреднее или техническое и профессиональное образование (экономика, менеджмент, учет и аудит,</w:t>
      </w:r>
      <w:r>
        <w:rPr>
          <w:rFonts w:ascii="Times New Roman" w:hAnsi="Times New Roman"/>
          <w:b w:val="0"/>
          <w:i w:val="0"/>
          <w:color w:val="000000"/>
          <w:szCs w:val="24"/>
        </w:rPr>
        <w:t xml:space="preserve"> </w:t>
      </w:r>
      <w:r w:rsidRPr="00993715">
        <w:rPr>
          <w:rFonts w:ascii="Times New Roman" w:hAnsi="Times New Roman"/>
          <w:b w:val="0"/>
          <w:i w:val="0"/>
          <w:color w:val="000000"/>
          <w:szCs w:val="24"/>
        </w:rPr>
        <w:t>финансы,  государственное и местное самоуправление, маркетинг, статистика</w:t>
      </w:r>
      <w:r>
        <w:rPr>
          <w:rFonts w:ascii="Times New Roman" w:hAnsi="Times New Roman"/>
          <w:b w:val="0"/>
          <w:i w:val="0"/>
          <w:color w:val="000000"/>
          <w:szCs w:val="24"/>
        </w:rPr>
        <w:t>)</w:t>
      </w:r>
    </w:p>
    <w:p w:rsidR="00950770" w:rsidRPr="006F5480" w:rsidRDefault="00950770" w:rsidP="00950770">
      <w:pPr>
        <w:pStyle w:val="FR1"/>
        <w:spacing w:after="0"/>
        <w:ind w:right="-1"/>
        <w:jc w:val="both"/>
        <w:rPr>
          <w:rFonts w:ascii="Times New Roman" w:hAnsi="Times New Roman"/>
          <w:b w:val="0"/>
          <w:i w:val="0"/>
          <w:szCs w:val="24"/>
          <w:lang w:val="kk-KZ"/>
        </w:rPr>
      </w:pPr>
      <w:r>
        <w:rPr>
          <w:rFonts w:ascii="Times New Roman" w:hAnsi="Times New Roman"/>
          <w:b w:val="0"/>
          <w:i w:val="0"/>
          <w:szCs w:val="24"/>
          <w:lang w:val="kk-KZ"/>
        </w:rPr>
        <w:t xml:space="preserve">          </w:t>
      </w:r>
      <w:r w:rsidRPr="006F5480">
        <w:rPr>
          <w:rFonts w:ascii="Times New Roman" w:hAnsi="Times New Roman"/>
          <w:b w:val="0"/>
          <w:i w:val="0"/>
          <w:szCs w:val="24"/>
        </w:rPr>
        <w:t>Опыт работы не требуется.</w:t>
      </w:r>
    </w:p>
    <w:p w:rsidR="00593F6D" w:rsidRDefault="00593F6D" w:rsidP="00DD036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36B82" w:rsidRPr="00A36B82" w:rsidRDefault="00A36B82" w:rsidP="00A36B82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     </w:t>
      </w:r>
      <w:r w:rsidRPr="00A36B82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3. Ведущий специалист </w:t>
      </w:r>
      <w:r w:rsidRPr="00A36B82">
        <w:rPr>
          <w:rFonts w:ascii="Times New Roman" w:hAnsi="Times New Roman" w:cs="Times New Roman"/>
          <w:b/>
          <w:sz w:val="24"/>
          <w:szCs w:val="24"/>
        </w:rPr>
        <w:t xml:space="preserve">отдела </w:t>
      </w:r>
      <w:r>
        <w:rPr>
          <w:rFonts w:ascii="Times New Roman" w:hAnsi="Times New Roman" w:cs="Times New Roman"/>
          <w:b/>
          <w:sz w:val="24"/>
          <w:szCs w:val="24"/>
        </w:rPr>
        <w:t>налогового контроля У</w:t>
      </w:r>
      <w:r w:rsidRPr="00A36B82">
        <w:rPr>
          <w:rFonts w:ascii="Times New Roman" w:hAnsi="Times New Roman" w:cs="Times New Roman"/>
          <w:b/>
          <w:sz w:val="24"/>
          <w:szCs w:val="24"/>
        </w:rPr>
        <w:t>правлени</w:t>
      </w:r>
      <w:r w:rsidRPr="00A36B82">
        <w:rPr>
          <w:rFonts w:ascii="Times New Roman" w:hAnsi="Times New Roman" w:cs="Times New Roman"/>
          <w:b/>
          <w:sz w:val="24"/>
          <w:szCs w:val="24"/>
          <w:lang w:val="kk-KZ"/>
        </w:rPr>
        <w:t>я</w:t>
      </w:r>
      <w:r w:rsidRPr="00A36B82">
        <w:rPr>
          <w:rFonts w:ascii="Times New Roman" w:hAnsi="Times New Roman" w:cs="Times New Roman"/>
          <w:b/>
          <w:sz w:val="24"/>
          <w:szCs w:val="24"/>
        </w:rPr>
        <w:t xml:space="preserve"> государственных доходов по г. Семей,  С-</w:t>
      </w:r>
      <w:r w:rsidRPr="00A36B82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A36B82">
        <w:rPr>
          <w:rFonts w:ascii="Times New Roman" w:hAnsi="Times New Roman" w:cs="Times New Roman"/>
          <w:b/>
          <w:sz w:val="24"/>
          <w:szCs w:val="24"/>
        </w:rPr>
        <w:t xml:space="preserve">-5 категория,  </w:t>
      </w:r>
      <w:r w:rsidRPr="00A36B8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A36B82">
        <w:rPr>
          <w:rFonts w:ascii="Times New Roman" w:hAnsi="Times New Roman" w:cs="Times New Roman"/>
          <w:b/>
          <w:sz w:val="24"/>
          <w:szCs w:val="24"/>
        </w:rPr>
        <w:t>(</w:t>
      </w:r>
      <w:r w:rsidRPr="00A36B82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A36B82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Pr="00A36B82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Pr="00A36B82">
        <w:rPr>
          <w:rFonts w:ascii="Times New Roman" w:hAnsi="Times New Roman" w:cs="Times New Roman"/>
          <w:b/>
          <w:sz w:val="24"/>
          <w:szCs w:val="24"/>
        </w:rPr>
        <w:t>).</w:t>
      </w:r>
    </w:p>
    <w:p w:rsidR="00A36B82" w:rsidRPr="00A36B82" w:rsidRDefault="007F13C7" w:rsidP="007F13C7">
      <w:pPr>
        <w:ind w:right="-108"/>
        <w:jc w:val="both"/>
        <w:rPr>
          <w:rFonts w:eastAsiaTheme="minorHAnsi"/>
          <w:bCs w:val="0"/>
          <w:i w:val="0"/>
          <w:sz w:val="24"/>
          <w:szCs w:val="24"/>
          <w:lang w:eastAsia="en-US"/>
        </w:rPr>
      </w:pPr>
      <w:r>
        <w:rPr>
          <w:rFonts w:eastAsiaTheme="minorHAnsi"/>
          <w:bCs w:val="0"/>
          <w:i w:val="0"/>
          <w:sz w:val="24"/>
          <w:szCs w:val="24"/>
          <w:lang w:eastAsia="en-US"/>
        </w:rPr>
        <w:t xml:space="preserve">          </w:t>
      </w:r>
      <w:r w:rsidR="00A36B82" w:rsidRPr="00A36B82">
        <w:rPr>
          <w:rFonts w:eastAsiaTheme="minorHAnsi"/>
          <w:bCs w:val="0"/>
          <w:i w:val="0"/>
          <w:sz w:val="24"/>
          <w:szCs w:val="24"/>
          <w:lang w:eastAsia="en-US"/>
        </w:rPr>
        <w:t>Функциональные обязанности:</w:t>
      </w:r>
      <w:r w:rsidR="00A36B82" w:rsidRPr="00A36B82">
        <w:rPr>
          <w:rFonts w:eastAsiaTheme="minorHAnsi"/>
          <w:bCs w:val="0"/>
          <w:i w:val="0"/>
          <w:iCs w:val="0"/>
          <w:sz w:val="24"/>
          <w:szCs w:val="24"/>
          <w:lang w:eastAsia="en-US"/>
        </w:rPr>
        <w:t xml:space="preserve"> </w:t>
      </w:r>
      <w:r w:rsidR="00E75048" w:rsidRPr="00E75048">
        <w:rPr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  <w:t>осу</w:t>
      </w:r>
      <w:r w:rsidRPr="00E75048">
        <w:rPr>
          <w:b w:val="0"/>
          <w:bCs w:val="0"/>
          <w:i w:val="0"/>
          <w:sz w:val="24"/>
          <w:szCs w:val="24"/>
        </w:rPr>
        <w:t>щ</w:t>
      </w:r>
      <w:r w:rsidRPr="007F13C7">
        <w:rPr>
          <w:b w:val="0"/>
          <w:bCs w:val="0"/>
          <w:i w:val="0"/>
          <w:sz w:val="24"/>
          <w:szCs w:val="24"/>
        </w:rPr>
        <w:t xml:space="preserve">ествление </w:t>
      </w:r>
      <w:r w:rsidR="00E75048">
        <w:rPr>
          <w:b w:val="0"/>
          <w:bCs w:val="0"/>
          <w:i w:val="0"/>
          <w:sz w:val="24"/>
          <w:szCs w:val="24"/>
        </w:rPr>
        <w:t xml:space="preserve"> </w:t>
      </w:r>
      <w:r w:rsidRPr="007F13C7">
        <w:rPr>
          <w:b w:val="0"/>
          <w:bCs w:val="0"/>
          <w:i w:val="0"/>
          <w:sz w:val="24"/>
          <w:szCs w:val="24"/>
        </w:rPr>
        <w:t xml:space="preserve">качественного  </w:t>
      </w:r>
      <w:r w:rsidRPr="007F13C7">
        <w:rPr>
          <w:b w:val="0"/>
          <w:bCs w:val="0"/>
          <w:i w:val="0"/>
          <w:sz w:val="24"/>
          <w:szCs w:val="24"/>
          <w:lang w:val="kk-KZ"/>
        </w:rPr>
        <w:t>проведения</w:t>
      </w:r>
      <w:r w:rsidRPr="007F13C7">
        <w:rPr>
          <w:b w:val="0"/>
          <w:i w:val="0"/>
          <w:sz w:val="24"/>
          <w:szCs w:val="24"/>
        </w:rPr>
        <w:t xml:space="preserve"> </w:t>
      </w:r>
      <w:r w:rsidRPr="007F13C7">
        <w:rPr>
          <w:b w:val="0"/>
          <w:i w:val="0"/>
          <w:sz w:val="24"/>
          <w:szCs w:val="24"/>
          <w:lang w:val="kk-KZ"/>
        </w:rPr>
        <w:t>налоговых</w:t>
      </w:r>
      <w:r w:rsidRPr="007F13C7">
        <w:rPr>
          <w:b w:val="0"/>
          <w:i w:val="0"/>
          <w:sz w:val="24"/>
          <w:szCs w:val="24"/>
        </w:rPr>
        <w:t xml:space="preserve"> (тематические, встречные</w:t>
      </w:r>
      <w:r w:rsidRPr="007F13C7">
        <w:rPr>
          <w:b w:val="0"/>
          <w:i w:val="0"/>
          <w:sz w:val="24"/>
          <w:szCs w:val="24"/>
          <w:lang w:val="kk-KZ"/>
        </w:rPr>
        <w:t>, рейдовые</w:t>
      </w:r>
      <w:r w:rsidRPr="007F13C7">
        <w:rPr>
          <w:b w:val="0"/>
          <w:i w:val="0"/>
          <w:sz w:val="24"/>
          <w:szCs w:val="24"/>
        </w:rPr>
        <w:t>)</w:t>
      </w:r>
      <w:r w:rsidRPr="007F13C7">
        <w:rPr>
          <w:b w:val="0"/>
          <w:i w:val="0"/>
          <w:sz w:val="24"/>
          <w:szCs w:val="24"/>
          <w:lang w:val="kk-KZ"/>
        </w:rPr>
        <w:t xml:space="preserve"> и хронометражных</w:t>
      </w:r>
      <w:r w:rsidRPr="007F13C7">
        <w:rPr>
          <w:b w:val="0"/>
          <w:i w:val="0"/>
          <w:sz w:val="24"/>
          <w:szCs w:val="24"/>
        </w:rPr>
        <w:t xml:space="preserve"> проверок; </w:t>
      </w:r>
      <w:r w:rsidRPr="007F13C7">
        <w:rPr>
          <w:b w:val="0"/>
          <w:bCs w:val="0"/>
          <w:i w:val="0"/>
          <w:sz w:val="24"/>
          <w:szCs w:val="24"/>
          <w:lang w:val="kk-KZ"/>
        </w:rPr>
        <w:t>проведение камерального контроля по представленным заявлениям налогоплательщиколв ликвидирующихся по упрощенному порядку;</w:t>
      </w:r>
      <w:r w:rsidRPr="007F13C7">
        <w:rPr>
          <w:b w:val="0"/>
          <w:i w:val="0"/>
          <w:sz w:val="24"/>
          <w:szCs w:val="24"/>
        </w:rPr>
        <w:t xml:space="preserve"> </w:t>
      </w:r>
      <w:r w:rsidRPr="007F13C7">
        <w:rPr>
          <w:b w:val="0"/>
          <w:bCs w:val="0"/>
          <w:i w:val="0"/>
          <w:sz w:val="24"/>
          <w:szCs w:val="24"/>
        </w:rPr>
        <w:t>качественное составление и своевременное представление установленной отчетности, заданий и поручений  вышестоящего органа</w:t>
      </w:r>
      <w:r w:rsidRPr="007F13C7">
        <w:rPr>
          <w:b w:val="0"/>
          <w:bCs w:val="0"/>
          <w:i w:val="0"/>
          <w:sz w:val="24"/>
          <w:szCs w:val="24"/>
          <w:lang w:val="kk-KZ"/>
        </w:rPr>
        <w:t xml:space="preserve"> государственных доходов</w:t>
      </w:r>
      <w:r w:rsidRPr="007F13C7">
        <w:rPr>
          <w:b w:val="0"/>
          <w:bCs w:val="0"/>
          <w:i w:val="0"/>
          <w:sz w:val="24"/>
          <w:szCs w:val="24"/>
        </w:rPr>
        <w:t xml:space="preserve">, руководства  управления и </w:t>
      </w:r>
      <w:r w:rsidRPr="007F13C7">
        <w:rPr>
          <w:b w:val="0"/>
          <w:bCs w:val="0"/>
          <w:i w:val="0"/>
          <w:sz w:val="22"/>
          <w:szCs w:val="24"/>
        </w:rPr>
        <w:t>других</w:t>
      </w:r>
      <w:r w:rsidRPr="007F13C7">
        <w:rPr>
          <w:b w:val="0"/>
          <w:bCs w:val="0"/>
          <w:i w:val="0"/>
          <w:sz w:val="24"/>
          <w:szCs w:val="24"/>
        </w:rPr>
        <w:t xml:space="preserve"> уполномоченных государственных органов</w:t>
      </w:r>
      <w:r w:rsidRPr="007F13C7">
        <w:rPr>
          <w:b w:val="0"/>
          <w:bCs w:val="0"/>
          <w:i w:val="0"/>
          <w:sz w:val="24"/>
          <w:szCs w:val="24"/>
          <w:lang w:val="kk-KZ"/>
        </w:rPr>
        <w:t>;</w:t>
      </w:r>
      <w:r w:rsidRPr="007F13C7">
        <w:rPr>
          <w:b w:val="0"/>
          <w:bCs w:val="0"/>
          <w:i w:val="0"/>
          <w:sz w:val="24"/>
          <w:szCs w:val="24"/>
        </w:rPr>
        <w:t xml:space="preserve"> </w:t>
      </w:r>
      <w:r w:rsidRPr="007F13C7">
        <w:rPr>
          <w:b w:val="0"/>
          <w:i w:val="0"/>
          <w:sz w:val="24"/>
          <w:szCs w:val="24"/>
        </w:rPr>
        <w:t xml:space="preserve">участие в  массово-разъяснительной работе по вопросам, входящим в компетенцию </w:t>
      </w:r>
      <w:r w:rsidRPr="007F13C7">
        <w:rPr>
          <w:b w:val="0"/>
          <w:i w:val="0"/>
          <w:sz w:val="24"/>
          <w:szCs w:val="24"/>
          <w:lang w:val="kk-KZ"/>
        </w:rPr>
        <w:t>о</w:t>
      </w:r>
      <w:r w:rsidRPr="007F13C7">
        <w:rPr>
          <w:b w:val="0"/>
          <w:i w:val="0"/>
          <w:sz w:val="24"/>
          <w:szCs w:val="24"/>
        </w:rPr>
        <w:t xml:space="preserve">тдела;  </w:t>
      </w:r>
      <w:r w:rsidRPr="007F13C7">
        <w:rPr>
          <w:b w:val="0"/>
          <w:bCs w:val="0"/>
          <w:i w:val="0"/>
          <w:sz w:val="24"/>
          <w:szCs w:val="24"/>
        </w:rPr>
        <w:t xml:space="preserve">своевременное и качественное рассмотрение обращений юридических  и физических лиц; </w:t>
      </w:r>
      <w:r w:rsidRPr="007F13C7">
        <w:rPr>
          <w:b w:val="0"/>
          <w:i w:val="0"/>
          <w:spacing w:val="3"/>
          <w:sz w:val="24"/>
          <w:szCs w:val="24"/>
        </w:rPr>
        <w:t xml:space="preserve">проведение  работ  по  защите </w:t>
      </w:r>
      <w:r w:rsidRPr="007F13C7">
        <w:rPr>
          <w:b w:val="0"/>
          <w:i w:val="0"/>
          <w:sz w:val="24"/>
          <w:szCs w:val="24"/>
        </w:rPr>
        <w:t>информации, составляющей государственную  и служебную тайну  в</w:t>
      </w:r>
      <w:r w:rsidRPr="007F13C7">
        <w:rPr>
          <w:b w:val="0"/>
          <w:i w:val="0"/>
          <w:spacing w:val="3"/>
          <w:sz w:val="24"/>
          <w:szCs w:val="24"/>
        </w:rPr>
        <w:t xml:space="preserve"> пределах  своей  компетенции</w:t>
      </w:r>
      <w:r w:rsidRPr="007F13C7">
        <w:rPr>
          <w:b w:val="0"/>
          <w:i w:val="0"/>
          <w:sz w:val="24"/>
          <w:szCs w:val="24"/>
        </w:rPr>
        <w:t xml:space="preserve">; соблюдение трудовой и исполнительской дисциплины;  осуществление  других  функций, согласно </w:t>
      </w:r>
      <w:r w:rsidRPr="007F13C7">
        <w:rPr>
          <w:b w:val="0"/>
          <w:i w:val="0"/>
          <w:sz w:val="24"/>
          <w:szCs w:val="24"/>
          <w:lang w:val="kk-KZ"/>
        </w:rPr>
        <w:t>д</w:t>
      </w:r>
      <w:r w:rsidRPr="007F13C7">
        <w:rPr>
          <w:b w:val="0"/>
          <w:i w:val="0"/>
          <w:sz w:val="24"/>
          <w:szCs w:val="24"/>
        </w:rPr>
        <w:t>олжностной инструкции</w:t>
      </w:r>
      <w:r w:rsidRPr="007F13C7">
        <w:rPr>
          <w:b w:val="0"/>
          <w:i w:val="0"/>
          <w:sz w:val="24"/>
          <w:szCs w:val="24"/>
          <w:lang w:val="kk-KZ"/>
        </w:rPr>
        <w:t>.</w:t>
      </w:r>
    </w:p>
    <w:p w:rsidR="00A36B82" w:rsidRPr="00A36B82" w:rsidRDefault="00A36B82" w:rsidP="00A36B82">
      <w:pPr>
        <w:pStyle w:val="a4"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A36B82">
        <w:rPr>
          <w:rFonts w:ascii="Times New Roman" w:hAnsi="Times New Roman" w:cs="Times New Roman"/>
          <w:b/>
          <w:iCs/>
          <w:sz w:val="24"/>
          <w:szCs w:val="24"/>
        </w:rPr>
        <w:t xml:space="preserve">       </w:t>
      </w:r>
      <w:r w:rsidRPr="00A36B82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 </w:t>
      </w:r>
      <w:r w:rsidRPr="00A36B82">
        <w:rPr>
          <w:rFonts w:ascii="Times New Roman" w:hAnsi="Times New Roman" w:cs="Times New Roman"/>
          <w:b/>
          <w:iCs/>
          <w:sz w:val="24"/>
          <w:szCs w:val="24"/>
        </w:rPr>
        <w:t>Требования к участникам конкурса</w:t>
      </w:r>
      <w:r w:rsidRPr="00A36B82">
        <w:rPr>
          <w:rFonts w:ascii="Times New Roman" w:hAnsi="Times New Roman" w:cs="Times New Roman"/>
          <w:i/>
          <w:sz w:val="24"/>
          <w:szCs w:val="24"/>
          <w:lang w:val="kk-KZ"/>
        </w:rPr>
        <w:t>:</w:t>
      </w:r>
      <w:r w:rsidRPr="00A36B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36B82">
        <w:rPr>
          <w:rFonts w:ascii="Times New Roman" w:hAnsi="Times New Roman" w:cs="Times New Roman"/>
          <w:sz w:val="24"/>
          <w:szCs w:val="24"/>
        </w:rPr>
        <w:t>высшее либо послесреднее или техническое и профессиональное образование (экономика, менеджмент, учет и аудит, финансы,  государственное и местное самоуправление, маркетинг, статистика)</w:t>
      </w:r>
    </w:p>
    <w:p w:rsidR="00A36B82" w:rsidRPr="00A36B82" w:rsidRDefault="00A36B82" w:rsidP="00A36B82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36B82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A36B82">
        <w:rPr>
          <w:rFonts w:ascii="Times New Roman" w:hAnsi="Times New Roman" w:cs="Times New Roman"/>
          <w:sz w:val="24"/>
          <w:szCs w:val="24"/>
        </w:rPr>
        <w:t>Опыт работы не требуется.</w:t>
      </w:r>
    </w:p>
    <w:p w:rsidR="00A36B82" w:rsidRDefault="00A36B82" w:rsidP="00DD036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13C7" w:rsidRPr="00A36B82" w:rsidRDefault="007F13C7" w:rsidP="007F13C7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     4</w:t>
      </w:r>
      <w:r w:rsidRPr="00A36B82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. Ведущий специалист </w:t>
      </w:r>
      <w:r w:rsidRPr="00A36B82">
        <w:rPr>
          <w:rFonts w:ascii="Times New Roman" w:hAnsi="Times New Roman" w:cs="Times New Roman"/>
          <w:b/>
          <w:sz w:val="24"/>
          <w:szCs w:val="24"/>
        </w:rPr>
        <w:t xml:space="preserve">отдела </w:t>
      </w:r>
      <w:r>
        <w:rPr>
          <w:rFonts w:ascii="Times New Roman" w:hAnsi="Times New Roman" w:cs="Times New Roman"/>
          <w:b/>
          <w:sz w:val="24"/>
          <w:szCs w:val="24"/>
        </w:rPr>
        <w:t>принудительного взимания У</w:t>
      </w:r>
      <w:r w:rsidRPr="00A36B82">
        <w:rPr>
          <w:rFonts w:ascii="Times New Roman" w:hAnsi="Times New Roman" w:cs="Times New Roman"/>
          <w:b/>
          <w:sz w:val="24"/>
          <w:szCs w:val="24"/>
        </w:rPr>
        <w:t>правлени</w:t>
      </w:r>
      <w:r w:rsidRPr="00A36B82">
        <w:rPr>
          <w:rFonts w:ascii="Times New Roman" w:hAnsi="Times New Roman" w:cs="Times New Roman"/>
          <w:b/>
          <w:sz w:val="24"/>
          <w:szCs w:val="24"/>
          <w:lang w:val="kk-KZ"/>
        </w:rPr>
        <w:t>я</w:t>
      </w:r>
      <w:r w:rsidRPr="00A36B82">
        <w:rPr>
          <w:rFonts w:ascii="Times New Roman" w:hAnsi="Times New Roman" w:cs="Times New Roman"/>
          <w:b/>
          <w:sz w:val="24"/>
          <w:szCs w:val="24"/>
        </w:rPr>
        <w:t xml:space="preserve"> государственных доходов по г. Семей,  С-</w:t>
      </w:r>
      <w:r w:rsidRPr="00A36B82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A36B82">
        <w:rPr>
          <w:rFonts w:ascii="Times New Roman" w:hAnsi="Times New Roman" w:cs="Times New Roman"/>
          <w:b/>
          <w:sz w:val="24"/>
          <w:szCs w:val="24"/>
        </w:rPr>
        <w:t xml:space="preserve">-5 категория,  </w:t>
      </w:r>
      <w:r w:rsidRPr="00A36B8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A36B82">
        <w:rPr>
          <w:rFonts w:ascii="Times New Roman" w:hAnsi="Times New Roman" w:cs="Times New Roman"/>
          <w:b/>
          <w:sz w:val="24"/>
          <w:szCs w:val="24"/>
        </w:rPr>
        <w:t>(</w:t>
      </w:r>
      <w:r w:rsidRPr="00A36B82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A36B82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Pr="00A36B82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Pr="00A36B82">
        <w:rPr>
          <w:rFonts w:ascii="Times New Roman" w:hAnsi="Times New Roman" w:cs="Times New Roman"/>
          <w:b/>
          <w:sz w:val="24"/>
          <w:szCs w:val="24"/>
        </w:rPr>
        <w:t>).</w:t>
      </w:r>
    </w:p>
    <w:p w:rsidR="007F13C7" w:rsidRPr="00A36B82" w:rsidRDefault="007F13C7" w:rsidP="007F13C7">
      <w:pPr>
        <w:jc w:val="both"/>
        <w:rPr>
          <w:rFonts w:eastAsiaTheme="minorHAnsi"/>
          <w:bCs w:val="0"/>
          <w:i w:val="0"/>
          <w:sz w:val="24"/>
          <w:szCs w:val="24"/>
          <w:lang w:eastAsia="en-US"/>
        </w:rPr>
      </w:pPr>
      <w:r>
        <w:rPr>
          <w:rFonts w:eastAsiaTheme="minorHAnsi"/>
          <w:bCs w:val="0"/>
          <w:i w:val="0"/>
          <w:sz w:val="24"/>
          <w:szCs w:val="24"/>
          <w:lang w:eastAsia="en-US"/>
        </w:rPr>
        <w:t xml:space="preserve">          </w:t>
      </w:r>
      <w:r w:rsidRPr="00A36B82">
        <w:rPr>
          <w:rFonts w:eastAsiaTheme="minorHAnsi"/>
          <w:bCs w:val="0"/>
          <w:i w:val="0"/>
          <w:sz w:val="24"/>
          <w:szCs w:val="24"/>
          <w:lang w:eastAsia="en-US"/>
        </w:rPr>
        <w:t>Функциональные обязанности:</w:t>
      </w:r>
      <w:r w:rsidRPr="00A36B82">
        <w:rPr>
          <w:rFonts w:eastAsiaTheme="minorHAnsi"/>
          <w:bCs w:val="0"/>
          <w:i w:val="0"/>
          <w:iCs w:val="0"/>
          <w:sz w:val="24"/>
          <w:szCs w:val="24"/>
          <w:lang w:eastAsia="en-US"/>
        </w:rPr>
        <w:t xml:space="preserve"> </w:t>
      </w:r>
      <w:r w:rsidRPr="007F13C7">
        <w:rPr>
          <w:b w:val="0"/>
          <w:bCs w:val="0"/>
          <w:i w:val="0"/>
          <w:iCs w:val="0"/>
          <w:color w:val="000000"/>
          <w:sz w:val="24"/>
          <w:szCs w:val="24"/>
          <w:lang w:val="kk-KZ" w:eastAsia="en-US"/>
        </w:rPr>
        <w:t>Осуществление  своевременного  и полного принятия к налогоплательщикам способов  обеспечения  исполнения, не выполненного в срок  ими налоговых  обязательств, мер  принудительного взыскания  налоговой задолженности, обязательных пенсионных взносов и социальных отчислений; осуществление мероприятий по инициированию процедуры банкротства несостоятельных  должников с соблюдением норм   действующего законодательства о банкротстве</w:t>
      </w:r>
      <w:r w:rsidRPr="007F13C7">
        <w:rPr>
          <w:b w:val="0"/>
          <w:bCs w:val="0"/>
          <w:i w:val="0"/>
          <w:sz w:val="24"/>
          <w:szCs w:val="24"/>
          <w:lang w:val="kk-KZ"/>
        </w:rPr>
        <w:t>;</w:t>
      </w:r>
      <w:r w:rsidRPr="007F13C7">
        <w:rPr>
          <w:b w:val="0"/>
          <w:i w:val="0"/>
          <w:sz w:val="24"/>
          <w:szCs w:val="24"/>
        </w:rPr>
        <w:t xml:space="preserve"> </w:t>
      </w:r>
      <w:r w:rsidRPr="007F13C7">
        <w:rPr>
          <w:b w:val="0"/>
          <w:bCs w:val="0"/>
          <w:i w:val="0"/>
          <w:sz w:val="24"/>
          <w:szCs w:val="24"/>
        </w:rPr>
        <w:t>качественное составление и своевременное представление установленной отчетности, заданий и поручений  вышестоящего органа</w:t>
      </w:r>
      <w:r w:rsidRPr="007F13C7">
        <w:rPr>
          <w:b w:val="0"/>
          <w:bCs w:val="0"/>
          <w:i w:val="0"/>
          <w:sz w:val="24"/>
          <w:szCs w:val="24"/>
          <w:lang w:val="kk-KZ"/>
        </w:rPr>
        <w:t xml:space="preserve"> государственных доходов</w:t>
      </w:r>
      <w:r w:rsidRPr="007F13C7">
        <w:rPr>
          <w:b w:val="0"/>
          <w:bCs w:val="0"/>
          <w:i w:val="0"/>
          <w:sz w:val="24"/>
          <w:szCs w:val="24"/>
        </w:rPr>
        <w:t xml:space="preserve">, руководства  управления и </w:t>
      </w:r>
      <w:r w:rsidRPr="007F13C7">
        <w:rPr>
          <w:b w:val="0"/>
          <w:bCs w:val="0"/>
          <w:i w:val="0"/>
          <w:sz w:val="22"/>
          <w:szCs w:val="24"/>
        </w:rPr>
        <w:t>других</w:t>
      </w:r>
      <w:r w:rsidRPr="007F13C7">
        <w:rPr>
          <w:b w:val="0"/>
          <w:bCs w:val="0"/>
          <w:i w:val="0"/>
          <w:sz w:val="24"/>
          <w:szCs w:val="24"/>
        </w:rPr>
        <w:t xml:space="preserve"> уполномоченных государственных органов</w:t>
      </w:r>
      <w:r w:rsidRPr="007F13C7">
        <w:rPr>
          <w:b w:val="0"/>
          <w:bCs w:val="0"/>
          <w:i w:val="0"/>
          <w:sz w:val="24"/>
          <w:szCs w:val="24"/>
          <w:lang w:val="kk-KZ"/>
        </w:rPr>
        <w:t>;</w:t>
      </w:r>
      <w:r w:rsidRPr="007F13C7">
        <w:rPr>
          <w:b w:val="0"/>
          <w:bCs w:val="0"/>
          <w:i w:val="0"/>
          <w:sz w:val="24"/>
          <w:szCs w:val="24"/>
        </w:rPr>
        <w:t xml:space="preserve"> </w:t>
      </w:r>
      <w:r w:rsidRPr="007F13C7">
        <w:rPr>
          <w:b w:val="0"/>
          <w:i w:val="0"/>
          <w:sz w:val="24"/>
          <w:szCs w:val="24"/>
        </w:rPr>
        <w:t xml:space="preserve">участие в  массово-разъяснительной работе по вопросам, входящим в компетенцию </w:t>
      </w:r>
      <w:r w:rsidRPr="007F13C7">
        <w:rPr>
          <w:b w:val="0"/>
          <w:i w:val="0"/>
          <w:sz w:val="24"/>
          <w:szCs w:val="24"/>
          <w:lang w:val="kk-KZ"/>
        </w:rPr>
        <w:t>о</w:t>
      </w:r>
      <w:r w:rsidRPr="007F13C7">
        <w:rPr>
          <w:b w:val="0"/>
          <w:i w:val="0"/>
          <w:sz w:val="24"/>
          <w:szCs w:val="24"/>
        </w:rPr>
        <w:t xml:space="preserve">тдела;  </w:t>
      </w:r>
      <w:r w:rsidRPr="007F13C7">
        <w:rPr>
          <w:b w:val="0"/>
          <w:bCs w:val="0"/>
          <w:i w:val="0"/>
          <w:sz w:val="24"/>
          <w:szCs w:val="24"/>
        </w:rPr>
        <w:t xml:space="preserve">своевременное и качественное рассмотрение обращений юридических  и физических лиц; </w:t>
      </w:r>
      <w:r w:rsidRPr="007F13C7">
        <w:rPr>
          <w:b w:val="0"/>
          <w:i w:val="0"/>
          <w:spacing w:val="3"/>
          <w:sz w:val="24"/>
          <w:szCs w:val="24"/>
        </w:rPr>
        <w:t xml:space="preserve">проведение  работ  по  защите </w:t>
      </w:r>
      <w:r w:rsidRPr="007F13C7">
        <w:rPr>
          <w:b w:val="0"/>
          <w:i w:val="0"/>
          <w:sz w:val="24"/>
          <w:szCs w:val="24"/>
        </w:rPr>
        <w:t>информации, составляющей государственную  и служебную тайну  в</w:t>
      </w:r>
      <w:r w:rsidRPr="007F13C7">
        <w:rPr>
          <w:b w:val="0"/>
          <w:i w:val="0"/>
          <w:spacing w:val="3"/>
          <w:sz w:val="24"/>
          <w:szCs w:val="24"/>
        </w:rPr>
        <w:t xml:space="preserve"> пределах  своей  компетенции</w:t>
      </w:r>
      <w:r w:rsidRPr="007F13C7">
        <w:rPr>
          <w:b w:val="0"/>
          <w:i w:val="0"/>
          <w:sz w:val="24"/>
          <w:szCs w:val="24"/>
        </w:rPr>
        <w:t xml:space="preserve">; соблюдение трудовой и исполнительской дисциплины;  осуществление  </w:t>
      </w:r>
      <w:r w:rsidRPr="007F13C7">
        <w:rPr>
          <w:b w:val="0"/>
          <w:i w:val="0"/>
          <w:sz w:val="24"/>
          <w:szCs w:val="24"/>
        </w:rPr>
        <w:lastRenderedPageBreak/>
        <w:t xml:space="preserve">других  функций, согласно </w:t>
      </w:r>
      <w:r w:rsidRPr="007F13C7">
        <w:rPr>
          <w:b w:val="0"/>
          <w:i w:val="0"/>
          <w:sz w:val="24"/>
          <w:szCs w:val="24"/>
          <w:lang w:val="kk-KZ"/>
        </w:rPr>
        <w:t>д</w:t>
      </w:r>
      <w:r w:rsidRPr="007F13C7">
        <w:rPr>
          <w:b w:val="0"/>
          <w:i w:val="0"/>
          <w:sz w:val="24"/>
          <w:szCs w:val="24"/>
        </w:rPr>
        <w:t>олжностной инструкции</w:t>
      </w:r>
      <w:r w:rsidRPr="007F13C7">
        <w:rPr>
          <w:b w:val="0"/>
          <w:i w:val="0"/>
          <w:sz w:val="24"/>
          <w:szCs w:val="24"/>
          <w:lang w:val="kk-KZ"/>
        </w:rPr>
        <w:t>.</w:t>
      </w:r>
    </w:p>
    <w:p w:rsidR="007F13C7" w:rsidRPr="00A36B82" w:rsidRDefault="007F13C7" w:rsidP="007F13C7">
      <w:pPr>
        <w:pStyle w:val="a4"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A36B82">
        <w:rPr>
          <w:rFonts w:ascii="Times New Roman" w:hAnsi="Times New Roman" w:cs="Times New Roman"/>
          <w:b/>
          <w:iCs/>
          <w:sz w:val="24"/>
          <w:szCs w:val="24"/>
        </w:rPr>
        <w:t xml:space="preserve">       </w:t>
      </w:r>
      <w:r w:rsidRPr="00A36B82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 </w:t>
      </w:r>
      <w:r w:rsidRPr="00A36B82">
        <w:rPr>
          <w:rFonts w:ascii="Times New Roman" w:hAnsi="Times New Roman" w:cs="Times New Roman"/>
          <w:b/>
          <w:iCs/>
          <w:sz w:val="24"/>
          <w:szCs w:val="24"/>
        </w:rPr>
        <w:t>Требования к участникам конкурса</w:t>
      </w:r>
      <w:r w:rsidRPr="00A36B82">
        <w:rPr>
          <w:rFonts w:ascii="Times New Roman" w:hAnsi="Times New Roman" w:cs="Times New Roman"/>
          <w:i/>
          <w:sz w:val="24"/>
          <w:szCs w:val="24"/>
          <w:lang w:val="kk-KZ"/>
        </w:rPr>
        <w:t>:</w:t>
      </w:r>
      <w:r w:rsidRPr="00A36B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36B82">
        <w:rPr>
          <w:rFonts w:ascii="Times New Roman" w:hAnsi="Times New Roman" w:cs="Times New Roman"/>
          <w:sz w:val="24"/>
          <w:szCs w:val="24"/>
        </w:rPr>
        <w:t>высшее либо послесреднее или техническое и профессиональное образование (экономика, менеджмент, учет и аудит, финансы,  государственное и местное самоуправление, маркетинг, статистика</w:t>
      </w:r>
      <w:r>
        <w:rPr>
          <w:rFonts w:ascii="Times New Roman" w:hAnsi="Times New Roman" w:cs="Times New Roman"/>
          <w:sz w:val="24"/>
          <w:szCs w:val="24"/>
        </w:rPr>
        <w:t>, правоведение</w:t>
      </w:r>
      <w:r w:rsidRPr="00A36B8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13C7" w:rsidRPr="00A36B82" w:rsidRDefault="007F13C7" w:rsidP="007F13C7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36B82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A36B82">
        <w:rPr>
          <w:rFonts w:ascii="Times New Roman" w:hAnsi="Times New Roman" w:cs="Times New Roman"/>
          <w:sz w:val="24"/>
          <w:szCs w:val="24"/>
        </w:rPr>
        <w:t>Опыт работы не требуется.</w:t>
      </w:r>
    </w:p>
    <w:p w:rsidR="00593F6D" w:rsidRDefault="00593F6D" w:rsidP="00DD036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93715" w:rsidRPr="00993715" w:rsidRDefault="002805F3" w:rsidP="002805F3">
      <w:pPr>
        <w:widowControl/>
        <w:contextualSpacing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rFonts w:eastAsia="Calibri"/>
          <w:bCs w:val="0"/>
          <w:i w:val="0"/>
          <w:iCs w:val="0"/>
          <w:sz w:val="24"/>
          <w:szCs w:val="24"/>
          <w:lang w:eastAsia="en-US"/>
        </w:rPr>
        <w:t xml:space="preserve">            </w:t>
      </w:r>
      <w:r w:rsidR="00993715" w:rsidRPr="00993715">
        <w:rPr>
          <w:rFonts w:eastAsia="Calibri"/>
          <w:bCs w:val="0"/>
          <w:i w:val="0"/>
          <w:iCs w:val="0"/>
          <w:sz w:val="24"/>
          <w:szCs w:val="24"/>
          <w:lang w:eastAsia="en-US"/>
        </w:rPr>
        <w:t>Общие требования к участникам конкурса</w:t>
      </w:r>
      <w:r w:rsidR="00993715" w:rsidRPr="00993715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 xml:space="preserve">: </w:t>
      </w:r>
    </w:p>
    <w:p w:rsidR="00993715" w:rsidRPr="00993715" w:rsidRDefault="00993715" w:rsidP="00993715">
      <w:pPr>
        <w:widowControl/>
        <w:ind w:firstLine="720"/>
        <w:jc w:val="both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993715">
        <w:rPr>
          <w:rFonts w:eastAsia="Calibri"/>
          <w:b w:val="0"/>
          <w:bCs w:val="0"/>
          <w:i w:val="0"/>
          <w:iCs w:val="0"/>
          <w:sz w:val="24"/>
          <w:szCs w:val="24"/>
          <w:lang w:val="kk-KZ"/>
        </w:rPr>
        <w:t>1)</w:t>
      </w:r>
      <w:r w:rsidRPr="00993715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требования по компетенциям, необходимым для эффективного выполнения профессиональной деятельности на конкретной государственной должности; </w:t>
      </w:r>
    </w:p>
    <w:p w:rsidR="00993715" w:rsidRPr="00993715" w:rsidRDefault="00993715" w:rsidP="00993715">
      <w:pPr>
        <w:widowControl/>
        <w:ind w:firstLine="720"/>
        <w:contextualSpacing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val="kk-KZ" w:eastAsia="en-US"/>
        </w:rPr>
      </w:pPr>
      <w:r w:rsidRPr="00993715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2)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Министерством по делам государственной службы Республики Казахстан;</w:t>
      </w:r>
    </w:p>
    <w:p w:rsidR="00993715" w:rsidRPr="00993715" w:rsidRDefault="00993715" w:rsidP="00993715">
      <w:pPr>
        <w:widowControl/>
        <w:ind w:firstLine="720"/>
        <w:contextualSpacing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val="kk-KZ" w:eastAsia="en-US"/>
        </w:rPr>
      </w:pPr>
      <w:r w:rsidRPr="00993715">
        <w:rPr>
          <w:rFonts w:eastAsia="Calibri"/>
          <w:b w:val="0"/>
          <w:bCs w:val="0"/>
          <w:i w:val="0"/>
          <w:iCs w:val="0"/>
          <w:sz w:val="24"/>
          <w:szCs w:val="24"/>
          <w:lang w:val="kk-KZ" w:eastAsia="en-US"/>
        </w:rPr>
        <w:t>3</w:t>
      </w:r>
      <w:r w:rsidRPr="00993715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) знание</w:t>
      </w:r>
      <w:r w:rsidRPr="00993715">
        <w:rPr>
          <w:rFonts w:eastAsia="Calibri"/>
          <w:b w:val="0"/>
          <w:bCs w:val="0"/>
          <w:i w:val="0"/>
          <w:iCs w:val="0"/>
          <w:sz w:val="24"/>
          <w:szCs w:val="24"/>
          <w:lang w:val="kk-KZ" w:eastAsia="en-US"/>
        </w:rPr>
        <w:t xml:space="preserve"> </w:t>
      </w:r>
      <w:hyperlink r:id="rId9" w:anchor="z0" w:history="1">
        <w:r w:rsidRPr="00993715">
          <w:rPr>
            <w:rFonts w:eastAsia="Calibri" w:cs="Microsoft Sans Serif"/>
            <w:b w:val="0"/>
            <w:bCs w:val="0"/>
            <w:i w:val="0"/>
            <w:iCs w:val="0"/>
            <w:color w:val="303030"/>
            <w:sz w:val="24"/>
            <w:szCs w:val="24"/>
            <w:u w:val="single"/>
            <w:lang w:eastAsia="en-US"/>
          </w:rPr>
          <w:t>Стратегии</w:t>
        </w:r>
      </w:hyperlink>
      <w:r w:rsidRPr="00993715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 xml:space="preserve"> «Казахстан – 2050»: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</w:t>
      </w:r>
    </w:p>
    <w:p w:rsidR="00993715" w:rsidRDefault="00993715" w:rsidP="00993715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  <w:r w:rsidRPr="00993715">
        <w:rPr>
          <w:rFonts w:eastAsia="Calibri"/>
          <w:b w:val="0"/>
          <w:bCs w:val="0"/>
          <w:i w:val="0"/>
          <w:iCs w:val="0"/>
          <w:sz w:val="24"/>
          <w:szCs w:val="24"/>
          <w:lang w:val="kk-KZ" w:eastAsia="en-US"/>
        </w:rPr>
        <w:t>4</w:t>
      </w:r>
      <w:r w:rsidRPr="00993715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) другие обязательные знания, необходимые для исполнения функциональных обязанностей по должностям данной категории.</w:t>
      </w:r>
    </w:p>
    <w:p w:rsidR="0028549A" w:rsidRPr="00993715" w:rsidRDefault="0028549A" w:rsidP="00993715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</w:p>
    <w:p w:rsidR="00993715" w:rsidRPr="002805F3" w:rsidRDefault="00993715" w:rsidP="0028549A">
      <w:pPr>
        <w:pStyle w:val="a4"/>
        <w:jc w:val="both"/>
        <w:rPr>
          <w:b/>
          <w:sz w:val="24"/>
          <w:szCs w:val="24"/>
          <w:u w:val="single"/>
          <w:lang w:val="kk-KZ"/>
        </w:rPr>
      </w:pPr>
      <w:r w:rsidRPr="00280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Лица, изъявившие желание участвовать в общем конкурсе представляют документы в </w:t>
      </w:r>
      <w:r w:rsidRPr="002805F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kk-KZ"/>
        </w:rPr>
        <w:t xml:space="preserve">Управление государственных доходов по г.Семей Департамента государственных доходов по Восточно-Казахстасмкой области Комитета государственных доходов Министерства финансов Республики Казахстан, индекс 071400, ВКО г.Семей, площадь Абая 3 телефон для справок: 8(7222)56-83-73 факс 8(7222) 56-79-31  e-mail: </w:t>
      </w:r>
      <w:r w:rsidRPr="002805F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 xml:space="preserve">b.tleugabylova@kgd.gov.kz, </w:t>
      </w:r>
      <w:hyperlink r:id="rId10" w:history="1">
        <w:r w:rsidR="0028549A" w:rsidRPr="002805F3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lang w:val="kk-KZ"/>
          </w:rPr>
          <w:t>btleygabilova@semey.taxeast.mgd.kz</w:t>
        </w:r>
      </w:hyperlink>
      <w:r w:rsidRPr="002805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28549A" w:rsidRPr="002805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hyperlink r:id="rId11" w:history="1">
        <w:r w:rsidR="0028549A" w:rsidRPr="002805F3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lang w:val="kk-KZ"/>
          </w:rPr>
          <w:t>ohr@semey.taxeast.mgd.kz</w:t>
        </w:r>
      </w:hyperlink>
      <w:r w:rsidR="0028549A" w:rsidRPr="002805F3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2805F3">
        <w:rPr>
          <w:sz w:val="24"/>
          <w:szCs w:val="24"/>
          <w:lang w:val="kk-KZ"/>
        </w:rPr>
        <w:t xml:space="preserve"> </w:t>
      </w:r>
      <w:r w:rsidRPr="002805F3">
        <w:rPr>
          <w:rFonts w:ascii="Times New Roman" w:hAnsi="Times New Roman" w:cs="Times New Roman"/>
          <w:sz w:val="24"/>
          <w:szCs w:val="24"/>
        </w:rPr>
        <w:t>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«E-gov» в сроки приема документов</w:t>
      </w:r>
      <w:r w:rsidRPr="002805F3">
        <w:rPr>
          <w:sz w:val="24"/>
          <w:szCs w:val="24"/>
        </w:rPr>
        <w:t>.</w:t>
      </w:r>
    </w:p>
    <w:p w:rsidR="00993715" w:rsidRPr="00993715" w:rsidRDefault="00993715" w:rsidP="00993715">
      <w:pPr>
        <w:widowControl/>
        <w:jc w:val="both"/>
        <w:rPr>
          <w:b w:val="0"/>
          <w:bCs w:val="0"/>
          <w:i w:val="0"/>
          <w:iCs w:val="0"/>
          <w:spacing w:val="1"/>
          <w:sz w:val="24"/>
          <w:szCs w:val="24"/>
          <w:lang w:eastAsia="en-US"/>
        </w:rPr>
      </w:pPr>
    </w:p>
    <w:p w:rsidR="00993715" w:rsidRPr="0028549A" w:rsidRDefault="004665F6" w:rsidP="00993715">
      <w:pPr>
        <w:tabs>
          <w:tab w:val="left" w:pos="9923"/>
        </w:tabs>
        <w:jc w:val="both"/>
        <w:rPr>
          <w:i w:val="0"/>
          <w:sz w:val="24"/>
          <w:szCs w:val="24"/>
        </w:rPr>
      </w:pPr>
      <w:r w:rsidRPr="0028549A">
        <w:rPr>
          <w:b w:val="0"/>
          <w:i w:val="0"/>
          <w:sz w:val="24"/>
          <w:szCs w:val="24"/>
        </w:rPr>
        <w:t xml:space="preserve">            </w:t>
      </w:r>
      <w:r w:rsidR="00993715" w:rsidRPr="0028549A">
        <w:rPr>
          <w:b w:val="0"/>
          <w:i w:val="0"/>
          <w:sz w:val="24"/>
          <w:szCs w:val="24"/>
        </w:rPr>
        <w:t>Необходимые для участия в конкурсе документы:</w:t>
      </w:r>
    </w:p>
    <w:p w:rsidR="00993715" w:rsidRPr="004665F6" w:rsidRDefault="004665F6" w:rsidP="004665F6">
      <w:pPr>
        <w:widowControl/>
        <w:tabs>
          <w:tab w:val="left" w:pos="1134"/>
        </w:tabs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b w:val="0"/>
          <w:bCs w:val="0"/>
          <w:i w:val="0"/>
          <w:iCs w:val="0"/>
          <w:sz w:val="24"/>
          <w:szCs w:val="24"/>
          <w:lang w:eastAsia="en-US"/>
        </w:rPr>
        <w:t>1)</w:t>
      </w:r>
      <w:r w:rsidR="00993715" w:rsidRPr="004665F6">
        <w:rPr>
          <w:b w:val="0"/>
          <w:bCs w:val="0"/>
          <w:i w:val="0"/>
          <w:iCs w:val="0"/>
          <w:sz w:val="24"/>
          <w:szCs w:val="24"/>
          <w:lang w:eastAsia="en-US"/>
        </w:rPr>
        <w:t>заявление по форме, согласно приложению 2 к настоящим Правилам;</w:t>
      </w:r>
    </w:p>
    <w:p w:rsidR="00993715" w:rsidRPr="004665F6" w:rsidRDefault="004665F6" w:rsidP="004665F6">
      <w:pPr>
        <w:widowControl/>
        <w:tabs>
          <w:tab w:val="left" w:pos="1134"/>
        </w:tabs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b w:val="0"/>
          <w:bCs w:val="0"/>
          <w:i w:val="0"/>
          <w:iCs w:val="0"/>
          <w:sz w:val="24"/>
          <w:szCs w:val="24"/>
          <w:lang w:eastAsia="en-US"/>
        </w:rPr>
        <w:t>2)</w:t>
      </w:r>
      <w:r w:rsidR="00993715" w:rsidRPr="004665F6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послужной список </w:t>
      </w:r>
      <w:r w:rsidR="00993715" w:rsidRPr="004665F6">
        <w:rPr>
          <w:b w:val="0"/>
          <w:i w:val="0"/>
          <w:iCs w:val="0"/>
          <w:sz w:val="24"/>
          <w:szCs w:val="24"/>
          <w:lang w:eastAsia="en-US"/>
        </w:rPr>
        <w:t>кандидата на административную государственную должность корпуса «Б»</w:t>
      </w:r>
      <w:r w:rsidR="00993715" w:rsidRPr="004665F6">
        <w:rPr>
          <w:i w:val="0"/>
          <w:iCs w:val="0"/>
          <w:sz w:val="24"/>
          <w:szCs w:val="24"/>
          <w:lang w:eastAsia="en-US"/>
        </w:rPr>
        <w:t xml:space="preserve"> </w:t>
      </w:r>
      <w:r w:rsidR="00993715" w:rsidRPr="004665F6">
        <w:rPr>
          <w:b w:val="0"/>
          <w:bCs w:val="0"/>
          <w:i w:val="0"/>
          <w:iCs w:val="0"/>
          <w:sz w:val="24"/>
          <w:szCs w:val="24"/>
          <w:lang w:eastAsia="en-US"/>
        </w:rPr>
        <w:t>с цветной фотографией размером 3х4 по форме, согласно </w:t>
      </w:r>
      <w:hyperlink r:id="rId12" w:anchor="z147" w:history="1">
        <w:r w:rsidR="00993715" w:rsidRPr="004665F6">
          <w:rPr>
            <w:b w:val="0"/>
            <w:bCs w:val="0"/>
            <w:i w:val="0"/>
            <w:iCs w:val="0"/>
            <w:sz w:val="24"/>
            <w:szCs w:val="24"/>
            <w:lang w:eastAsia="en-US"/>
          </w:rPr>
          <w:t xml:space="preserve">приложению </w:t>
        </w:r>
      </w:hyperlink>
      <w:r w:rsidR="00993715" w:rsidRPr="004665F6">
        <w:rPr>
          <w:b w:val="0"/>
          <w:bCs w:val="0"/>
          <w:i w:val="0"/>
          <w:iCs w:val="0"/>
          <w:sz w:val="24"/>
          <w:szCs w:val="24"/>
          <w:lang w:eastAsia="en-US"/>
        </w:rPr>
        <w:t>3 к настоящим Правилам;</w:t>
      </w:r>
    </w:p>
    <w:p w:rsidR="00993715" w:rsidRPr="004665F6" w:rsidRDefault="004665F6" w:rsidP="004665F6">
      <w:pPr>
        <w:widowControl/>
        <w:tabs>
          <w:tab w:val="left" w:pos="1134"/>
        </w:tabs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b w:val="0"/>
          <w:bCs w:val="0"/>
          <w:i w:val="0"/>
          <w:iCs w:val="0"/>
          <w:sz w:val="24"/>
          <w:szCs w:val="24"/>
          <w:lang w:eastAsia="en-US"/>
        </w:rPr>
        <w:t>3)</w:t>
      </w:r>
      <w:r w:rsidR="00993715" w:rsidRPr="004665F6">
        <w:rPr>
          <w:b w:val="0"/>
          <w:bCs w:val="0"/>
          <w:i w:val="0"/>
          <w:iCs w:val="0"/>
          <w:sz w:val="24"/>
          <w:szCs w:val="24"/>
          <w:lang w:eastAsia="en-US"/>
        </w:rPr>
        <w:t>копии </w:t>
      </w:r>
      <w:hyperlink r:id="rId13" w:anchor="z0" w:history="1">
        <w:r w:rsidR="00993715" w:rsidRPr="004665F6">
          <w:rPr>
            <w:rFonts w:cs="Microsoft Sans Serif"/>
            <w:b w:val="0"/>
            <w:bCs w:val="0"/>
            <w:i w:val="0"/>
            <w:iCs w:val="0"/>
            <w:color w:val="303030"/>
            <w:sz w:val="24"/>
            <w:szCs w:val="24"/>
            <w:u w:val="single"/>
            <w:lang w:eastAsia="en-US"/>
          </w:rPr>
          <w:t>документов</w:t>
        </w:r>
      </w:hyperlink>
      <w:r w:rsidR="00993715" w:rsidRPr="004665F6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 об образовании и приложений к ним, засвидетельствованные нотариально;</w:t>
      </w:r>
    </w:p>
    <w:p w:rsidR="00993715" w:rsidRPr="00993715" w:rsidRDefault="00993715" w:rsidP="00993715">
      <w:pPr>
        <w:widowControl/>
        <w:tabs>
          <w:tab w:val="left" w:pos="1134"/>
        </w:tabs>
        <w:ind w:firstLine="709"/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 w:rsidRPr="00993715">
        <w:rPr>
          <w:b w:val="0"/>
          <w:bCs w:val="0"/>
          <w:i w:val="0"/>
          <w:iCs w:val="0"/>
          <w:sz w:val="24"/>
          <w:szCs w:val="24"/>
          <w:lang w:eastAsia="en-US"/>
        </w:rPr>
        <w:t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</w:t>
      </w:r>
    </w:p>
    <w:p w:rsidR="00993715" w:rsidRPr="00993715" w:rsidRDefault="00993715" w:rsidP="00993715">
      <w:pPr>
        <w:widowControl/>
        <w:tabs>
          <w:tab w:val="left" w:pos="1134"/>
        </w:tabs>
        <w:ind w:firstLine="709"/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 w:rsidRPr="00993715">
        <w:rPr>
          <w:b w:val="0"/>
          <w:bCs w:val="0"/>
          <w:i w:val="0"/>
          <w:iCs w:val="0"/>
          <w:sz w:val="24"/>
          <w:szCs w:val="24"/>
          <w:lang w:eastAsia="en-US"/>
        </w:rPr>
        <w:t>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</w:t>
      </w:r>
    </w:p>
    <w:p w:rsidR="00993715" w:rsidRPr="00993715" w:rsidRDefault="00993715" w:rsidP="00993715">
      <w:pPr>
        <w:widowControl/>
        <w:tabs>
          <w:tab w:val="left" w:pos="1134"/>
        </w:tabs>
        <w:ind w:firstLine="709"/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 w:rsidRPr="00993715">
        <w:rPr>
          <w:b w:val="0"/>
          <w:bCs w:val="0"/>
          <w:i w:val="0"/>
          <w:iCs w:val="0"/>
          <w:sz w:val="24"/>
          <w:szCs w:val="24"/>
          <w:lang w:eastAsia="en-US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993715" w:rsidRPr="00993715" w:rsidRDefault="004665F6" w:rsidP="004665F6">
      <w:pPr>
        <w:widowControl/>
        <w:tabs>
          <w:tab w:val="left" w:pos="1134"/>
        </w:tabs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b w:val="0"/>
          <w:bCs w:val="0"/>
          <w:i w:val="0"/>
          <w:iCs w:val="0"/>
          <w:sz w:val="24"/>
          <w:szCs w:val="24"/>
          <w:lang w:eastAsia="en-US"/>
        </w:rPr>
        <w:lastRenderedPageBreak/>
        <w:t>4)</w:t>
      </w:r>
      <w:r w:rsidR="00993715" w:rsidRPr="00993715">
        <w:rPr>
          <w:b w:val="0"/>
          <w:bCs w:val="0"/>
          <w:i w:val="0"/>
          <w:iCs w:val="0"/>
          <w:sz w:val="24"/>
          <w:szCs w:val="24"/>
          <w:lang w:eastAsia="en-US"/>
        </w:rPr>
        <w:t>копия 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:rsidR="00993715" w:rsidRPr="00993715" w:rsidRDefault="004665F6" w:rsidP="004665F6">
      <w:pPr>
        <w:widowControl/>
        <w:tabs>
          <w:tab w:val="left" w:pos="1134"/>
        </w:tabs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b w:val="0"/>
          <w:i w:val="0"/>
          <w:iCs w:val="0"/>
          <w:sz w:val="24"/>
          <w:szCs w:val="24"/>
          <w:lang w:eastAsia="en-US"/>
        </w:rPr>
        <w:t>5)</w:t>
      </w:r>
      <w:r w:rsidR="00993715" w:rsidRPr="00993715">
        <w:rPr>
          <w:b w:val="0"/>
          <w:i w:val="0"/>
          <w:iCs w:val="0"/>
          <w:sz w:val="24"/>
          <w:szCs w:val="24"/>
          <w:lang w:eastAsia="en-US"/>
        </w:rPr>
        <w:t>медицинская</w:t>
      </w:r>
      <w:r w:rsidR="00993715" w:rsidRPr="00993715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 справка о состоянии здоровья </w:t>
      </w:r>
      <w:r w:rsidR="00993715" w:rsidRPr="00993715">
        <w:rPr>
          <w:b w:val="0"/>
          <w:i w:val="0"/>
          <w:iCs w:val="0"/>
          <w:sz w:val="24"/>
          <w:szCs w:val="24"/>
          <w:lang w:eastAsia="en-US"/>
        </w:rPr>
        <w:t xml:space="preserve">(врачебное профессионально-консультативное заключение) </w:t>
      </w:r>
      <w:r w:rsidR="00993715" w:rsidRPr="00993715">
        <w:rPr>
          <w:b w:val="0"/>
          <w:bCs w:val="0"/>
          <w:i w:val="0"/>
          <w:iCs w:val="0"/>
          <w:sz w:val="24"/>
          <w:szCs w:val="24"/>
          <w:lang w:eastAsia="en-US"/>
        </w:rPr>
        <w:t>по форме № 086/у, согласно формам первичной медицинской документации организаций здравоохранения, утвержденным 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</w:p>
    <w:p w:rsidR="00993715" w:rsidRPr="00993715" w:rsidRDefault="004665F6" w:rsidP="004665F6">
      <w:pPr>
        <w:widowControl/>
        <w:tabs>
          <w:tab w:val="left" w:pos="1134"/>
        </w:tabs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b w:val="0"/>
          <w:bCs w:val="0"/>
          <w:i w:val="0"/>
          <w:iCs w:val="0"/>
          <w:sz w:val="24"/>
          <w:szCs w:val="24"/>
          <w:lang w:eastAsia="en-US"/>
        </w:rPr>
        <w:t>6)</w:t>
      </w:r>
      <w:r w:rsidR="00993715" w:rsidRPr="00993715">
        <w:rPr>
          <w:b w:val="0"/>
          <w:bCs w:val="0"/>
          <w:i w:val="0"/>
          <w:iCs w:val="0"/>
          <w:sz w:val="24"/>
          <w:szCs w:val="24"/>
          <w:lang w:eastAsia="en-US"/>
        </w:rPr>
        <w:t>копия документа, удостоверяющего личность, гражданина Республики Казахстан;</w:t>
      </w:r>
    </w:p>
    <w:p w:rsidR="00993715" w:rsidRPr="00993715" w:rsidRDefault="004665F6" w:rsidP="004665F6">
      <w:pPr>
        <w:widowControl/>
        <w:tabs>
          <w:tab w:val="left" w:pos="1134"/>
        </w:tabs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b w:val="0"/>
          <w:bCs w:val="0"/>
          <w:i w:val="0"/>
          <w:iCs w:val="0"/>
          <w:sz w:val="24"/>
          <w:szCs w:val="24"/>
          <w:lang w:eastAsia="en-US"/>
        </w:rPr>
        <w:t>7)</w:t>
      </w:r>
      <w:r w:rsidR="00993715" w:rsidRPr="00993715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(далее </w:t>
      </w:r>
      <w:r w:rsidR="00993715" w:rsidRPr="00993715">
        <w:rPr>
          <w:b w:val="0"/>
          <w:bCs w:val="0"/>
          <w:i w:val="0"/>
          <w:iCs w:val="0"/>
          <w:sz w:val="24"/>
          <w:szCs w:val="24"/>
          <w:lang w:eastAsia="en-US"/>
        </w:rPr>
        <w:softHyphen/>
      </w:r>
      <w:r w:rsidR="00993715" w:rsidRPr="00993715">
        <w:rPr>
          <w:b w:val="0"/>
          <w:bCs w:val="0"/>
          <w:i w:val="0"/>
          <w:iCs w:val="0"/>
          <w:sz w:val="24"/>
          <w:szCs w:val="24"/>
          <w:lang w:eastAsia="en-US"/>
        </w:rPr>
        <w:softHyphen/>
        <w:t>– сертификат) (либо нотариально засвидетельствованная копия сертификата);</w:t>
      </w:r>
    </w:p>
    <w:p w:rsidR="00993715" w:rsidRPr="00993715" w:rsidRDefault="004665F6" w:rsidP="004665F6">
      <w:pPr>
        <w:widowControl/>
        <w:tabs>
          <w:tab w:val="left" w:pos="1134"/>
        </w:tabs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b w:val="0"/>
          <w:bCs w:val="0"/>
          <w:i w:val="0"/>
          <w:iCs w:val="0"/>
          <w:sz w:val="24"/>
          <w:szCs w:val="24"/>
          <w:lang w:eastAsia="en-US"/>
        </w:rPr>
        <w:t>8)</w:t>
      </w:r>
      <w:r w:rsidR="00993715" w:rsidRPr="00993715">
        <w:rPr>
          <w:b w:val="0"/>
          <w:bCs w:val="0"/>
          <w:i w:val="0"/>
          <w:iCs w:val="0"/>
          <w:sz w:val="24"/>
          <w:szCs w:val="24"/>
          <w:lang w:eastAsia="en-US"/>
        </w:rPr>
        <w:t>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</w:t>
      </w:r>
    </w:p>
    <w:p w:rsidR="00993715" w:rsidRPr="00993715" w:rsidRDefault="004665F6" w:rsidP="004665F6">
      <w:pPr>
        <w:widowControl/>
        <w:tabs>
          <w:tab w:val="left" w:pos="1134"/>
        </w:tabs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b w:val="0"/>
          <w:bCs w:val="0"/>
          <w:i w:val="0"/>
          <w:iCs w:val="0"/>
          <w:sz w:val="24"/>
          <w:szCs w:val="24"/>
          <w:lang w:eastAsia="en-US"/>
        </w:rPr>
        <w:t>9)</w:t>
      </w:r>
      <w:r w:rsidR="00993715" w:rsidRPr="00993715">
        <w:rPr>
          <w:b w:val="0"/>
          <w:bCs w:val="0"/>
          <w:i w:val="0"/>
          <w:iCs w:val="0"/>
          <w:sz w:val="24"/>
          <w:szCs w:val="24"/>
          <w:lang w:eastAsia="en-US"/>
        </w:rPr>
        <w:t>справка с психоневрологической организации по форме, согласно 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</w:t>
      </w:r>
    </w:p>
    <w:p w:rsidR="00993715" w:rsidRPr="00993715" w:rsidRDefault="004665F6" w:rsidP="004665F6">
      <w:pPr>
        <w:widowControl/>
        <w:tabs>
          <w:tab w:val="left" w:pos="1134"/>
        </w:tabs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b w:val="0"/>
          <w:bCs w:val="0"/>
          <w:i w:val="0"/>
          <w:iCs w:val="0"/>
          <w:sz w:val="24"/>
          <w:szCs w:val="24"/>
          <w:lang w:eastAsia="en-US"/>
        </w:rPr>
        <w:t>10)</w:t>
      </w:r>
      <w:r w:rsidR="00993715" w:rsidRPr="00993715">
        <w:rPr>
          <w:b w:val="0"/>
          <w:bCs w:val="0"/>
          <w:i w:val="0"/>
          <w:iCs w:val="0"/>
          <w:sz w:val="24"/>
          <w:szCs w:val="24"/>
          <w:lang w:eastAsia="en-US"/>
        </w:rPr>
        <w:t>справка с наркологической организации по форме, согласно 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993715" w:rsidRPr="0028549A" w:rsidRDefault="00993715" w:rsidP="00993715">
      <w:pPr>
        <w:tabs>
          <w:tab w:val="left" w:pos="709"/>
          <w:tab w:val="left" w:pos="851"/>
        </w:tabs>
        <w:ind w:firstLine="709"/>
        <w:jc w:val="both"/>
        <w:rPr>
          <w:i w:val="0"/>
          <w:sz w:val="24"/>
          <w:szCs w:val="24"/>
        </w:rPr>
      </w:pPr>
      <w:r w:rsidRPr="0028549A">
        <w:rPr>
          <w:i w:val="0"/>
          <w:color w:val="000000"/>
          <w:sz w:val="24"/>
          <w:szCs w:val="24"/>
        </w:rPr>
        <w:t>Допускается предоставление копий документов, указанных в подпунктах 3), 4), 5), 7), 8), 9) и 10) пункта</w:t>
      </w:r>
      <w:r w:rsidR="0028549A" w:rsidRPr="0028549A">
        <w:rPr>
          <w:i w:val="0"/>
          <w:color w:val="000000"/>
          <w:sz w:val="24"/>
          <w:szCs w:val="24"/>
        </w:rPr>
        <w:t xml:space="preserve">. </w:t>
      </w:r>
      <w:r w:rsidRPr="0028549A">
        <w:rPr>
          <w:i w:val="0"/>
          <w:sz w:val="24"/>
          <w:szCs w:val="24"/>
        </w:rPr>
        <w:t xml:space="preserve"> При этом служба управления персоналом (кадровая служба) сверяет копии документов с подлинниками. </w:t>
      </w:r>
    </w:p>
    <w:p w:rsidR="00993715" w:rsidRPr="0028549A" w:rsidRDefault="00993715" w:rsidP="00993715">
      <w:pPr>
        <w:tabs>
          <w:tab w:val="left" w:pos="709"/>
          <w:tab w:val="left" w:pos="851"/>
        </w:tabs>
        <w:ind w:firstLine="709"/>
        <w:jc w:val="both"/>
        <w:rPr>
          <w:i w:val="0"/>
          <w:sz w:val="24"/>
          <w:szCs w:val="24"/>
        </w:rPr>
      </w:pPr>
      <w:r w:rsidRPr="0028549A">
        <w:rPr>
          <w:i w:val="0"/>
          <w:sz w:val="24"/>
          <w:szCs w:val="24"/>
        </w:rPr>
        <w:t xml:space="preserve">Не требуется предоставление копии документа, подтверждающего трудовую деятельность в случае, если гражданин не осуществлял трудовую деятельность и если стаж работы не требуется по вакантной должности, на которую объявлен конкурс. </w:t>
      </w:r>
    </w:p>
    <w:p w:rsidR="00993715" w:rsidRPr="00993715" w:rsidRDefault="00993715" w:rsidP="00993715">
      <w:pPr>
        <w:widowControl/>
        <w:contextualSpacing/>
        <w:jc w:val="both"/>
        <w:rPr>
          <w:b w:val="0"/>
          <w:bCs w:val="0"/>
          <w:i w:val="0"/>
          <w:iCs w:val="0"/>
          <w:color w:val="000000"/>
          <w:sz w:val="24"/>
          <w:szCs w:val="24"/>
          <w:lang w:eastAsia="en-US"/>
        </w:rPr>
      </w:pPr>
      <w:r w:rsidRPr="00993715">
        <w:rPr>
          <w:b w:val="0"/>
          <w:bCs w:val="0"/>
          <w:i w:val="0"/>
          <w:iCs w:val="0"/>
          <w:color w:val="000000"/>
          <w:lang w:eastAsia="en-US"/>
        </w:rPr>
        <w:tab/>
      </w:r>
      <w:r w:rsidRPr="00993715">
        <w:rPr>
          <w:b w:val="0"/>
          <w:bCs w:val="0"/>
          <w:i w:val="0"/>
          <w:iCs w:val="0"/>
          <w:color w:val="000000"/>
          <w:sz w:val="24"/>
          <w:szCs w:val="24"/>
          <w:lang w:eastAsia="en-US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993715" w:rsidRPr="0028549A" w:rsidRDefault="00993715" w:rsidP="00993715">
      <w:pPr>
        <w:tabs>
          <w:tab w:val="left" w:pos="709"/>
          <w:tab w:val="left" w:pos="851"/>
        </w:tabs>
        <w:ind w:firstLine="709"/>
        <w:jc w:val="both"/>
        <w:rPr>
          <w:i w:val="0"/>
          <w:sz w:val="24"/>
          <w:szCs w:val="24"/>
        </w:rPr>
      </w:pPr>
      <w:r w:rsidRPr="0028549A">
        <w:rPr>
          <w:i w:val="0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993715" w:rsidRDefault="00993715" w:rsidP="00DD036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5F6" w:rsidRDefault="00993715" w:rsidP="00993715">
      <w:pPr>
        <w:widowControl/>
        <w:tabs>
          <w:tab w:val="left" w:pos="709"/>
          <w:tab w:val="left" w:pos="851"/>
        </w:tabs>
        <w:ind w:firstLine="709"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 w:rsidRPr="00993715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При предоставлении документов в электронном виде на адрес электронной почты </w:t>
      </w:r>
      <w:r w:rsidRPr="00993715">
        <w:rPr>
          <w:bCs w:val="0"/>
          <w:i w:val="0"/>
          <w:iCs w:val="0"/>
          <w:sz w:val="24"/>
          <w:szCs w:val="24"/>
          <w:u w:val="single"/>
          <w:lang w:val="kk-KZ" w:eastAsia="en-US"/>
        </w:rPr>
        <w:t>Управления государственных доходов по городу Семей</w:t>
      </w:r>
      <w:r w:rsidRPr="00993715">
        <w:rPr>
          <w:b w:val="0"/>
          <w:bCs w:val="0"/>
          <w:i w:val="0"/>
          <w:iCs w:val="0"/>
          <w:sz w:val="24"/>
          <w:szCs w:val="24"/>
          <w:lang w:val="kk-KZ" w:eastAsia="en-US"/>
        </w:rPr>
        <w:t xml:space="preserve"> </w:t>
      </w:r>
      <w:r w:rsidRPr="00993715">
        <w:rPr>
          <w:bCs w:val="0"/>
          <w:i w:val="0"/>
          <w:iCs w:val="0"/>
          <w:sz w:val="24"/>
          <w:szCs w:val="24"/>
          <w:u w:val="single"/>
          <w:lang w:val="kk-KZ" w:eastAsia="en-US"/>
        </w:rPr>
        <w:t>Департамента государственных доходов по Восточно-Казахстанской области Комитета государственных доходов Министерства финансов Республики Казахстан</w:t>
      </w:r>
      <w:r w:rsidRPr="00993715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 либо посредством портала электронного Правительства «Е-gov», их оригиналы </w:t>
      </w:r>
      <w:r w:rsidR="004665F6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 либо нотриально засвидетельствованные копии </w:t>
      </w:r>
      <w:r w:rsidRPr="00993715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представляются не позднее чем за </w:t>
      </w:r>
      <w:r w:rsidRPr="00993715">
        <w:rPr>
          <w:b w:val="0"/>
          <w:bCs w:val="0"/>
          <w:i w:val="0"/>
          <w:iCs w:val="0"/>
          <w:sz w:val="24"/>
          <w:szCs w:val="24"/>
          <w:lang w:val="kk-KZ" w:eastAsia="en-US"/>
        </w:rPr>
        <w:t>один рабочий день</w:t>
      </w:r>
      <w:r w:rsidRPr="00993715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 до начала собеседования. </w:t>
      </w:r>
    </w:p>
    <w:p w:rsidR="00993715" w:rsidRPr="00993715" w:rsidRDefault="00993715" w:rsidP="00993715">
      <w:pPr>
        <w:widowControl/>
        <w:tabs>
          <w:tab w:val="left" w:pos="709"/>
          <w:tab w:val="left" w:pos="851"/>
        </w:tabs>
        <w:ind w:firstLine="709"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 w:rsidRPr="00993715">
        <w:rPr>
          <w:bCs w:val="0"/>
          <w:i w:val="0"/>
          <w:iCs w:val="0"/>
          <w:sz w:val="24"/>
          <w:szCs w:val="24"/>
          <w:lang w:eastAsia="en-US"/>
        </w:rPr>
        <w:t>При их непредставлении, лицо не допускается конкурсной комиссией к прохождению собеседования</w:t>
      </w:r>
      <w:r w:rsidRPr="00993715">
        <w:rPr>
          <w:b w:val="0"/>
          <w:bCs w:val="0"/>
          <w:i w:val="0"/>
          <w:iCs w:val="0"/>
          <w:sz w:val="24"/>
          <w:szCs w:val="24"/>
          <w:lang w:eastAsia="en-US"/>
        </w:rPr>
        <w:t>.</w:t>
      </w:r>
    </w:p>
    <w:p w:rsidR="00993715" w:rsidRPr="00993715" w:rsidRDefault="00993715" w:rsidP="00993715">
      <w:pPr>
        <w:widowControl/>
        <w:autoSpaceDE w:val="0"/>
        <w:autoSpaceDN w:val="0"/>
        <w:adjustRightInd w:val="0"/>
        <w:snapToGrid w:val="0"/>
        <w:ind w:firstLine="708"/>
        <w:jc w:val="both"/>
        <w:rPr>
          <w:i w:val="0"/>
          <w:sz w:val="24"/>
          <w:szCs w:val="24"/>
          <w:lang w:eastAsia="en-US"/>
        </w:rPr>
      </w:pPr>
      <w:r w:rsidRPr="00993715">
        <w:rPr>
          <w:bCs w:val="0"/>
          <w:i w:val="0"/>
          <w:iCs w:val="0"/>
          <w:sz w:val="24"/>
          <w:szCs w:val="24"/>
          <w:lang w:eastAsia="en-US"/>
        </w:rPr>
        <w:lastRenderedPageBreak/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993715" w:rsidRPr="00993715" w:rsidRDefault="00993715" w:rsidP="00993715">
      <w:pPr>
        <w:widowControl/>
        <w:suppressAutoHyphens/>
        <w:ind w:firstLine="709"/>
        <w:jc w:val="both"/>
        <w:rPr>
          <w:b w:val="0"/>
          <w:bCs w:val="0"/>
          <w:i w:val="0"/>
          <w:iCs w:val="0"/>
          <w:sz w:val="24"/>
          <w:szCs w:val="24"/>
          <w:lang w:eastAsia="zh-CN"/>
        </w:rPr>
      </w:pPr>
      <w:r w:rsidRPr="00993715">
        <w:rPr>
          <w:b w:val="0"/>
          <w:bCs w:val="0"/>
          <w:i w:val="0"/>
          <w:iCs w:val="0"/>
          <w:sz w:val="24"/>
          <w:szCs w:val="24"/>
          <w:lang w:eastAsia="zh-CN"/>
        </w:rPr>
        <w:t>Срок приема документов</w:t>
      </w:r>
      <w:r w:rsidRPr="00993715">
        <w:rPr>
          <w:bCs w:val="0"/>
          <w:i w:val="0"/>
          <w:iCs w:val="0"/>
          <w:sz w:val="24"/>
          <w:szCs w:val="24"/>
          <w:lang w:eastAsia="zh-CN"/>
        </w:rPr>
        <w:t xml:space="preserve"> </w:t>
      </w:r>
      <w:r w:rsidRPr="00993715">
        <w:rPr>
          <w:bCs w:val="0"/>
          <w:i w:val="0"/>
          <w:iCs w:val="0"/>
          <w:sz w:val="24"/>
          <w:szCs w:val="24"/>
          <w:lang w:val="kk-KZ" w:eastAsia="zh-CN"/>
        </w:rPr>
        <w:t>7</w:t>
      </w:r>
      <w:r w:rsidRPr="00993715">
        <w:rPr>
          <w:bCs w:val="0"/>
          <w:i w:val="0"/>
          <w:iCs w:val="0"/>
          <w:sz w:val="24"/>
          <w:szCs w:val="24"/>
          <w:lang w:eastAsia="zh-CN"/>
        </w:rPr>
        <w:t xml:space="preserve"> рабочих дней со дня последней публикации объявления  на сайте уполномоченного органа</w:t>
      </w:r>
      <w:r w:rsidRPr="00993715">
        <w:rPr>
          <w:b w:val="0"/>
          <w:bCs w:val="0"/>
          <w:i w:val="0"/>
          <w:iCs w:val="0"/>
          <w:sz w:val="24"/>
          <w:szCs w:val="24"/>
          <w:lang w:eastAsia="zh-CN"/>
        </w:rPr>
        <w:t xml:space="preserve"> о проведении общего конкурса.</w:t>
      </w:r>
    </w:p>
    <w:p w:rsidR="00993715" w:rsidRDefault="00993715" w:rsidP="00DD036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5F6" w:rsidRPr="004665F6" w:rsidRDefault="004665F6" w:rsidP="004665F6">
      <w:pPr>
        <w:widowControl/>
        <w:ind w:firstLine="567"/>
        <w:jc w:val="both"/>
        <w:rPr>
          <w:bCs w:val="0"/>
          <w:i w:val="0"/>
          <w:iCs w:val="0"/>
          <w:sz w:val="24"/>
          <w:szCs w:val="24"/>
          <w:u w:val="single"/>
          <w:lang w:eastAsia="en-US"/>
        </w:rPr>
      </w:pPr>
      <w:r w:rsidRPr="004665F6">
        <w:rPr>
          <w:bCs w:val="0"/>
          <w:i w:val="0"/>
          <w:iCs w:val="0"/>
          <w:sz w:val="24"/>
          <w:szCs w:val="24"/>
          <w:u w:val="single"/>
          <w:lang w:eastAsia="en-US"/>
        </w:rPr>
        <w:t xml:space="preserve">Кандидаты, допущенные к собеседованию, проходят его в здании </w:t>
      </w:r>
      <w:r w:rsidRPr="004665F6">
        <w:rPr>
          <w:bCs w:val="0"/>
          <w:i w:val="0"/>
          <w:iCs w:val="0"/>
          <w:sz w:val="24"/>
          <w:szCs w:val="24"/>
          <w:u w:val="single"/>
          <w:lang w:val="kk-KZ" w:eastAsia="en-US"/>
        </w:rPr>
        <w:t>Управления  государственных доходов по городу Семей, индекс 071400, г.Семей, площадь Абая 3</w:t>
      </w:r>
      <w:r w:rsidRPr="004665F6">
        <w:rPr>
          <w:bCs w:val="0"/>
          <w:i w:val="0"/>
          <w:iCs w:val="0"/>
          <w:sz w:val="24"/>
          <w:szCs w:val="24"/>
          <w:u w:val="single"/>
          <w:lang w:eastAsia="en-US"/>
        </w:rPr>
        <w:t xml:space="preserve">, в течение </w:t>
      </w:r>
      <w:r w:rsidRPr="004665F6">
        <w:rPr>
          <w:bCs w:val="0"/>
          <w:i w:val="0"/>
          <w:iCs w:val="0"/>
          <w:sz w:val="24"/>
          <w:szCs w:val="24"/>
          <w:u w:val="single"/>
          <w:lang w:val="kk-KZ" w:eastAsia="en-US"/>
        </w:rPr>
        <w:t>трех</w:t>
      </w:r>
      <w:r w:rsidRPr="004665F6">
        <w:rPr>
          <w:bCs w:val="0"/>
          <w:i w:val="0"/>
          <w:iCs w:val="0"/>
          <w:sz w:val="24"/>
          <w:szCs w:val="24"/>
          <w:u w:val="single"/>
          <w:lang w:eastAsia="en-US"/>
        </w:rPr>
        <w:t xml:space="preserve"> рабочих дней со дня уведомления кандидатов о допуске их к собеседованию.</w:t>
      </w:r>
    </w:p>
    <w:p w:rsidR="004665F6" w:rsidRDefault="004665F6" w:rsidP="00DD036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5F6" w:rsidRPr="004665F6" w:rsidRDefault="004665F6" w:rsidP="004665F6">
      <w:pPr>
        <w:widowControl/>
        <w:tabs>
          <w:tab w:val="left" w:pos="720"/>
        </w:tabs>
        <w:contextualSpacing/>
        <w:jc w:val="both"/>
        <w:rPr>
          <w:b w:val="0"/>
          <w:bCs w:val="0"/>
          <w:i w:val="0"/>
          <w:iCs w:val="0"/>
          <w:color w:val="000000"/>
          <w:sz w:val="24"/>
          <w:szCs w:val="24"/>
          <w:lang w:eastAsia="en-US"/>
        </w:rPr>
      </w:pPr>
      <w:r>
        <w:rPr>
          <w:i w:val="0"/>
          <w:iCs w:val="0"/>
          <w:sz w:val="24"/>
          <w:szCs w:val="24"/>
          <w:lang w:eastAsia="en-US"/>
        </w:rPr>
        <w:t xml:space="preserve">         </w:t>
      </w:r>
      <w:r w:rsidRPr="004665F6">
        <w:rPr>
          <w:i w:val="0"/>
          <w:iCs w:val="0"/>
          <w:sz w:val="24"/>
          <w:szCs w:val="24"/>
          <w:lang w:eastAsia="en-US"/>
        </w:rPr>
        <w:t>Информация касательно присутствия наблюдателей и экспертов на заседании конкурсной комиссии</w:t>
      </w:r>
      <w:r w:rsidRPr="004665F6">
        <w:rPr>
          <w:bCs w:val="0"/>
          <w:i w:val="0"/>
          <w:iCs w:val="0"/>
          <w:sz w:val="24"/>
          <w:szCs w:val="24"/>
          <w:lang w:eastAsia="en-US"/>
        </w:rPr>
        <w:t xml:space="preserve">: </w:t>
      </w:r>
      <w:r w:rsidRPr="004665F6">
        <w:rPr>
          <w:b w:val="0"/>
          <w:bCs w:val="0"/>
          <w:i w:val="0"/>
          <w:iCs w:val="0"/>
          <w:color w:val="000000"/>
          <w:sz w:val="24"/>
          <w:szCs w:val="24"/>
          <w:lang w:eastAsia="en-US"/>
        </w:rPr>
        <w:t>Для обеспечения прозрачности и объективности работы конкурсной комиссии на ее заседание приглашаются наблюдатели. В качестве наблюдателей на заседании конкурсной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 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 (далее – уполномоченный орган).</w:t>
      </w:r>
    </w:p>
    <w:p w:rsidR="004665F6" w:rsidRPr="004665F6" w:rsidRDefault="004665F6" w:rsidP="004665F6">
      <w:pPr>
        <w:widowControl/>
        <w:tabs>
          <w:tab w:val="left" w:pos="1134"/>
        </w:tabs>
        <w:contextualSpacing/>
        <w:jc w:val="both"/>
        <w:rPr>
          <w:b w:val="0"/>
          <w:bCs w:val="0"/>
          <w:i w:val="0"/>
          <w:iCs w:val="0"/>
          <w:color w:val="000000"/>
          <w:sz w:val="24"/>
          <w:szCs w:val="24"/>
          <w:lang w:eastAsia="en-US"/>
        </w:rPr>
      </w:pPr>
    </w:p>
    <w:p w:rsidR="004665F6" w:rsidRPr="0028549A" w:rsidRDefault="004665F6" w:rsidP="004665F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 w:val="0"/>
          <w:sz w:val="24"/>
          <w:szCs w:val="24"/>
        </w:rPr>
      </w:pPr>
      <w:r w:rsidRPr="0028549A">
        <w:rPr>
          <w:b w:val="0"/>
          <w:i w:val="0"/>
          <w:sz w:val="24"/>
          <w:szCs w:val="24"/>
        </w:rPr>
        <w:t>Информация об обжаловании: </w:t>
      </w:r>
      <w:r w:rsidRPr="0028549A">
        <w:rPr>
          <w:i w:val="0"/>
          <w:sz w:val="24"/>
          <w:szCs w:val="24"/>
        </w:rPr>
        <w:t>Участники конкурса</w:t>
      </w:r>
      <w:r w:rsidRPr="0028549A">
        <w:rPr>
          <w:i w:val="0"/>
          <w:sz w:val="24"/>
          <w:szCs w:val="24"/>
          <w:lang w:val="kk-KZ"/>
        </w:rPr>
        <w:t xml:space="preserve"> и кандидаты </w:t>
      </w:r>
      <w:r w:rsidRPr="0028549A">
        <w:rPr>
          <w:i w:val="0"/>
          <w:sz w:val="24"/>
          <w:szCs w:val="24"/>
        </w:rPr>
        <w:t xml:space="preserve"> в течение 5 рабочих дней со дня вынесения решения, могут обжаловать решение конкурсной комиссии в уполномоченный орган (</w:t>
      </w:r>
      <w:r w:rsidRPr="0028549A">
        <w:rPr>
          <w:i w:val="0"/>
          <w:sz w:val="24"/>
          <w:szCs w:val="24"/>
          <w:lang w:val="kk-KZ"/>
        </w:rPr>
        <w:t>Агентства</w:t>
      </w:r>
      <w:r w:rsidRPr="0028549A">
        <w:rPr>
          <w:i w:val="0"/>
          <w:sz w:val="24"/>
          <w:szCs w:val="24"/>
        </w:rPr>
        <w:t xml:space="preserve"> Республики Казахстан по делам государственной службы</w:t>
      </w:r>
      <w:r w:rsidRPr="0028549A">
        <w:rPr>
          <w:i w:val="0"/>
          <w:sz w:val="24"/>
          <w:szCs w:val="24"/>
          <w:lang w:val="kk-KZ"/>
        </w:rPr>
        <w:t xml:space="preserve"> и противодействию коррупции</w:t>
      </w:r>
      <w:r w:rsidRPr="0028549A">
        <w:rPr>
          <w:i w:val="0"/>
          <w:sz w:val="24"/>
          <w:szCs w:val="24"/>
        </w:rPr>
        <w:t>) или его территориальное подразделение, либо в судебном порядке в соответствии с законодательством Республики Казахстан.</w:t>
      </w:r>
    </w:p>
    <w:p w:rsidR="004665F6" w:rsidRPr="0028549A" w:rsidRDefault="004665F6" w:rsidP="004665F6">
      <w:pPr>
        <w:ind w:firstLine="567"/>
        <w:jc w:val="both"/>
        <w:rPr>
          <w:i w:val="0"/>
          <w:sz w:val="24"/>
          <w:szCs w:val="24"/>
          <w:lang w:val="kk-KZ"/>
        </w:rPr>
      </w:pPr>
      <w:r w:rsidRPr="0028549A">
        <w:rPr>
          <w:i w:val="0"/>
          <w:sz w:val="24"/>
          <w:szCs w:val="24"/>
        </w:rPr>
        <w:t xml:space="preserve">Информация об этапах конкурса будет размещаться на информационных стендах </w:t>
      </w:r>
      <w:r w:rsidRPr="0028549A">
        <w:rPr>
          <w:i w:val="0"/>
          <w:sz w:val="24"/>
          <w:szCs w:val="24"/>
          <w:lang w:val="kk-KZ"/>
        </w:rPr>
        <w:t>Департамента государственных доходов по Восточно Казахстанской области Комитета государственных доходов Министерства финансов Республики Казахстан,</w:t>
      </w:r>
      <w:r w:rsidRPr="0028549A">
        <w:rPr>
          <w:i w:val="0"/>
          <w:sz w:val="24"/>
          <w:szCs w:val="24"/>
        </w:rPr>
        <w:t xml:space="preserve"> в местах, доступных для всеобщего обозрения, а также на его интернет-ресурсе </w:t>
      </w:r>
      <w:r w:rsidRPr="0028549A">
        <w:rPr>
          <w:bCs w:val="0"/>
          <w:i w:val="0"/>
          <w:iCs w:val="0"/>
          <w:sz w:val="24"/>
          <w:szCs w:val="24"/>
          <w:lang w:val="en-US"/>
        </w:rPr>
        <w:t>http</w:t>
      </w:r>
      <w:r w:rsidRPr="0028549A">
        <w:rPr>
          <w:bCs w:val="0"/>
          <w:i w:val="0"/>
          <w:iCs w:val="0"/>
          <w:sz w:val="24"/>
          <w:szCs w:val="24"/>
        </w:rPr>
        <w:t>://</w:t>
      </w:r>
      <w:r w:rsidRPr="0028549A">
        <w:rPr>
          <w:bCs w:val="0"/>
          <w:i w:val="0"/>
          <w:iCs w:val="0"/>
          <w:sz w:val="24"/>
          <w:szCs w:val="24"/>
          <w:lang w:val="en-US"/>
        </w:rPr>
        <w:t>www</w:t>
      </w:r>
      <w:r w:rsidRPr="0028549A">
        <w:rPr>
          <w:bCs w:val="0"/>
          <w:i w:val="0"/>
          <w:iCs w:val="0"/>
          <w:sz w:val="24"/>
          <w:szCs w:val="24"/>
        </w:rPr>
        <w:t>.</w:t>
      </w:r>
      <w:r w:rsidRPr="0028549A">
        <w:rPr>
          <w:bCs w:val="0"/>
          <w:i w:val="0"/>
          <w:iCs w:val="0"/>
          <w:sz w:val="24"/>
          <w:szCs w:val="24"/>
          <w:lang w:val="en-US"/>
        </w:rPr>
        <w:t>kgd</w:t>
      </w:r>
      <w:r w:rsidRPr="0028549A">
        <w:rPr>
          <w:bCs w:val="0"/>
          <w:i w:val="0"/>
          <w:iCs w:val="0"/>
          <w:sz w:val="24"/>
          <w:szCs w:val="24"/>
        </w:rPr>
        <w:t>.</w:t>
      </w:r>
      <w:r w:rsidRPr="0028549A">
        <w:rPr>
          <w:bCs w:val="0"/>
          <w:i w:val="0"/>
          <w:iCs w:val="0"/>
          <w:sz w:val="24"/>
          <w:szCs w:val="24"/>
          <w:lang w:val="en-US"/>
        </w:rPr>
        <w:t>gov</w:t>
      </w:r>
      <w:r w:rsidRPr="0028549A">
        <w:rPr>
          <w:bCs w:val="0"/>
          <w:i w:val="0"/>
          <w:iCs w:val="0"/>
          <w:sz w:val="24"/>
          <w:szCs w:val="24"/>
        </w:rPr>
        <w:t>.</w:t>
      </w:r>
      <w:r w:rsidRPr="0028549A">
        <w:rPr>
          <w:bCs w:val="0"/>
          <w:i w:val="0"/>
          <w:iCs w:val="0"/>
          <w:sz w:val="24"/>
          <w:szCs w:val="24"/>
          <w:lang w:val="en-US"/>
        </w:rPr>
        <w:t>kz</w:t>
      </w:r>
      <w:r w:rsidRPr="0028549A">
        <w:rPr>
          <w:bCs w:val="0"/>
          <w:i w:val="0"/>
          <w:iCs w:val="0"/>
          <w:sz w:val="24"/>
          <w:szCs w:val="24"/>
        </w:rPr>
        <w:t>/</w:t>
      </w:r>
      <w:r w:rsidRPr="0028549A">
        <w:rPr>
          <w:rFonts w:ascii="Microsoft Sans Serif" w:hAnsi="Microsoft Sans Serif" w:cs="Microsoft Sans Serif"/>
          <w:bCs w:val="0"/>
          <w:i w:val="0"/>
          <w:iCs w:val="0"/>
          <w:color w:val="303030"/>
          <w:sz w:val="24"/>
          <w:szCs w:val="24"/>
          <w:u w:val="single"/>
        </w:rPr>
        <w:t>.</w:t>
      </w:r>
      <w:r w:rsidRPr="0028549A">
        <w:rPr>
          <w:i w:val="0"/>
          <w:sz w:val="24"/>
          <w:szCs w:val="24"/>
          <w:lang w:val="kk-KZ"/>
        </w:rPr>
        <w:t xml:space="preserve"> </w:t>
      </w:r>
    </w:p>
    <w:p w:rsidR="004665F6" w:rsidRPr="0028549A" w:rsidRDefault="004665F6" w:rsidP="004665F6">
      <w:pPr>
        <w:ind w:firstLine="708"/>
        <w:contextualSpacing/>
        <w:jc w:val="both"/>
        <w:rPr>
          <w:i w:val="0"/>
          <w:color w:val="000000"/>
          <w:sz w:val="24"/>
          <w:szCs w:val="24"/>
        </w:rPr>
      </w:pPr>
      <w:r w:rsidRPr="0028549A">
        <w:rPr>
          <w:i w:val="0"/>
          <w:sz w:val="24"/>
          <w:szCs w:val="24"/>
        </w:rPr>
        <w:t xml:space="preserve">Общий конкурс проводится на основании Правил проведения конкурсов на занятие административной государственной должности корпуса «Б» утвержденных приказом </w:t>
      </w:r>
      <w:r w:rsidRPr="0028549A">
        <w:rPr>
          <w:i w:val="0"/>
          <w:color w:val="000000"/>
          <w:sz w:val="24"/>
          <w:szCs w:val="24"/>
        </w:rPr>
        <w:t>Председателя Агентства Республики Казахстан по делам государственной службы и противодействию коррупции от 21 февраля 2017 года № 40.</w:t>
      </w:r>
    </w:p>
    <w:p w:rsidR="004665F6" w:rsidRPr="004665F6" w:rsidRDefault="004665F6" w:rsidP="004665F6">
      <w:pPr>
        <w:ind w:firstLine="709"/>
        <w:jc w:val="both"/>
      </w:pPr>
    </w:p>
    <w:p w:rsidR="004665F6" w:rsidRPr="004665F6" w:rsidRDefault="004665F6" w:rsidP="004665F6">
      <w:pPr>
        <w:jc w:val="both"/>
        <w:rPr>
          <w:sz w:val="24"/>
          <w:szCs w:val="24"/>
          <w:lang w:eastAsia="zh-CN"/>
        </w:rPr>
      </w:pPr>
    </w:p>
    <w:p w:rsidR="004665F6" w:rsidRPr="004665F6" w:rsidRDefault="004665F6" w:rsidP="004665F6">
      <w:pPr>
        <w:jc w:val="both"/>
        <w:rPr>
          <w:sz w:val="24"/>
          <w:szCs w:val="24"/>
          <w:lang w:eastAsia="zh-CN"/>
        </w:rPr>
      </w:pPr>
    </w:p>
    <w:p w:rsidR="004665F6" w:rsidRPr="004665F6" w:rsidRDefault="004665F6" w:rsidP="004665F6">
      <w:pPr>
        <w:jc w:val="both"/>
        <w:rPr>
          <w:sz w:val="24"/>
          <w:szCs w:val="24"/>
          <w:lang w:eastAsia="zh-CN"/>
        </w:rPr>
      </w:pPr>
    </w:p>
    <w:p w:rsidR="004665F6" w:rsidRPr="004665F6" w:rsidRDefault="004665F6" w:rsidP="004665F6">
      <w:pPr>
        <w:jc w:val="both"/>
        <w:rPr>
          <w:sz w:val="24"/>
          <w:szCs w:val="24"/>
          <w:lang w:eastAsia="zh-CN"/>
        </w:rPr>
      </w:pPr>
    </w:p>
    <w:p w:rsidR="004665F6" w:rsidRPr="004665F6" w:rsidRDefault="004665F6" w:rsidP="004665F6">
      <w:pPr>
        <w:ind w:left="4678"/>
        <w:contextualSpacing/>
        <w:rPr>
          <w:color w:val="000000"/>
          <w:sz w:val="24"/>
          <w:szCs w:val="24"/>
        </w:rPr>
      </w:pPr>
      <w:r w:rsidRPr="004665F6">
        <w:rPr>
          <w:b w:val="0"/>
          <w:i w:val="0"/>
          <w:sz w:val="24"/>
          <w:szCs w:val="24"/>
        </w:rPr>
        <w:t>. </w:t>
      </w:r>
      <w:r w:rsidRPr="004665F6">
        <w:rPr>
          <w:color w:val="000000"/>
          <w:sz w:val="24"/>
          <w:szCs w:val="24"/>
        </w:rPr>
        <w:t>Приложение 2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к Правилам проведения конкурса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на занятие административной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государственной должности корпуса «Б»</w:t>
      </w:r>
    </w:p>
    <w:p w:rsidR="004665F6" w:rsidRPr="004665F6" w:rsidRDefault="004665F6" w:rsidP="004665F6">
      <w:pPr>
        <w:ind w:left="4678"/>
        <w:contextualSpacing/>
        <w:rPr>
          <w:color w:val="000000"/>
          <w:sz w:val="24"/>
          <w:szCs w:val="24"/>
        </w:rPr>
      </w:pPr>
    </w:p>
    <w:p w:rsidR="004665F6" w:rsidRPr="004665F6" w:rsidRDefault="004665F6" w:rsidP="004665F6">
      <w:pPr>
        <w:ind w:left="4678"/>
        <w:contextualSpacing/>
        <w:jc w:val="right"/>
        <w:rPr>
          <w:sz w:val="24"/>
          <w:szCs w:val="24"/>
        </w:rPr>
      </w:pPr>
      <w:r w:rsidRPr="004665F6">
        <w:rPr>
          <w:color w:val="000000"/>
          <w:sz w:val="24"/>
          <w:szCs w:val="24"/>
        </w:rPr>
        <w:t>Форма</w:t>
      </w:r>
    </w:p>
    <w:p w:rsidR="004665F6" w:rsidRPr="004665F6" w:rsidRDefault="004665F6" w:rsidP="004665F6">
      <w:pPr>
        <w:ind w:firstLine="709"/>
        <w:contextualSpacing/>
        <w:jc w:val="right"/>
        <w:rPr>
          <w:sz w:val="24"/>
          <w:szCs w:val="24"/>
        </w:rPr>
      </w:pPr>
      <w:r w:rsidRPr="004665F6">
        <w:rPr>
          <w:color w:val="000000"/>
          <w:sz w:val="24"/>
          <w:szCs w:val="24"/>
        </w:rPr>
        <w:t>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(государственный орган)</w:t>
      </w:r>
    </w:p>
    <w:p w:rsidR="004665F6" w:rsidRPr="004665F6" w:rsidRDefault="004665F6" w:rsidP="004665F6">
      <w:pPr>
        <w:ind w:firstLine="709"/>
        <w:contextualSpacing/>
        <w:rPr>
          <w:b w:val="0"/>
          <w:color w:val="000000"/>
          <w:sz w:val="24"/>
          <w:szCs w:val="24"/>
        </w:rPr>
      </w:pPr>
      <w:bookmarkStart w:id="4" w:name="z146"/>
      <w:r w:rsidRPr="004665F6">
        <w:rPr>
          <w:b w:val="0"/>
          <w:color w:val="000000"/>
          <w:sz w:val="24"/>
          <w:szCs w:val="24"/>
        </w:rPr>
        <w:t xml:space="preserve">                            </w:t>
      </w:r>
    </w:p>
    <w:p w:rsidR="004665F6" w:rsidRPr="004665F6" w:rsidRDefault="004665F6" w:rsidP="004665F6">
      <w:pPr>
        <w:ind w:firstLine="709"/>
        <w:contextualSpacing/>
        <w:rPr>
          <w:b w:val="0"/>
          <w:color w:val="000000"/>
          <w:sz w:val="24"/>
          <w:szCs w:val="24"/>
        </w:rPr>
      </w:pPr>
      <w:r w:rsidRPr="004665F6">
        <w:rPr>
          <w:b w:val="0"/>
          <w:color w:val="000000"/>
          <w:sz w:val="24"/>
          <w:szCs w:val="24"/>
        </w:rPr>
        <w:t>Заявление</w:t>
      </w:r>
    </w:p>
    <w:p w:rsidR="004665F6" w:rsidRPr="004665F6" w:rsidRDefault="004665F6" w:rsidP="004665F6">
      <w:pPr>
        <w:ind w:firstLine="709"/>
        <w:contextualSpacing/>
        <w:rPr>
          <w:b w:val="0"/>
          <w:color w:val="000000"/>
          <w:sz w:val="24"/>
          <w:szCs w:val="24"/>
        </w:rPr>
      </w:pPr>
    </w:p>
    <w:bookmarkEnd w:id="4"/>
    <w:p w:rsidR="004665F6" w:rsidRPr="004665F6" w:rsidRDefault="004665F6" w:rsidP="004665F6">
      <w:pPr>
        <w:ind w:firstLine="709"/>
        <w:contextualSpacing/>
        <w:jc w:val="both"/>
        <w:rPr>
          <w:sz w:val="24"/>
          <w:szCs w:val="24"/>
        </w:rPr>
      </w:pPr>
      <w:r w:rsidRPr="004665F6">
        <w:rPr>
          <w:color w:val="000000"/>
          <w:sz w:val="24"/>
          <w:szCs w:val="24"/>
        </w:rPr>
        <w:t>Прошу допустить меня к участию в конкурсе на занятие вакантной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административной государственной должности 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____________________________________________________________________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____________________________________________________________________</w:t>
      </w:r>
    </w:p>
    <w:p w:rsidR="004665F6" w:rsidRPr="004665F6" w:rsidRDefault="004665F6" w:rsidP="004665F6">
      <w:pPr>
        <w:ind w:firstLine="709"/>
        <w:contextualSpacing/>
        <w:jc w:val="both"/>
        <w:rPr>
          <w:sz w:val="24"/>
          <w:szCs w:val="24"/>
        </w:rPr>
      </w:pPr>
      <w:r w:rsidRPr="004665F6">
        <w:rPr>
          <w:color w:val="000000"/>
          <w:sz w:val="24"/>
          <w:szCs w:val="24"/>
        </w:rPr>
        <w:t>С основными требованиями Правил проведения конкурса на занятие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4665F6" w:rsidRPr="004665F6" w:rsidRDefault="004665F6" w:rsidP="004665F6">
      <w:pPr>
        <w:ind w:firstLine="709"/>
        <w:contextualSpacing/>
        <w:jc w:val="both"/>
        <w:rPr>
          <w:sz w:val="24"/>
          <w:szCs w:val="24"/>
        </w:rPr>
      </w:pPr>
      <w:r w:rsidRPr="004665F6">
        <w:rPr>
          <w:color w:val="000000"/>
          <w:sz w:val="24"/>
          <w:szCs w:val="24"/>
        </w:rPr>
        <w:t>Отвечаю за подлинность представленных документов.</w:t>
      </w:r>
    </w:p>
    <w:p w:rsidR="004665F6" w:rsidRPr="004665F6" w:rsidRDefault="004665F6" w:rsidP="004665F6">
      <w:pPr>
        <w:ind w:firstLine="709"/>
        <w:contextualSpacing/>
        <w:jc w:val="both"/>
        <w:rPr>
          <w:sz w:val="24"/>
          <w:szCs w:val="24"/>
        </w:rPr>
      </w:pPr>
      <w:r w:rsidRPr="004665F6">
        <w:rPr>
          <w:color w:val="000000"/>
          <w:sz w:val="24"/>
          <w:szCs w:val="24"/>
        </w:rPr>
        <w:t>Прилагаемые документы:</w:t>
      </w:r>
    </w:p>
    <w:p w:rsidR="004665F6" w:rsidRPr="004665F6" w:rsidRDefault="004665F6" w:rsidP="004665F6">
      <w:pPr>
        <w:contextualSpacing/>
        <w:jc w:val="both"/>
        <w:rPr>
          <w:color w:val="000000"/>
          <w:sz w:val="24"/>
          <w:szCs w:val="24"/>
        </w:rPr>
      </w:pPr>
      <w:r w:rsidRPr="004665F6">
        <w:rPr>
          <w:color w:val="000000"/>
          <w:sz w:val="24"/>
          <w:szCs w:val="24"/>
        </w:rPr>
        <w:t>____________________________________________________________________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____________________________________________________________________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____________________________________________________________________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____________________________________________________________________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____________________________________________________________________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____________________________________________________________________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____________________________________________________________________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____________________________________________________________________</w:t>
      </w:r>
    </w:p>
    <w:p w:rsidR="004665F6" w:rsidRPr="004665F6" w:rsidRDefault="004665F6" w:rsidP="004665F6">
      <w:pPr>
        <w:contextualSpacing/>
        <w:jc w:val="both"/>
        <w:rPr>
          <w:color w:val="000000"/>
          <w:sz w:val="24"/>
          <w:szCs w:val="24"/>
        </w:rPr>
      </w:pPr>
      <w:r w:rsidRPr="004665F6">
        <w:rPr>
          <w:color w:val="000000"/>
          <w:sz w:val="24"/>
          <w:szCs w:val="24"/>
        </w:rPr>
        <w:t>____________________________________________________________________</w:t>
      </w:r>
    </w:p>
    <w:p w:rsidR="004665F6" w:rsidRPr="004665F6" w:rsidRDefault="004665F6" w:rsidP="004665F6">
      <w:pPr>
        <w:contextualSpacing/>
        <w:jc w:val="both"/>
        <w:rPr>
          <w:color w:val="000000"/>
          <w:sz w:val="24"/>
          <w:szCs w:val="24"/>
        </w:rPr>
      </w:pPr>
      <w:r w:rsidRPr="004665F6">
        <w:rPr>
          <w:color w:val="000000"/>
          <w:sz w:val="24"/>
          <w:szCs w:val="24"/>
        </w:rPr>
        <w:t>     </w:t>
      </w:r>
    </w:p>
    <w:p w:rsidR="004665F6" w:rsidRPr="004665F6" w:rsidRDefault="004665F6" w:rsidP="004665F6">
      <w:pPr>
        <w:contextualSpacing/>
        <w:jc w:val="both"/>
        <w:rPr>
          <w:sz w:val="24"/>
          <w:szCs w:val="24"/>
        </w:rPr>
      </w:pPr>
      <w:r w:rsidRPr="004665F6">
        <w:rPr>
          <w:color w:val="000000"/>
          <w:sz w:val="24"/>
          <w:szCs w:val="24"/>
        </w:rPr>
        <w:t>Адрес и контактный телефон 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____________________________________________________________________</w:t>
      </w:r>
    </w:p>
    <w:p w:rsidR="004665F6" w:rsidRPr="004665F6" w:rsidRDefault="004665F6" w:rsidP="004665F6">
      <w:pPr>
        <w:contextualSpacing/>
        <w:jc w:val="both"/>
        <w:rPr>
          <w:color w:val="000000"/>
          <w:sz w:val="24"/>
          <w:szCs w:val="24"/>
        </w:rPr>
      </w:pPr>
    </w:p>
    <w:p w:rsidR="004665F6" w:rsidRPr="004665F6" w:rsidRDefault="004665F6" w:rsidP="004665F6">
      <w:pPr>
        <w:contextualSpacing/>
        <w:jc w:val="both"/>
        <w:rPr>
          <w:color w:val="000000"/>
          <w:sz w:val="24"/>
          <w:szCs w:val="24"/>
        </w:rPr>
      </w:pPr>
    </w:p>
    <w:p w:rsidR="004665F6" w:rsidRPr="004665F6" w:rsidRDefault="004665F6" w:rsidP="004665F6">
      <w:pPr>
        <w:contextualSpacing/>
        <w:jc w:val="both"/>
        <w:rPr>
          <w:sz w:val="24"/>
          <w:szCs w:val="24"/>
        </w:rPr>
      </w:pPr>
      <w:r w:rsidRPr="004665F6">
        <w:rPr>
          <w:color w:val="000000"/>
          <w:sz w:val="24"/>
          <w:szCs w:val="24"/>
        </w:rPr>
        <w:t>__________                ____________________________________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 xml:space="preserve">(подпись)                     </w:t>
      </w:r>
      <w:r w:rsidRPr="004665F6">
        <w:rPr>
          <w:color w:val="000000"/>
          <w:sz w:val="24"/>
          <w:szCs w:val="24"/>
        </w:rPr>
        <w:tab/>
      </w:r>
      <w:r w:rsidRPr="004665F6">
        <w:rPr>
          <w:color w:val="000000"/>
          <w:sz w:val="24"/>
          <w:szCs w:val="24"/>
        </w:rPr>
        <w:tab/>
      </w:r>
      <w:r w:rsidRPr="004665F6">
        <w:rPr>
          <w:color w:val="000000"/>
          <w:sz w:val="24"/>
          <w:szCs w:val="24"/>
        </w:rPr>
        <w:tab/>
        <w:t xml:space="preserve"> (Фамилия, имя, отчество (при его наличии))</w:t>
      </w:r>
    </w:p>
    <w:p w:rsidR="004665F6" w:rsidRPr="004665F6" w:rsidRDefault="004665F6" w:rsidP="004665F6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4665F6">
        <w:rPr>
          <w:color w:val="000000"/>
          <w:sz w:val="24"/>
          <w:szCs w:val="24"/>
        </w:rPr>
        <w:t>      </w:t>
      </w:r>
    </w:p>
    <w:p w:rsidR="004665F6" w:rsidRPr="004665F6" w:rsidRDefault="004665F6" w:rsidP="004665F6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4665F6">
        <w:rPr>
          <w:color w:val="000000"/>
          <w:sz w:val="24"/>
          <w:szCs w:val="24"/>
        </w:rPr>
        <w:t>«____»_______________ 20__ г.</w:t>
      </w:r>
      <w:bookmarkStart w:id="5" w:name="z147"/>
    </w:p>
    <w:bookmarkEnd w:id="5"/>
    <w:p w:rsidR="004665F6" w:rsidRPr="004665F6" w:rsidRDefault="004665F6" w:rsidP="004665F6">
      <w:pPr>
        <w:ind w:firstLine="708"/>
        <w:jc w:val="both"/>
        <w:rPr>
          <w:b w:val="0"/>
          <w:i w:val="0"/>
          <w:sz w:val="24"/>
          <w:szCs w:val="24"/>
        </w:rPr>
      </w:pPr>
    </w:p>
    <w:p w:rsidR="004665F6" w:rsidRPr="004665F6" w:rsidRDefault="004665F6" w:rsidP="004665F6">
      <w:pPr>
        <w:ind w:firstLine="708"/>
        <w:jc w:val="both"/>
        <w:rPr>
          <w:sz w:val="24"/>
          <w:szCs w:val="24"/>
          <w:lang w:val="kk-KZ"/>
        </w:rPr>
      </w:pPr>
    </w:p>
    <w:p w:rsidR="004665F6" w:rsidRPr="004665F6" w:rsidRDefault="004665F6" w:rsidP="004665F6">
      <w:pPr>
        <w:widowControl/>
        <w:jc w:val="both"/>
        <w:rPr>
          <w:bCs w:val="0"/>
          <w:i w:val="0"/>
          <w:iCs w:val="0"/>
          <w:sz w:val="24"/>
          <w:szCs w:val="20"/>
          <w:lang w:val="kk-KZ"/>
        </w:rPr>
      </w:pPr>
    </w:p>
    <w:p w:rsidR="004665F6" w:rsidRPr="004665F6" w:rsidRDefault="004665F6" w:rsidP="004665F6">
      <w:pPr>
        <w:widowControl/>
        <w:jc w:val="both"/>
        <w:rPr>
          <w:bCs w:val="0"/>
          <w:i w:val="0"/>
          <w:iCs w:val="0"/>
          <w:sz w:val="24"/>
          <w:szCs w:val="20"/>
          <w:lang w:val="kk-KZ"/>
        </w:rPr>
      </w:pPr>
    </w:p>
    <w:p w:rsidR="004665F6" w:rsidRPr="004665F6" w:rsidRDefault="004665F6" w:rsidP="004665F6">
      <w:pPr>
        <w:ind w:left="4678"/>
        <w:contextualSpacing/>
        <w:rPr>
          <w:color w:val="000000"/>
        </w:rPr>
      </w:pPr>
      <w:r w:rsidRPr="004665F6">
        <w:rPr>
          <w:color w:val="000000"/>
        </w:rPr>
        <w:t>Приложение 3</w:t>
      </w:r>
      <w:r w:rsidRPr="004665F6">
        <w:rPr>
          <w:color w:val="000000"/>
        </w:rPr>
        <w:br/>
        <w:t>к Правилам проведения конкурса</w:t>
      </w:r>
      <w:r w:rsidRPr="004665F6">
        <w:br/>
      </w:r>
      <w:r w:rsidRPr="004665F6">
        <w:rPr>
          <w:color w:val="000000"/>
        </w:rPr>
        <w:t>на занятие административной</w:t>
      </w:r>
      <w:r w:rsidRPr="004665F6">
        <w:br/>
      </w:r>
      <w:r w:rsidRPr="004665F6">
        <w:rPr>
          <w:color w:val="000000"/>
        </w:rPr>
        <w:t>государственной должности корпуса «Б»</w:t>
      </w:r>
    </w:p>
    <w:p w:rsidR="004665F6" w:rsidRPr="004665F6" w:rsidRDefault="004665F6" w:rsidP="004665F6">
      <w:pPr>
        <w:contextualSpacing/>
        <w:jc w:val="right"/>
        <w:rPr>
          <w:sz w:val="24"/>
          <w:szCs w:val="24"/>
        </w:rPr>
      </w:pPr>
    </w:p>
    <w:p w:rsidR="004665F6" w:rsidRPr="004665F6" w:rsidRDefault="004665F6" w:rsidP="004665F6">
      <w:pPr>
        <w:contextualSpacing/>
        <w:jc w:val="right"/>
        <w:rPr>
          <w:sz w:val="24"/>
          <w:szCs w:val="24"/>
        </w:rPr>
      </w:pPr>
      <w:r w:rsidRPr="004665F6">
        <w:rPr>
          <w:sz w:val="24"/>
          <w:szCs w:val="24"/>
        </w:rPr>
        <w:t xml:space="preserve">Форма        </w:t>
      </w:r>
    </w:p>
    <w:p w:rsidR="004665F6" w:rsidRPr="004665F6" w:rsidRDefault="004665F6" w:rsidP="004665F6">
      <w:pPr>
        <w:contextualSpacing/>
        <w:jc w:val="right"/>
        <w:rPr>
          <w:sz w:val="24"/>
          <w:szCs w:val="24"/>
        </w:rPr>
      </w:pPr>
    </w:p>
    <w:p w:rsidR="004665F6" w:rsidRPr="004665F6" w:rsidRDefault="004665F6" w:rsidP="004665F6">
      <w:pPr>
        <w:contextualSpacing/>
        <w:rPr>
          <w:b w:val="0"/>
          <w:bCs w:val="0"/>
          <w:sz w:val="24"/>
          <w:szCs w:val="24"/>
        </w:rPr>
      </w:pPr>
      <w:r w:rsidRPr="004665F6">
        <w:rPr>
          <w:b w:val="0"/>
          <w:bCs w:val="0"/>
          <w:sz w:val="24"/>
          <w:szCs w:val="24"/>
        </w:rPr>
        <w:t xml:space="preserve"> «Б» КОРПУСЫНЫҢ ӘКІМШІЛІК МЕМЛЕКЕТТІК</w:t>
      </w:r>
    </w:p>
    <w:p w:rsidR="004665F6" w:rsidRPr="004665F6" w:rsidRDefault="004665F6" w:rsidP="004665F6">
      <w:pPr>
        <w:contextualSpacing/>
        <w:rPr>
          <w:sz w:val="24"/>
          <w:szCs w:val="24"/>
        </w:rPr>
      </w:pPr>
      <w:r w:rsidRPr="004665F6">
        <w:rPr>
          <w:b w:val="0"/>
          <w:bCs w:val="0"/>
          <w:sz w:val="24"/>
          <w:szCs w:val="24"/>
        </w:rPr>
        <w:t>ЛАУАЗЫМЫНА КАНДИДАТТЫҢ ҚЫЗМЕТТIК ТIЗIМІ</w:t>
      </w:r>
    </w:p>
    <w:p w:rsidR="004665F6" w:rsidRPr="004665F6" w:rsidRDefault="004665F6" w:rsidP="004665F6">
      <w:pPr>
        <w:contextualSpacing/>
        <w:rPr>
          <w:sz w:val="24"/>
          <w:szCs w:val="24"/>
        </w:rPr>
      </w:pPr>
      <w:r w:rsidRPr="004665F6">
        <w:rPr>
          <w:b w:val="0"/>
          <w:bCs w:val="0"/>
          <w:sz w:val="24"/>
          <w:szCs w:val="24"/>
        </w:rPr>
        <w:t>ПОСЛУЖНОЙ СПИСОК</w:t>
      </w:r>
      <w:r w:rsidRPr="004665F6">
        <w:rPr>
          <w:sz w:val="24"/>
          <w:szCs w:val="24"/>
        </w:rPr>
        <w:br/>
      </w:r>
      <w:r w:rsidRPr="004665F6">
        <w:rPr>
          <w:b w:val="0"/>
          <w:bCs w:val="0"/>
          <w:sz w:val="24"/>
          <w:szCs w:val="24"/>
        </w:rPr>
        <w:t>КАНДИДАТА НА АДМИНИСТРАТИВНУЮ ГОСУДАРСТВЕННУЮ ДОЛЖНОСТЬ КОРПУСА «Б»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9"/>
        <w:gridCol w:w="2002"/>
      </w:tblGrid>
      <w:tr w:rsidR="004665F6" w:rsidRPr="004665F6" w:rsidTr="003F02CD">
        <w:trPr>
          <w:tblCellSpacing w:w="15" w:type="dxa"/>
        </w:trPr>
        <w:tc>
          <w:tcPr>
            <w:tcW w:w="3925" w:type="pct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4"/>
                <w:szCs w:val="24"/>
              </w:rPr>
              <w:t>_____________________________________________</w:t>
            </w:r>
            <w:r w:rsidRPr="004665F6">
              <w:rPr>
                <w:sz w:val="24"/>
                <w:szCs w:val="24"/>
              </w:rPr>
              <w:br/>
              <w:t xml:space="preserve">тегі, аты және әкесінің аты (болған жағдайда) / </w:t>
            </w:r>
            <w:r w:rsidRPr="004665F6">
              <w:rPr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4"/>
                <w:szCs w:val="24"/>
              </w:rPr>
              <w:t>ФОТО</w:t>
            </w:r>
            <w:r w:rsidRPr="004665F6">
              <w:rPr>
                <w:sz w:val="24"/>
                <w:szCs w:val="24"/>
              </w:rPr>
              <w:br/>
              <w:t>(түрлі түсті/ цветное,</w:t>
            </w:r>
            <w:r w:rsidRPr="004665F6">
              <w:rPr>
                <w:sz w:val="24"/>
                <w:szCs w:val="24"/>
              </w:rPr>
              <w:br/>
              <w:t>3х4)</w:t>
            </w:r>
          </w:p>
        </w:tc>
      </w:tr>
      <w:tr w:rsidR="004665F6" w:rsidRPr="004665F6" w:rsidTr="003F02CD">
        <w:trPr>
          <w:tblCellSpacing w:w="15" w:type="dxa"/>
        </w:trPr>
        <w:tc>
          <w:tcPr>
            <w:tcW w:w="3925" w:type="pct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4"/>
                <w:szCs w:val="24"/>
              </w:rPr>
              <w:t>_____________________________________________</w:t>
            </w:r>
            <w:r w:rsidRPr="004665F6">
              <w:rPr>
                <w:sz w:val="24"/>
                <w:szCs w:val="24"/>
              </w:rPr>
              <w:br/>
              <w:t>лауазымы/должность, санаты/категория</w:t>
            </w:r>
            <w:r w:rsidRPr="004665F6">
              <w:rPr>
                <w:sz w:val="24"/>
                <w:szCs w:val="24"/>
              </w:rPr>
              <w:br/>
              <w:t>(болған жағдайда/при наличии)</w:t>
            </w: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</w:tbl>
    <w:p w:rsidR="004665F6" w:rsidRPr="004665F6" w:rsidRDefault="004665F6" w:rsidP="004665F6">
      <w:pPr>
        <w:contextualSpacing/>
        <w:rPr>
          <w:vanish/>
          <w:sz w:val="24"/>
          <w:szCs w:val="24"/>
        </w:rPr>
      </w:pP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1118"/>
        <w:gridCol w:w="3163"/>
        <w:gridCol w:w="4882"/>
      </w:tblGrid>
      <w:tr w:rsidR="004665F6" w:rsidRPr="004665F6" w:rsidTr="003F02CD">
        <w:trPr>
          <w:tblCellSpacing w:w="15" w:type="dxa"/>
        </w:trPr>
        <w:tc>
          <w:tcPr>
            <w:tcW w:w="9634" w:type="dxa"/>
            <w:gridSpan w:val="4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lastRenderedPageBreak/>
              <w:t>ЖЕКЕ МӘЛІМЕТТЕР / ЛИЧНЫЕ ДАННЫЕ</w:t>
            </w:r>
          </w:p>
        </w:tc>
      </w:tr>
      <w:tr w:rsidR="004665F6" w:rsidRPr="004665F6" w:rsidTr="003F02CD">
        <w:trPr>
          <w:tblCellSpacing w:w="15" w:type="dxa"/>
        </w:trPr>
        <w:tc>
          <w:tcPr>
            <w:tcW w:w="486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1.</w:t>
            </w:r>
          </w:p>
        </w:tc>
        <w:tc>
          <w:tcPr>
            <w:tcW w:w="4251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Туған күні және жері/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486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2.</w:t>
            </w:r>
          </w:p>
        </w:tc>
        <w:tc>
          <w:tcPr>
            <w:tcW w:w="4251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Ұлты (қалауы бойынша)/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Национальность (по желанию)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486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3.</w:t>
            </w:r>
          </w:p>
        </w:tc>
        <w:tc>
          <w:tcPr>
            <w:tcW w:w="4251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Оқу орнын бітірген жылы және оныңатауы/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Год окончания и наименование учебного заведения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486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4.</w:t>
            </w:r>
          </w:p>
        </w:tc>
        <w:tc>
          <w:tcPr>
            <w:tcW w:w="4251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 xml:space="preserve">Мамандығы бойынша біліктілігі, ғылыми дәрежесі, ғылыми атағы </w:t>
            </w:r>
            <w:r w:rsidRPr="004665F6">
              <w:rPr>
                <w:sz w:val="24"/>
                <w:szCs w:val="24"/>
              </w:rPr>
              <w:t>(</w:t>
            </w:r>
            <w:r w:rsidRPr="004665F6">
              <w:rPr>
                <w:sz w:val="20"/>
                <w:szCs w:val="20"/>
              </w:rPr>
              <w:t>болған жағдайда) 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486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5.</w:t>
            </w:r>
          </w:p>
        </w:tc>
        <w:tc>
          <w:tcPr>
            <w:tcW w:w="4251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Шетел тілдерін білуі/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Владение иностранными языками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486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6.</w:t>
            </w:r>
          </w:p>
        </w:tc>
        <w:tc>
          <w:tcPr>
            <w:tcW w:w="4251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 xml:space="preserve">Мемлекеттік наградалары, құрметті атақтары </w:t>
            </w:r>
            <w:r w:rsidRPr="004665F6">
              <w:rPr>
                <w:sz w:val="24"/>
                <w:szCs w:val="24"/>
              </w:rPr>
              <w:t>(</w:t>
            </w:r>
            <w:r w:rsidRPr="004665F6">
              <w:rPr>
                <w:sz w:val="20"/>
                <w:szCs w:val="20"/>
              </w:rPr>
              <w:t>болған жағдайда) 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Государственные награды, почетные звания (при наличии)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486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7.</w:t>
            </w:r>
          </w:p>
        </w:tc>
        <w:tc>
          <w:tcPr>
            <w:tcW w:w="4251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 xml:space="preserve">Дипломатиялық дәрежесі, әскери, арнайы атақтары, сыныптық шені </w:t>
            </w:r>
            <w:r w:rsidRPr="004665F6">
              <w:rPr>
                <w:sz w:val="24"/>
                <w:szCs w:val="24"/>
              </w:rPr>
              <w:t>(</w:t>
            </w:r>
            <w:r w:rsidRPr="004665F6">
              <w:rPr>
                <w:sz w:val="20"/>
                <w:szCs w:val="20"/>
              </w:rPr>
              <w:t>болған жағдайда) 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486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8.</w:t>
            </w:r>
          </w:p>
        </w:tc>
        <w:tc>
          <w:tcPr>
            <w:tcW w:w="4251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 xml:space="preserve">Жаза түрі, оны тағайындау күні мен негізі </w:t>
            </w:r>
            <w:r w:rsidRPr="004665F6">
              <w:rPr>
                <w:sz w:val="24"/>
                <w:szCs w:val="24"/>
              </w:rPr>
              <w:t>(</w:t>
            </w:r>
            <w:r w:rsidRPr="004665F6">
              <w:rPr>
                <w:sz w:val="20"/>
                <w:szCs w:val="20"/>
              </w:rPr>
              <w:t>болған жағдайда) /Вид взыскания, дата и основания его наложения (при наличии)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486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9.</w:t>
            </w:r>
          </w:p>
        </w:tc>
        <w:tc>
          <w:tcPr>
            <w:tcW w:w="4251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Соңғы үш жылдағы қызметінің тиімділігін жыл сайынғы бағалау күні мен нәтижесі, егер үш жылдан кем жұмыс істеген жағдайда, нақты жұмыс істеген кезеңіндегі бағасы көрсетіледі (мемлекеттік әкімшілік қызметшілер толтырады)/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9634" w:type="dxa"/>
            <w:gridSpan w:val="4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b w:val="0"/>
                <w:bCs w:val="0"/>
                <w:sz w:val="24"/>
                <w:szCs w:val="24"/>
              </w:rPr>
              <w:t>ЕҢБЕК ЖОЛЫ/ТРУДОВАЯ ДЕЯТЕЛЬНОСТЬ</w:t>
            </w:r>
          </w:p>
        </w:tc>
      </w:tr>
      <w:tr w:rsidR="004665F6" w:rsidRPr="004665F6" w:rsidTr="003F02CD">
        <w:trPr>
          <w:tblCellSpacing w:w="15" w:type="dxa"/>
        </w:trPr>
        <w:tc>
          <w:tcPr>
            <w:tcW w:w="4767" w:type="dxa"/>
            <w:gridSpan w:val="3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Күні/Дата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қызметі, жұмыс орны, мекеменің орналасқан жері/должность, место работы, местонахождение организации</w:t>
            </w:r>
          </w:p>
        </w:tc>
      </w:tr>
      <w:tr w:rsidR="004665F6" w:rsidRPr="004665F6" w:rsidTr="003F02CD">
        <w:trPr>
          <w:tblCellSpacing w:w="15" w:type="dxa"/>
        </w:trPr>
        <w:tc>
          <w:tcPr>
            <w:tcW w:w="1604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қабылданған/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приема</w:t>
            </w:r>
          </w:p>
        </w:tc>
        <w:tc>
          <w:tcPr>
            <w:tcW w:w="3133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босатылған/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увольнения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4767" w:type="dxa"/>
            <w:gridSpan w:val="3"/>
            <w:vAlign w:val="center"/>
          </w:tcPr>
          <w:p w:rsidR="004665F6" w:rsidRPr="004665F6" w:rsidRDefault="004665F6" w:rsidP="004665F6">
            <w:pPr>
              <w:contextualSpacing/>
              <w:rPr>
                <w:sz w:val="20"/>
                <w:szCs w:val="20"/>
              </w:rPr>
            </w:pPr>
          </w:p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_____________________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Кандидаттың қолы/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Подпись кандидата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jc w:val="right"/>
              <w:rPr>
                <w:sz w:val="20"/>
                <w:szCs w:val="20"/>
              </w:rPr>
            </w:pPr>
          </w:p>
          <w:p w:rsidR="004665F6" w:rsidRPr="004665F6" w:rsidRDefault="004665F6" w:rsidP="004665F6">
            <w:pPr>
              <w:contextualSpacing/>
              <w:jc w:val="right"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_______________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күні/дата</w:t>
            </w:r>
          </w:p>
        </w:tc>
      </w:tr>
    </w:tbl>
    <w:p w:rsidR="004665F6" w:rsidRPr="004665F6" w:rsidRDefault="004665F6" w:rsidP="004665F6">
      <w:pPr>
        <w:ind w:left="4678"/>
        <w:contextualSpacing/>
        <w:rPr>
          <w:color w:val="000000"/>
        </w:rPr>
      </w:pPr>
    </w:p>
    <w:p w:rsidR="004665F6" w:rsidRPr="004665F6" w:rsidRDefault="004665F6" w:rsidP="004665F6"/>
    <w:p w:rsidR="004665F6" w:rsidRPr="004665F6" w:rsidRDefault="004665F6" w:rsidP="004665F6">
      <w:pPr>
        <w:rPr>
          <w:lang w:val="kk-KZ"/>
        </w:rPr>
      </w:pPr>
    </w:p>
    <w:p w:rsidR="004665F6" w:rsidRPr="00993715" w:rsidRDefault="004665F6" w:rsidP="00DD036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665F6" w:rsidRPr="00993715" w:rsidSect="00593F6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33E87"/>
    <w:multiLevelType w:val="hybridMultilevel"/>
    <w:tmpl w:val="0220C142"/>
    <w:lvl w:ilvl="0" w:tplc="833C22BC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B6"/>
    <w:rsid w:val="00075D5E"/>
    <w:rsid w:val="002805F3"/>
    <w:rsid w:val="0028549A"/>
    <w:rsid w:val="00423226"/>
    <w:rsid w:val="004665F6"/>
    <w:rsid w:val="00593F6D"/>
    <w:rsid w:val="006A2C4A"/>
    <w:rsid w:val="00783A98"/>
    <w:rsid w:val="007F13C7"/>
    <w:rsid w:val="00950770"/>
    <w:rsid w:val="00993715"/>
    <w:rsid w:val="00A159A2"/>
    <w:rsid w:val="00A36B82"/>
    <w:rsid w:val="00B5232B"/>
    <w:rsid w:val="00BF5393"/>
    <w:rsid w:val="00C33D30"/>
    <w:rsid w:val="00D62F25"/>
    <w:rsid w:val="00D75BB6"/>
    <w:rsid w:val="00DD0365"/>
    <w:rsid w:val="00E75048"/>
    <w:rsid w:val="00F8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5234"/>
  <w15:chartTrackingRefBased/>
  <w15:docId w15:val="{F7236ADD-5DFD-427D-B701-44FA43C6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36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BB6"/>
    <w:rPr>
      <w:color w:val="0563C1" w:themeColor="hyperlink"/>
      <w:u w:val="single"/>
    </w:rPr>
  </w:style>
  <w:style w:type="paragraph" w:styleId="a4">
    <w:name w:val="No Spacing"/>
    <w:uiPriority w:val="1"/>
    <w:qFormat/>
    <w:rsid w:val="00DD0365"/>
    <w:pPr>
      <w:spacing w:after="0" w:line="240" w:lineRule="auto"/>
    </w:pPr>
  </w:style>
  <w:style w:type="paragraph" w:customStyle="1" w:styleId="FR1">
    <w:name w:val="FR1"/>
    <w:rsid w:val="00DD0365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2">
    <w:name w:val="Без интервала2"/>
    <w:rsid w:val="00DD03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66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1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r@semey.taxeast.mgd.kz" TargetMode="External"/><Relationship Id="rId13" Type="http://schemas.openxmlformats.org/officeDocument/2006/relationships/hyperlink" Target="http://adilet.kz/rus/docs/V1500010348" TargetMode="External"/><Relationship Id="rId3" Type="http://schemas.openxmlformats.org/officeDocument/2006/relationships/styles" Target="styles.xml"/><Relationship Id="rId7" Type="http://schemas.openxmlformats.org/officeDocument/2006/relationships/hyperlink" Target="mailto:btleygabilova@semey.taxeast.mgd.kz" TargetMode="External"/><Relationship Id="rId12" Type="http://schemas.openxmlformats.org/officeDocument/2006/relationships/hyperlink" Target="http://adilet.kz/rus/docs/V15000126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.tleugabylova@kgd.gov.kz" TargetMode="External"/><Relationship Id="rId11" Type="http://schemas.openxmlformats.org/officeDocument/2006/relationships/hyperlink" Target="mailto:ohr@semey.taxeast.mgd.k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tleygabilova@semey.taxeast.mgd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61.43.123/rus/docs/K12000020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BB9DD-F83B-4A3E-B3E8-0B9AA8B9E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3028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Тлеугабылова Б.З..</dc:creator>
  <cp:keywords/>
  <dc:description/>
  <cp:lastModifiedBy>Мадина Валихановна Валиханова</cp:lastModifiedBy>
  <cp:revision>4</cp:revision>
  <dcterms:created xsi:type="dcterms:W3CDTF">2017-07-20T02:41:00Z</dcterms:created>
  <dcterms:modified xsi:type="dcterms:W3CDTF">2017-07-24T05:28:00Z</dcterms:modified>
</cp:coreProperties>
</file>