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4A143C">
        <w:rPr>
          <w:rFonts w:ascii="Times New Roman" w:hAnsi="Times New Roman"/>
          <w:i w:val="0"/>
          <w:color w:val="auto"/>
          <w:lang w:val="kk-KZ"/>
        </w:rPr>
        <w:t xml:space="preserve">төменгі болып табылатын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AC4071" w:rsidRPr="00A16553" w:rsidRDefault="004A143C" w:rsidP="00AC4071">
      <w:pPr>
        <w:jc w:val="both"/>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r w:rsidR="00AC4071" w:rsidRPr="00A16553">
        <w:rPr>
          <w:i w:val="0"/>
          <w:color w:val="000000"/>
          <w:sz w:val="24"/>
          <w:szCs w:val="24"/>
          <w:lang w:val="kk-KZ"/>
        </w:rPr>
        <w:t xml:space="preserve">2018 </w:t>
      </w:r>
      <w:r w:rsidR="00AC4071">
        <w:rPr>
          <w:i w:val="0"/>
          <w:color w:val="000000"/>
          <w:sz w:val="24"/>
          <w:szCs w:val="24"/>
          <w:lang w:val="kk-KZ"/>
        </w:rPr>
        <w:t>жылдың 20 қыркүйектен бастап 2018 жылғы 2</w:t>
      </w:r>
      <w:r w:rsidR="00AC4071">
        <w:rPr>
          <w:i w:val="0"/>
          <w:color w:val="000000"/>
          <w:sz w:val="24"/>
          <w:szCs w:val="24"/>
          <w:lang w:val="kk-KZ"/>
        </w:rPr>
        <w:t>8</w:t>
      </w:r>
      <w:r w:rsidR="00AC4071">
        <w:rPr>
          <w:i w:val="0"/>
          <w:color w:val="000000"/>
          <w:sz w:val="24"/>
          <w:szCs w:val="24"/>
          <w:lang w:val="kk-KZ"/>
        </w:rPr>
        <w:t xml:space="preserve"> қыркүйекті қоса алғанда</w:t>
      </w:r>
    </w:p>
    <w:p w:rsidR="00030EB8" w:rsidRPr="00122CD3" w:rsidRDefault="00030EB8" w:rsidP="00030EB8">
      <w:pPr>
        <w:rPr>
          <w:lang w:val="kk-KZ"/>
        </w:rPr>
      </w:pPr>
      <w:bookmarkStart w:id="0" w:name="_GoBack"/>
      <w:bookmarkEnd w:id="0"/>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070018, Өскемен қаласы, Тәуелсіздік данғылы, 86-үй, анықтама үшін телефон: 8(7232) 75-18-12,  70-24-31,  факс: 8(7232) 75-25-06, электронды меке</w:t>
      </w:r>
      <w:r w:rsidR="00A84A2B">
        <w:rPr>
          <w:i w:val="0"/>
          <w:sz w:val="24"/>
          <w:szCs w:val="24"/>
          <w:lang w:val="kk-KZ"/>
        </w:rPr>
        <w:t>нжайы: okad@ustk.taxeast.mgd.kz</w:t>
      </w:r>
      <w:r w:rsidRPr="009527E3">
        <w:rPr>
          <w:i w:val="0"/>
          <w:sz w:val="24"/>
          <w:szCs w:val="24"/>
          <w:lang w:val="kk-KZ"/>
        </w:rPr>
        <w:t xml:space="preserve">, </w:t>
      </w:r>
      <w:hyperlink r:id="rId5"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DC01A5" w:rsidRPr="00304444" w:rsidRDefault="00DC01A5" w:rsidP="00DC01A5">
      <w:pPr>
        <w:pStyle w:val="ab"/>
        <w:jc w:val="both"/>
        <w:rPr>
          <w:color w:val="000000"/>
          <w:lang w:val="kk-KZ"/>
        </w:rPr>
      </w:pPr>
      <w:bookmarkStart w:id="1" w:name="z283"/>
      <w:bookmarkStart w:id="2" w:name="z244"/>
      <w:r w:rsidRPr="00304444">
        <w:rPr>
          <w:rFonts w:ascii="Times New Roman" w:hAnsi="Times New Roman" w:cs="Times New Roman"/>
          <w:b/>
          <w:spacing w:val="2"/>
          <w:sz w:val="24"/>
          <w:szCs w:val="24"/>
          <w:lang w:val="kk-KZ"/>
        </w:rPr>
        <w:t xml:space="preserve">С-R-5 санаты үшін: </w:t>
      </w:r>
      <w:r w:rsidRPr="00304444">
        <w:rPr>
          <w:rFonts w:ascii="Times New Roman" w:hAnsi="Times New Roman" w:cs="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DC01A5" w:rsidRPr="00DC01A5" w:rsidTr="00181A14">
        <w:trPr>
          <w:cantSplit/>
          <w:trHeight w:val="20"/>
        </w:trPr>
        <w:tc>
          <w:tcPr>
            <w:tcW w:w="1722" w:type="dxa"/>
            <w:vAlign w:val="center"/>
          </w:tcPr>
          <w:p w:rsidR="00DC01A5" w:rsidRPr="00DC01A5" w:rsidRDefault="00DC01A5" w:rsidP="00181A14">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DC01A5" w:rsidRPr="00DC01A5" w:rsidRDefault="00DC01A5" w:rsidP="00181A14">
            <w:pPr>
              <w:rPr>
                <w:b w:val="0"/>
                <w:i w:val="0"/>
                <w:sz w:val="24"/>
                <w:szCs w:val="24"/>
                <w:lang w:val="kk-KZ"/>
              </w:rPr>
            </w:pPr>
            <w:r w:rsidRPr="00DC01A5">
              <w:rPr>
                <w:i w:val="0"/>
                <w:sz w:val="24"/>
                <w:szCs w:val="24"/>
                <w:lang w:val="kk-KZ"/>
              </w:rPr>
              <w:t>64 960</w:t>
            </w:r>
          </w:p>
        </w:tc>
        <w:tc>
          <w:tcPr>
            <w:tcW w:w="3422" w:type="dxa"/>
          </w:tcPr>
          <w:p w:rsidR="00DC01A5" w:rsidRPr="00DC01A5" w:rsidRDefault="00DC01A5" w:rsidP="00181A14">
            <w:pPr>
              <w:rPr>
                <w:b w:val="0"/>
                <w:i w:val="0"/>
                <w:sz w:val="24"/>
                <w:szCs w:val="24"/>
                <w:lang w:val="kk-KZ"/>
              </w:rPr>
            </w:pPr>
            <w:r w:rsidRPr="00DC01A5">
              <w:rPr>
                <w:i w:val="0"/>
                <w:sz w:val="24"/>
                <w:szCs w:val="24"/>
                <w:lang w:val="kk-KZ"/>
              </w:rPr>
              <w:t>88 279</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F83A11" w:rsidRPr="00BD586F" w:rsidRDefault="00F83A11" w:rsidP="00F83A11">
      <w:pPr>
        <w:pStyle w:val="10"/>
        <w:jc w:val="both"/>
        <w:rPr>
          <w:rFonts w:ascii="Times New Roman" w:hAnsi="Times New Roman"/>
          <w:b/>
          <w:i/>
          <w:sz w:val="24"/>
          <w:szCs w:val="24"/>
          <w:lang w:val="kk-KZ"/>
        </w:rPr>
      </w:pPr>
      <w:r w:rsidRPr="00F83A11">
        <w:rPr>
          <w:rFonts w:ascii="Times New Roman" w:hAnsi="Times New Roman"/>
          <w:b/>
          <w:lang w:val="kk-KZ"/>
        </w:rPr>
        <w:t xml:space="preserve">1. </w:t>
      </w:r>
      <w:r w:rsidRPr="00F83A11">
        <w:rPr>
          <w:rFonts w:ascii="Times New Roman" w:hAnsi="Times New Roman"/>
          <w:b/>
          <w:sz w:val="24"/>
          <w:szCs w:val="24"/>
          <w:lang w:val="kk-KZ"/>
        </w:rPr>
        <w:t>Өскемен</w:t>
      </w:r>
      <w:r w:rsidRPr="00BD586F">
        <w:rPr>
          <w:rFonts w:ascii="Times New Roman" w:hAnsi="Times New Roman"/>
          <w:b/>
          <w:sz w:val="24"/>
          <w:szCs w:val="24"/>
          <w:lang w:val="kk-KZ"/>
        </w:rPr>
        <w:t xml:space="preserve"> қаласы бойынша Мемлекеттік кірістер басқармасының</w:t>
      </w:r>
      <w:r w:rsidRPr="00BD586F">
        <w:rPr>
          <w:rFonts w:ascii="Times New Roman" w:hAnsi="Times New Roman"/>
          <w:b/>
          <w:iCs/>
          <w:sz w:val="24"/>
          <w:szCs w:val="24"/>
          <w:lang w:val="kk-KZ" w:eastAsia="ko-KR"/>
        </w:rPr>
        <w:t xml:space="preserve">  </w:t>
      </w:r>
      <w:r w:rsidR="006947C1">
        <w:rPr>
          <w:rFonts w:ascii="Times New Roman" w:hAnsi="Times New Roman"/>
          <w:b/>
          <w:iCs/>
          <w:sz w:val="24"/>
          <w:szCs w:val="24"/>
          <w:lang w:val="kk-KZ" w:eastAsia="ko-KR"/>
        </w:rPr>
        <w:t>қосылған құн салығын әкімшілендіру</w:t>
      </w:r>
      <w:r w:rsidRPr="00BD586F">
        <w:rPr>
          <w:rFonts w:ascii="Times New Roman" w:hAnsi="Times New Roman"/>
          <w:b/>
          <w:sz w:val="24"/>
          <w:szCs w:val="24"/>
          <w:lang w:val="kk-KZ"/>
        </w:rPr>
        <w:t xml:space="preserve"> </w:t>
      </w:r>
      <w:r w:rsidRPr="00BD586F">
        <w:rPr>
          <w:rFonts w:ascii="Times New Roman" w:hAnsi="Times New Roman"/>
          <w:b/>
          <w:color w:val="000000"/>
          <w:sz w:val="24"/>
          <w:szCs w:val="24"/>
          <w:lang w:val="kk-KZ"/>
        </w:rPr>
        <w:t>бөлімінің жетекші маманы</w:t>
      </w:r>
      <w:r w:rsidR="006947C1">
        <w:rPr>
          <w:rFonts w:ascii="Times New Roman" w:hAnsi="Times New Roman"/>
          <w:b/>
          <w:color w:val="000000"/>
          <w:sz w:val="24"/>
          <w:szCs w:val="24"/>
          <w:lang w:val="kk-KZ"/>
        </w:rPr>
        <w:t xml:space="preserve">, </w:t>
      </w:r>
      <w:r w:rsidRPr="00BD586F">
        <w:rPr>
          <w:rFonts w:ascii="Times New Roman" w:hAnsi="Times New Roman"/>
          <w:b/>
          <w:bCs/>
          <w:iCs/>
          <w:sz w:val="24"/>
          <w:szCs w:val="24"/>
          <w:lang w:val="kk-KZ" w:eastAsia="ko-KR"/>
        </w:rPr>
        <w:t>С</w:t>
      </w:r>
      <w:r w:rsidRPr="00BD586F">
        <w:rPr>
          <w:rFonts w:ascii="Times New Roman" w:hAnsi="Times New Roman"/>
          <w:b/>
          <w:iCs/>
          <w:sz w:val="24"/>
          <w:szCs w:val="24"/>
          <w:lang w:val="kk-KZ"/>
        </w:rPr>
        <w:t>-R</w:t>
      </w:r>
      <w:r w:rsidRPr="00BD586F">
        <w:rPr>
          <w:rFonts w:ascii="Times New Roman" w:hAnsi="Times New Roman"/>
          <w:b/>
          <w:sz w:val="24"/>
          <w:szCs w:val="24"/>
          <w:lang w:val="kk-KZ"/>
        </w:rPr>
        <w:t xml:space="preserve">-5 санаты,  (1 бірлік).  </w:t>
      </w:r>
    </w:p>
    <w:p w:rsidR="00F83A11" w:rsidRPr="00BD586F" w:rsidRDefault="00F83A11" w:rsidP="00F83A11">
      <w:pPr>
        <w:pStyle w:val="ac"/>
        <w:spacing w:after="0"/>
        <w:ind w:left="0" w:firstLine="284"/>
        <w:jc w:val="both"/>
        <w:rPr>
          <w:b w:val="0"/>
          <w:i w:val="0"/>
          <w:sz w:val="24"/>
          <w:szCs w:val="24"/>
          <w:lang w:val="kk-KZ"/>
        </w:rPr>
      </w:pPr>
      <w:r w:rsidRPr="00BD586F">
        <w:rPr>
          <w:b w:val="0"/>
          <w:i w:val="0"/>
          <w:sz w:val="24"/>
          <w:szCs w:val="24"/>
          <w:lang w:val="kk-KZ"/>
        </w:rPr>
        <w:t xml:space="preserve">      </w:t>
      </w:r>
      <w:r w:rsidRPr="00BD586F">
        <w:rPr>
          <w:i w:val="0"/>
          <w:sz w:val="24"/>
          <w:szCs w:val="24"/>
          <w:lang w:val="kk-KZ"/>
        </w:rPr>
        <w:t>Қызметтік</w:t>
      </w:r>
      <w:r w:rsidRPr="00BD586F">
        <w:rPr>
          <w:i w:val="0"/>
          <w:color w:val="000000"/>
          <w:sz w:val="24"/>
          <w:szCs w:val="24"/>
          <w:lang w:val="kk-KZ"/>
        </w:rPr>
        <w:t xml:space="preserve"> міндеттері:</w:t>
      </w:r>
      <w:r w:rsidRPr="00BD586F">
        <w:rPr>
          <w:b w:val="0"/>
          <w:i w:val="0"/>
          <w:sz w:val="24"/>
          <w:szCs w:val="24"/>
          <w:lang w:val="kk-KZ"/>
        </w:rPr>
        <w:t xml:space="preserve"> </w:t>
      </w:r>
      <w:r w:rsidR="006947C1" w:rsidRPr="006947C1">
        <w:rPr>
          <w:b w:val="0"/>
          <w:i w:val="0"/>
          <w:sz w:val="24"/>
          <w:szCs w:val="24"/>
          <w:lang w:val="kk-KZ"/>
        </w:rPr>
        <w:t>Қосылған құн салығын төлеушілерге камералдық бақылау жүргізу; қосымша резерв бойынша жұмыс жүргізу;</w:t>
      </w:r>
      <w:r w:rsidR="006947C1" w:rsidRPr="006947C1">
        <w:rPr>
          <w:b w:val="0"/>
          <w:i w:val="0"/>
          <w:lang w:val="kk-KZ"/>
        </w:rPr>
        <w:t xml:space="preserve"> </w:t>
      </w:r>
      <w:r w:rsidR="006947C1" w:rsidRPr="006947C1">
        <w:rPr>
          <w:b w:val="0"/>
          <w:i w:val="0"/>
          <w:sz w:val="24"/>
          <w:szCs w:val="24"/>
          <w:lang w:val="kk-KZ"/>
        </w:rPr>
        <w:t>ж</w:t>
      </w:r>
      <w:r w:rsidR="006947C1" w:rsidRPr="006947C1">
        <w:rPr>
          <w:b w:val="0"/>
          <w:bCs w:val="0"/>
          <w:i w:val="0"/>
          <w:sz w:val="24"/>
          <w:szCs w:val="24"/>
          <w:lang w:val="kk-KZ"/>
        </w:rPr>
        <w:t>аңа және қолданыстағы бағдарламалармен жұмыс істеуді қамтамасыз ету;</w:t>
      </w:r>
      <w:r w:rsidR="006947C1" w:rsidRPr="005D22E1">
        <w:rPr>
          <w:bCs w:val="0"/>
          <w:sz w:val="24"/>
          <w:szCs w:val="24"/>
          <w:lang w:val="kk-KZ"/>
        </w:rPr>
        <w:t xml:space="preserve"> </w:t>
      </w:r>
      <w:r w:rsidRPr="00BD586F">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D586F">
        <w:rPr>
          <w:b w:val="0"/>
          <w:i w:val="0"/>
          <w:spacing w:val="3"/>
          <w:sz w:val="24"/>
          <w:szCs w:val="24"/>
          <w:lang w:val="kk-KZ"/>
        </w:rPr>
        <w:t xml:space="preserve"> б</w:t>
      </w:r>
      <w:r w:rsidRPr="00BD586F">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9A439E" w:rsidRPr="009A439E" w:rsidRDefault="00F83A11" w:rsidP="009A439E">
      <w:pPr>
        <w:jc w:val="both"/>
        <w:rPr>
          <w:b w:val="0"/>
          <w:bCs w:val="0"/>
          <w:i w:val="0"/>
          <w:sz w:val="24"/>
          <w:szCs w:val="24"/>
          <w:lang w:val="kk-KZ"/>
        </w:rPr>
      </w:pPr>
      <w:r w:rsidRPr="00BD586F">
        <w:rPr>
          <w:color w:val="000000"/>
          <w:sz w:val="24"/>
          <w:szCs w:val="24"/>
          <w:lang w:val="kk-KZ"/>
        </w:rPr>
        <w:t xml:space="preserve">       </w:t>
      </w:r>
      <w:r w:rsidRPr="00BD586F">
        <w:rPr>
          <w:color w:val="000000"/>
          <w:sz w:val="24"/>
          <w:szCs w:val="24"/>
          <w:lang w:val="kk-KZ"/>
        </w:rPr>
        <w:tab/>
        <w:t xml:space="preserve"> </w:t>
      </w:r>
      <w:r w:rsidRPr="00D92691">
        <w:rPr>
          <w:i w:val="0"/>
          <w:color w:val="000000"/>
          <w:sz w:val="24"/>
          <w:szCs w:val="24"/>
          <w:lang w:val="kk-KZ"/>
        </w:rPr>
        <w:t>Конкурсқа қатысушыларға қойылатын талаптар:</w:t>
      </w:r>
      <w:r w:rsidRPr="00BD586F">
        <w:rPr>
          <w:color w:val="000000"/>
          <w:sz w:val="24"/>
          <w:szCs w:val="24"/>
          <w:lang w:val="kk-KZ"/>
        </w:rPr>
        <w:t xml:space="preserve"> </w:t>
      </w:r>
      <w:r w:rsidR="009A439E" w:rsidRPr="009A439E">
        <w:rPr>
          <w:b w:val="0"/>
          <w:i w:val="0"/>
          <w:sz w:val="24"/>
          <w:szCs w:val="24"/>
          <w:lang w:val="kk-KZ"/>
        </w:rPr>
        <w:t xml:space="preserve">Жоғары немесе орта білімнен кейінгі немесе техникалық және кәсіптік білім </w:t>
      </w:r>
      <w:r w:rsidR="009A439E" w:rsidRPr="009A439E">
        <w:rPr>
          <w:b w:val="0"/>
          <w:bCs w:val="0"/>
          <w:i w:val="0"/>
          <w:sz w:val="24"/>
          <w:szCs w:val="24"/>
          <w:lang w:val="kk-KZ"/>
        </w:rPr>
        <w:t xml:space="preserve"> (экономика, қаржы, менеджмент, мемлекеттік және жергілікті басқару, маркетинг, есеп және аудит), құқық, техникалық </w:t>
      </w:r>
      <w:r w:rsidR="009A439E" w:rsidRPr="009A439E">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9A439E" w:rsidRPr="009A439E">
        <w:rPr>
          <w:b w:val="0"/>
          <w:bCs w:val="0"/>
          <w:i w:val="0"/>
          <w:sz w:val="24"/>
          <w:szCs w:val="24"/>
          <w:lang w:val="kk-KZ"/>
        </w:rPr>
        <w:t>.</w:t>
      </w:r>
    </w:p>
    <w:p w:rsidR="009A439E" w:rsidRPr="009A439E" w:rsidRDefault="009A439E" w:rsidP="009A439E">
      <w:pPr>
        <w:pStyle w:val="40"/>
        <w:jc w:val="both"/>
        <w:rPr>
          <w:rFonts w:ascii="Times New Roman" w:hAnsi="Times New Roman"/>
          <w:bCs/>
          <w:sz w:val="24"/>
          <w:szCs w:val="24"/>
          <w:lang w:val="kk-KZ"/>
        </w:rPr>
      </w:pPr>
      <w:r w:rsidRPr="009A439E">
        <w:rPr>
          <w:rFonts w:ascii="Times New Roman" w:hAnsi="Times New Roman"/>
          <w:bCs/>
          <w:sz w:val="24"/>
          <w:szCs w:val="24"/>
          <w:lang w:val="kk-KZ"/>
        </w:rPr>
        <w:t>Жұмыс тәжірибесі талап етілмейді.</w:t>
      </w:r>
    </w:p>
    <w:p w:rsidR="00F83A11" w:rsidRPr="009A439E" w:rsidRDefault="00F83A11" w:rsidP="009A439E">
      <w:pPr>
        <w:pStyle w:val="40"/>
        <w:jc w:val="both"/>
        <w:rPr>
          <w:rFonts w:ascii="Times New Roman" w:hAnsi="Times New Roman"/>
          <w:b/>
          <w:i/>
          <w:lang w:val="kk-KZ"/>
        </w:rPr>
      </w:pPr>
      <w:r w:rsidRPr="009A439E">
        <w:rPr>
          <w:rFonts w:ascii="Times New Roman" w:hAnsi="Times New Roman"/>
          <w:b/>
          <w:lang w:val="kk-KZ"/>
        </w:rPr>
        <w:t>2. Өскемен қаласы бойынша Мемлекеттік кірістер басқармасының</w:t>
      </w:r>
      <w:r w:rsidRPr="009A439E">
        <w:rPr>
          <w:rFonts w:ascii="Times New Roman" w:hAnsi="Times New Roman"/>
          <w:b/>
          <w:iCs/>
          <w:lang w:val="kk-KZ" w:eastAsia="ko-KR"/>
        </w:rPr>
        <w:t xml:space="preserve">  </w:t>
      </w:r>
      <w:r w:rsidR="009A439E">
        <w:rPr>
          <w:rFonts w:ascii="Times New Roman" w:hAnsi="Times New Roman"/>
          <w:b/>
          <w:iCs/>
          <w:lang w:val="kk-KZ" w:eastAsia="ko-KR"/>
        </w:rPr>
        <w:t>жеке тұлғалармен жұмыс</w:t>
      </w:r>
      <w:r w:rsidRPr="009A439E">
        <w:rPr>
          <w:rFonts w:ascii="Times New Roman" w:hAnsi="Times New Roman"/>
          <w:b/>
          <w:color w:val="000000"/>
          <w:lang w:val="kk-KZ"/>
        </w:rPr>
        <w:t xml:space="preserve"> бөлімінің жетекші маманы</w:t>
      </w:r>
      <w:r w:rsidRPr="009A439E">
        <w:rPr>
          <w:rFonts w:ascii="Times New Roman" w:hAnsi="Times New Roman"/>
          <w:b/>
          <w:lang w:val="kk-KZ"/>
        </w:rPr>
        <w:t xml:space="preserve">, </w:t>
      </w:r>
      <w:r w:rsidRPr="009A439E">
        <w:rPr>
          <w:rFonts w:ascii="Times New Roman" w:hAnsi="Times New Roman"/>
          <w:b/>
          <w:iCs/>
          <w:lang w:val="kk-KZ" w:eastAsia="ko-KR"/>
        </w:rPr>
        <w:t>С</w:t>
      </w:r>
      <w:r w:rsidRPr="009A439E">
        <w:rPr>
          <w:rFonts w:ascii="Times New Roman" w:hAnsi="Times New Roman"/>
          <w:b/>
          <w:iCs/>
          <w:lang w:val="kk-KZ"/>
        </w:rPr>
        <w:t>-R</w:t>
      </w:r>
      <w:r w:rsidRPr="009A439E">
        <w:rPr>
          <w:rFonts w:ascii="Times New Roman" w:hAnsi="Times New Roman"/>
          <w:b/>
          <w:lang w:val="kk-KZ"/>
        </w:rPr>
        <w:t>-5 санаты,</w:t>
      </w:r>
      <w:r w:rsidRPr="009A439E">
        <w:rPr>
          <w:b/>
          <w:lang w:val="kk-KZ"/>
        </w:rPr>
        <w:t xml:space="preserve"> </w:t>
      </w:r>
      <w:r w:rsidR="008520D0">
        <w:rPr>
          <w:rFonts w:ascii="Times New Roman" w:hAnsi="Times New Roman"/>
          <w:b/>
          <w:lang w:val="kk-KZ"/>
        </w:rPr>
        <w:t xml:space="preserve"> (2</w:t>
      </w:r>
      <w:r w:rsidRPr="009A439E">
        <w:rPr>
          <w:rFonts w:ascii="Times New Roman" w:hAnsi="Times New Roman"/>
          <w:b/>
          <w:lang w:val="kk-KZ"/>
        </w:rPr>
        <w:t xml:space="preserve"> бірлік).  </w:t>
      </w:r>
    </w:p>
    <w:p w:rsidR="00F83A11" w:rsidRPr="00BE48AB" w:rsidRDefault="00F83A11" w:rsidP="00F83A11">
      <w:pPr>
        <w:pStyle w:val="10"/>
        <w:jc w:val="both"/>
        <w:rPr>
          <w:rFonts w:ascii="Times New Roman" w:hAnsi="Times New Roman"/>
          <w:sz w:val="24"/>
          <w:szCs w:val="24"/>
          <w:lang w:val="kk-KZ"/>
        </w:rPr>
      </w:pPr>
      <w:r w:rsidRPr="00BE48AB">
        <w:rPr>
          <w:rFonts w:ascii="Times New Roman" w:hAnsi="Times New Roman"/>
          <w:sz w:val="24"/>
          <w:szCs w:val="24"/>
          <w:lang w:val="kk-KZ"/>
        </w:rPr>
        <w:t xml:space="preserve">        </w:t>
      </w:r>
      <w:r w:rsidRPr="00BE48AB">
        <w:rPr>
          <w:rFonts w:ascii="Times New Roman" w:hAnsi="Times New Roman"/>
          <w:sz w:val="24"/>
          <w:szCs w:val="24"/>
          <w:lang w:val="kk-KZ"/>
        </w:rPr>
        <w:tab/>
      </w:r>
      <w:r w:rsidRPr="00BE48AB">
        <w:rPr>
          <w:rFonts w:ascii="Times New Roman" w:hAnsi="Times New Roman"/>
          <w:b/>
          <w:sz w:val="24"/>
          <w:szCs w:val="24"/>
          <w:lang w:val="kk-KZ"/>
        </w:rPr>
        <w:t>Қызметтік</w:t>
      </w:r>
      <w:r w:rsidRPr="00BE48AB">
        <w:rPr>
          <w:rFonts w:ascii="Times New Roman" w:hAnsi="Times New Roman"/>
          <w:b/>
          <w:color w:val="000000"/>
          <w:sz w:val="24"/>
          <w:szCs w:val="24"/>
          <w:lang w:val="kk-KZ"/>
        </w:rPr>
        <w:t xml:space="preserve"> міндеттері</w:t>
      </w:r>
      <w:r w:rsidRPr="00BE48AB">
        <w:rPr>
          <w:rFonts w:ascii="Times New Roman" w:hAnsi="Times New Roman"/>
          <w:color w:val="000000"/>
          <w:sz w:val="24"/>
          <w:szCs w:val="24"/>
          <w:lang w:val="kk-KZ"/>
        </w:rPr>
        <w:t>:</w:t>
      </w:r>
      <w:r w:rsidRPr="00BE48AB">
        <w:rPr>
          <w:rFonts w:ascii="Times New Roman" w:hAnsi="Times New Roman"/>
          <w:bCs/>
          <w:sz w:val="24"/>
          <w:szCs w:val="24"/>
          <w:lang w:val="kk-KZ"/>
        </w:rPr>
        <w:t xml:space="preserve"> </w:t>
      </w:r>
      <w:r w:rsidR="009A439E" w:rsidRPr="009A439E">
        <w:rPr>
          <w:rFonts w:ascii="Times New Roman" w:hAnsi="Times New Roman"/>
          <w:sz w:val="24"/>
          <w:szCs w:val="24"/>
          <w:lang w:val="kk-KZ"/>
        </w:rPr>
        <w:t>Жер, мүлік, көлік салықтар төлеушілерді үй басы  есепке алу; есептелген салық сомалары туралы хабарламалар тарату; бекітілген учаскеде салықтар сомасының түсімін қадағалау; мемлекеттік қызметшілердің мағлұмдамаларына камералдық бақылау; ж</w:t>
      </w:r>
      <w:r w:rsidR="009A439E" w:rsidRPr="009A439E">
        <w:rPr>
          <w:rFonts w:ascii="Times New Roman" w:hAnsi="Times New Roman"/>
          <w:bCs/>
          <w:sz w:val="24"/>
          <w:szCs w:val="24"/>
          <w:lang w:val="kk-KZ"/>
        </w:rPr>
        <w:t>аңа және қолданыстағы бағдарламалармен жұмыс істеуді қамтамасыз ету;</w:t>
      </w:r>
      <w:r w:rsidR="009A439E" w:rsidRPr="005D22E1">
        <w:rPr>
          <w:bCs/>
          <w:sz w:val="24"/>
          <w:szCs w:val="24"/>
          <w:lang w:val="kk-KZ"/>
        </w:rPr>
        <w:t xml:space="preserve"> </w:t>
      </w:r>
      <w:r w:rsidRPr="00BE48AB">
        <w:rPr>
          <w:rFonts w:ascii="Times New Roman" w:hAnsi="Times New Roman"/>
          <w:sz w:val="24"/>
          <w:szCs w:val="24"/>
          <w:lang w:val="kk-KZ"/>
        </w:rPr>
        <w:t>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8AB">
        <w:rPr>
          <w:rFonts w:ascii="Times New Roman" w:hAnsi="Times New Roman"/>
          <w:spacing w:val="3"/>
          <w:sz w:val="24"/>
          <w:szCs w:val="24"/>
          <w:lang w:val="kk-KZ"/>
        </w:rPr>
        <w:t xml:space="preserve"> б</w:t>
      </w:r>
      <w:r w:rsidRPr="00BE48AB">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9A439E" w:rsidRPr="009A439E" w:rsidRDefault="00F83A11" w:rsidP="009A439E">
      <w:pPr>
        <w:jc w:val="both"/>
        <w:rPr>
          <w:b w:val="0"/>
          <w:bCs w:val="0"/>
          <w:i w:val="0"/>
          <w:sz w:val="24"/>
          <w:szCs w:val="24"/>
          <w:lang w:val="kk-KZ"/>
        </w:rPr>
      </w:pPr>
      <w:r w:rsidRPr="00BE48AB">
        <w:rPr>
          <w:color w:val="000000"/>
          <w:szCs w:val="24"/>
          <w:lang w:val="kk-KZ"/>
        </w:rPr>
        <w:t xml:space="preserve">        </w:t>
      </w:r>
      <w:r w:rsidRPr="009A439E">
        <w:rPr>
          <w:i w:val="0"/>
          <w:color w:val="000000"/>
          <w:sz w:val="24"/>
          <w:szCs w:val="24"/>
          <w:lang w:val="kk-KZ"/>
        </w:rPr>
        <w:t>Конкурсқа қатысушыларға қойылатын талаптар:</w:t>
      </w:r>
      <w:r w:rsidR="009A439E" w:rsidRPr="00BD586F">
        <w:rPr>
          <w:color w:val="000000"/>
          <w:sz w:val="24"/>
          <w:szCs w:val="24"/>
          <w:lang w:val="kk-KZ"/>
        </w:rPr>
        <w:t xml:space="preserve"> </w:t>
      </w:r>
      <w:r w:rsidR="009A439E" w:rsidRPr="009A439E">
        <w:rPr>
          <w:b w:val="0"/>
          <w:i w:val="0"/>
          <w:sz w:val="24"/>
          <w:szCs w:val="24"/>
          <w:lang w:val="kk-KZ"/>
        </w:rPr>
        <w:t xml:space="preserve">Жоғары немесе орта білімнен кейінгі немесе техникалық және кәсіптік білім </w:t>
      </w:r>
      <w:r w:rsidR="009A439E" w:rsidRPr="009A439E">
        <w:rPr>
          <w:b w:val="0"/>
          <w:bCs w:val="0"/>
          <w:i w:val="0"/>
          <w:sz w:val="24"/>
          <w:szCs w:val="24"/>
          <w:lang w:val="kk-KZ"/>
        </w:rPr>
        <w:t xml:space="preserve"> (экономика, қаржы, менеджмент, мемлекеттік және </w:t>
      </w:r>
      <w:r w:rsidR="009A439E" w:rsidRPr="009A439E">
        <w:rPr>
          <w:b w:val="0"/>
          <w:bCs w:val="0"/>
          <w:i w:val="0"/>
          <w:sz w:val="24"/>
          <w:szCs w:val="24"/>
          <w:lang w:val="kk-KZ"/>
        </w:rPr>
        <w:lastRenderedPageBreak/>
        <w:t xml:space="preserve">жергілікті басқару, маркетинг, есеп және аудит), құқық, техникалық </w:t>
      </w:r>
      <w:r w:rsidR="009A439E" w:rsidRPr="009A439E">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9A439E" w:rsidRPr="009A439E">
        <w:rPr>
          <w:b w:val="0"/>
          <w:bCs w:val="0"/>
          <w:i w:val="0"/>
          <w:sz w:val="24"/>
          <w:szCs w:val="24"/>
          <w:lang w:val="kk-KZ"/>
        </w:rPr>
        <w:t>.</w:t>
      </w:r>
    </w:p>
    <w:p w:rsidR="009A439E" w:rsidRPr="009A439E" w:rsidRDefault="009A439E" w:rsidP="009A439E">
      <w:pPr>
        <w:pStyle w:val="40"/>
        <w:jc w:val="both"/>
        <w:rPr>
          <w:rFonts w:ascii="Times New Roman" w:hAnsi="Times New Roman"/>
          <w:bCs/>
          <w:sz w:val="24"/>
          <w:szCs w:val="24"/>
          <w:lang w:val="kk-KZ"/>
        </w:rPr>
      </w:pPr>
      <w:r w:rsidRPr="009A439E">
        <w:rPr>
          <w:rFonts w:ascii="Times New Roman" w:hAnsi="Times New Roman"/>
          <w:bCs/>
          <w:sz w:val="24"/>
          <w:szCs w:val="24"/>
          <w:lang w:val="kk-KZ"/>
        </w:rPr>
        <w:t>Жұмыс тәжірибесі талап етілмейді.</w:t>
      </w:r>
    </w:p>
    <w:p w:rsidR="009A439E" w:rsidRPr="009A439E" w:rsidRDefault="009A439E" w:rsidP="009A439E">
      <w:pPr>
        <w:pStyle w:val="40"/>
        <w:jc w:val="both"/>
        <w:rPr>
          <w:rFonts w:ascii="Times New Roman" w:hAnsi="Times New Roman"/>
          <w:b/>
          <w:i/>
          <w:lang w:val="kk-KZ"/>
        </w:rPr>
      </w:pPr>
      <w:r>
        <w:rPr>
          <w:rFonts w:ascii="Times New Roman" w:hAnsi="Times New Roman"/>
          <w:b/>
          <w:lang w:val="kk-KZ"/>
        </w:rPr>
        <w:t>3</w:t>
      </w:r>
      <w:r w:rsidRPr="009A439E">
        <w:rPr>
          <w:rFonts w:ascii="Times New Roman" w:hAnsi="Times New Roman"/>
          <w:b/>
          <w:lang w:val="kk-KZ"/>
        </w:rPr>
        <w:t>. Өскемен қаласы бойынша Мемлекеттік кірістер басқармасының</w:t>
      </w:r>
      <w:r w:rsidRPr="009A439E">
        <w:rPr>
          <w:rFonts w:ascii="Times New Roman" w:hAnsi="Times New Roman"/>
          <w:b/>
          <w:iCs/>
          <w:lang w:val="kk-KZ" w:eastAsia="ko-KR"/>
        </w:rPr>
        <w:t xml:space="preserve">  </w:t>
      </w:r>
      <w:r>
        <w:rPr>
          <w:rFonts w:ascii="Times New Roman" w:hAnsi="Times New Roman"/>
          <w:b/>
          <w:iCs/>
          <w:lang w:val="kk-KZ" w:eastAsia="ko-KR"/>
        </w:rPr>
        <w:t>жеке тұлғалармен жұмыс</w:t>
      </w:r>
      <w:r w:rsidRPr="009A439E">
        <w:rPr>
          <w:rFonts w:ascii="Times New Roman" w:hAnsi="Times New Roman"/>
          <w:b/>
          <w:color w:val="000000"/>
          <w:lang w:val="kk-KZ"/>
        </w:rPr>
        <w:t xml:space="preserve"> бөлімінің жетекші маманы</w:t>
      </w:r>
      <w:r>
        <w:rPr>
          <w:rFonts w:ascii="Times New Roman" w:hAnsi="Times New Roman"/>
          <w:b/>
          <w:color w:val="000000"/>
          <w:lang w:val="kk-KZ"/>
        </w:rPr>
        <w:t xml:space="preserve"> </w:t>
      </w:r>
      <w:r w:rsidRPr="00F83A11">
        <w:rPr>
          <w:rFonts w:ascii="Times New Roman" w:hAnsi="Times New Roman"/>
          <w:b/>
          <w:sz w:val="24"/>
          <w:szCs w:val="24"/>
          <w:lang w:val="kk-KZ"/>
        </w:rPr>
        <w:t xml:space="preserve">(уақытша, негізгі қызметкердің әлеуметтік демалысы </w:t>
      </w:r>
      <w:r w:rsidRPr="00F83A11">
        <w:rPr>
          <w:rFonts w:ascii="Times New Roman" w:hAnsi="Times New Roman"/>
          <w:b/>
          <w:szCs w:val="24"/>
          <w:lang w:val="kk-KZ"/>
        </w:rPr>
        <w:t xml:space="preserve">мерзіміне </w:t>
      </w:r>
      <w:r>
        <w:rPr>
          <w:rFonts w:ascii="Times New Roman" w:hAnsi="Times New Roman"/>
          <w:b/>
          <w:szCs w:val="24"/>
          <w:lang w:val="kk-KZ"/>
        </w:rPr>
        <w:t>2</w:t>
      </w:r>
      <w:r w:rsidR="00D92691">
        <w:rPr>
          <w:rFonts w:ascii="Times New Roman" w:hAnsi="Times New Roman"/>
          <w:b/>
          <w:szCs w:val="24"/>
          <w:lang w:val="kk-KZ"/>
        </w:rPr>
        <w:t>7</w:t>
      </w:r>
      <w:r w:rsidRPr="00F83A11">
        <w:rPr>
          <w:rFonts w:ascii="Times New Roman" w:hAnsi="Times New Roman"/>
          <w:b/>
          <w:sz w:val="24"/>
          <w:szCs w:val="24"/>
          <w:lang w:val="kk-KZ"/>
        </w:rPr>
        <w:t>.0</w:t>
      </w:r>
      <w:r>
        <w:rPr>
          <w:rFonts w:ascii="Times New Roman" w:hAnsi="Times New Roman"/>
          <w:b/>
          <w:sz w:val="24"/>
          <w:szCs w:val="24"/>
          <w:lang w:val="kk-KZ"/>
        </w:rPr>
        <w:t>3</w:t>
      </w:r>
      <w:r w:rsidRPr="00F83A11">
        <w:rPr>
          <w:rFonts w:ascii="Times New Roman" w:hAnsi="Times New Roman"/>
          <w:b/>
          <w:szCs w:val="24"/>
          <w:lang w:val="kk-KZ"/>
        </w:rPr>
        <w:t>.202</w:t>
      </w:r>
      <w:r>
        <w:rPr>
          <w:rFonts w:ascii="Times New Roman" w:hAnsi="Times New Roman"/>
          <w:b/>
          <w:szCs w:val="24"/>
          <w:lang w:val="kk-KZ"/>
        </w:rPr>
        <w:t>1</w:t>
      </w:r>
      <w:r w:rsidRPr="00F83A11">
        <w:rPr>
          <w:rFonts w:ascii="Times New Roman" w:hAnsi="Times New Roman"/>
          <w:b/>
          <w:sz w:val="24"/>
          <w:szCs w:val="24"/>
          <w:lang w:val="kk-KZ"/>
        </w:rPr>
        <w:t>ж. дейін),</w:t>
      </w:r>
      <w:r w:rsidRPr="009A439E">
        <w:rPr>
          <w:rFonts w:ascii="Times New Roman" w:hAnsi="Times New Roman"/>
          <w:b/>
          <w:lang w:val="kk-KZ"/>
        </w:rPr>
        <w:t xml:space="preserve"> </w:t>
      </w:r>
      <w:r w:rsidRPr="009A439E">
        <w:rPr>
          <w:rFonts w:ascii="Times New Roman" w:hAnsi="Times New Roman"/>
          <w:b/>
          <w:iCs/>
          <w:lang w:val="kk-KZ" w:eastAsia="ko-KR"/>
        </w:rPr>
        <w:t>С</w:t>
      </w:r>
      <w:r w:rsidRPr="009A439E">
        <w:rPr>
          <w:rFonts w:ascii="Times New Roman" w:hAnsi="Times New Roman"/>
          <w:b/>
          <w:iCs/>
          <w:lang w:val="kk-KZ"/>
        </w:rPr>
        <w:t>-R</w:t>
      </w:r>
      <w:r w:rsidRPr="009A439E">
        <w:rPr>
          <w:rFonts w:ascii="Times New Roman" w:hAnsi="Times New Roman"/>
          <w:b/>
          <w:lang w:val="kk-KZ"/>
        </w:rPr>
        <w:t>-5 санаты,</w:t>
      </w:r>
      <w:r w:rsidRPr="009A439E">
        <w:rPr>
          <w:b/>
          <w:lang w:val="kk-KZ"/>
        </w:rPr>
        <w:t xml:space="preserve"> </w:t>
      </w:r>
      <w:r w:rsidRPr="009A439E">
        <w:rPr>
          <w:rFonts w:ascii="Times New Roman" w:hAnsi="Times New Roman"/>
          <w:b/>
          <w:lang w:val="kk-KZ"/>
        </w:rPr>
        <w:t xml:space="preserve"> (1 бірлік).  </w:t>
      </w:r>
    </w:p>
    <w:p w:rsidR="009A439E" w:rsidRPr="00BE48AB" w:rsidRDefault="009A439E" w:rsidP="009A439E">
      <w:pPr>
        <w:pStyle w:val="10"/>
        <w:jc w:val="both"/>
        <w:rPr>
          <w:rFonts w:ascii="Times New Roman" w:hAnsi="Times New Roman"/>
          <w:sz w:val="24"/>
          <w:szCs w:val="24"/>
          <w:lang w:val="kk-KZ"/>
        </w:rPr>
      </w:pPr>
      <w:r w:rsidRPr="00BE48AB">
        <w:rPr>
          <w:rFonts w:ascii="Times New Roman" w:hAnsi="Times New Roman"/>
          <w:sz w:val="24"/>
          <w:szCs w:val="24"/>
          <w:lang w:val="kk-KZ"/>
        </w:rPr>
        <w:t xml:space="preserve">        </w:t>
      </w:r>
      <w:r w:rsidRPr="00BE48AB">
        <w:rPr>
          <w:rFonts w:ascii="Times New Roman" w:hAnsi="Times New Roman"/>
          <w:sz w:val="24"/>
          <w:szCs w:val="24"/>
          <w:lang w:val="kk-KZ"/>
        </w:rPr>
        <w:tab/>
      </w:r>
      <w:r w:rsidRPr="00BE48AB">
        <w:rPr>
          <w:rFonts w:ascii="Times New Roman" w:hAnsi="Times New Roman"/>
          <w:b/>
          <w:sz w:val="24"/>
          <w:szCs w:val="24"/>
          <w:lang w:val="kk-KZ"/>
        </w:rPr>
        <w:t>Қызметтік</w:t>
      </w:r>
      <w:r w:rsidRPr="00BE48AB">
        <w:rPr>
          <w:rFonts w:ascii="Times New Roman" w:hAnsi="Times New Roman"/>
          <w:b/>
          <w:color w:val="000000"/>
          <w:sz w:val="24"/>
          <w:szCs w:val="24"/>
          <w:lang w:val="kk-KZ"/>
        </w:rPr>
        <w:t xml:space="preserve"> міндеттері</w:t>
      </w:r>
      <w:r w:rsidRPr="00BE48AB">
        <w:rPr>
          <w:rFonts w:ascii="Times New Roman" w:hAnsi="Times New Roman"/>
          <w:color w:val="000000"/>
          <w:sz w:val="24"/>
          <w:szCs w:val="24"/>
          <w:lang w:val="kk-KZ"/>
        </w:rPr>
        <w:t>:</w:t>
      </w:r>
      <w:r w:rsidRPr="00BE48AB">
        <w:rPr>
          <w:rFonts w:ascii="Times New Roman" w:hAnsi="Times New Roman"/>
          <w:bCs/>
          <w:sz w:val="24"/>
          <w:szCs w:val="24"/>
          <w:lang w:val="kk-KZ"/>
        </w:rPr>
        <w:t xml:space="preserve"> </w:t>
      </w:r>
      <w:r w:rsidRPr="009A439E">
        <w:rPr>
          <w:rFonts w:ascii="Times New Roman" w:hAnsi="Times New Roman"/>
          <w:sz w:val="24"/>
          <w:szCs w:val="24"/>
          <w:lang w:val="kk-KZ"/>
        </w:rPr>
        <w:t>Жер, мүлік, көлік салықтар төлеушілерді үй басы  есепке алу; есептелген салық сомалары туралы хабарламалар тарату; бекітілген учаскеде салықтар сомасының түсімін қадағалау; мемлекеттік қызметшілердің мағлұмдамаларына камералдық бақылау; ж</w:t>
      </w:r>
      <w:r w:rsidRPr="009A439E">
        <w:rPr>
          <w:rFonts w:ascii="Times New Roman" w:hAnsi="Times New Roman"/>
          <w:bCs/>
          <w:sz w:val="24"/>
          <w:szCs w:val="24"/>
          <w:lang w:val="kk-KZ"/>
        </w:rPr>
        <w:t>аңа және қолданыстағы бағдарламалармен жұмыс істеуді қамтамасыз ету;</w:t>
      </w:r>
      <w:r w:rsidRPr="005D22E1">
        <w:rPr>
          <w:bCs/>
          <w:sz w:val="24"/>
          <w:szCs w:val="24"/>
          <w:lang w:val="kk-KZ"/>
        </w:rPr>
        <w:t xml:space="preserve"> </w:t>
      </w:r>
      <w:r w:rsidRPr="00BE48AB">
        <w:rPr>
          <w:rFonts w:ascii="Times New Roman" w:hAnsi="Times New Roman"/>
          <w:sz w:val="24"/>
          <w:szCs w:val="24"/>
          <w:lang w:val="kk-KZ"/>
        </w:rPr>
        <w:t>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8AB">
        <w:rPr>
          <w:rFonts w:ascii="Times New Roman" w:hAnsi="Times New Roman"/>
          <w:spacing w:val="3"/>
          <w:sz w:val="24"/>
          <w:szCs w:val="24"/>
          <w:lang w:val="kk-KZ"/>
        </w:rPr>
        <w:t xml:space="preserve"> б</w:t>
      </w:r>
      <w:r w:rsidRPr="00BE48AB">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9A439E" w:rsidRPr="009A439E" w:rsidRDefault="009A439E" w:rsidP="009A439E">
      <w:pPr>
        <w:jc w:val="both"/>
        <w:rPr>
          <w:b w:val="0"/>
          <w:bCs w:val="0"/>
          <w:i w:val="0"/>
          <w:sz w:val="24"/>
          <w:szCs w:val="24"/>
          <w:lang w:val="kk-KZ"/>
        </w:rPr>
      </w:pPr>
      <w:r w:rsidRPr="00BE48AB">
        <w:rPr>
          <w:color w:val="000000"/>
          <w:szCs w:val="24"/>
          <w:lang w:val="kk-KZ"/>
        </w:rPr>
        <w:t xml:space="preserve">        </w:t>
      </w:r>
      <w:r w:rsidRPr="009A439E">
        <w:rPr>
          <w:i w:val="0"/>
          <w:color w:val="000000"/>
          <w:sz w:val="24"/>
          <w:szCs w:val="24"/>
          <w:lang w:val="kk-KZ"/>
        </w:rPr>
        <w:t>Конкурсқа қатысушыларға қойылатын талаптар:</w:t>
      </w:r>
      <w:r w:rsidRPr="00BD586F">
        <w:rPr>
          <w:color w:val="000000"/>
          <w:sz w:val="24"/>
          <w:szCs w:val="24"/>
          <w:lang w:val="kk-KZ"/>
        </w:rPr>
        <w:t xml:space="preserve"> </w:t>
      </w:r>
      <w:r w:rsidRPr="009A439E">
        <w:rPr>
          <w:b w:val="0"/>
          <w:i w:val="0"/>
          <w:sz w:val="24"/>
          <w:szCs w:val="24"/>
          <w:lang w:val="kk-KZ"/>
        </w:rPr>
        <w:t xml:space="preserve">Жоғары немесе орта білімнен кейінгі немесе техникалық және кәсіптік білім </w:t>
      </w:r>
      <w:r w:rsidRPr="009A439E">
        <w:rPr>
          <w:b w:val="0"/>
          <w:bCs w:val="0"/>
          <w:i w:val="0"/>
          <w:sz w:val="24"/>
          <w:szCs w:val="24"/>
          <w:lang w:val="kk-KZ"/>
        </w:rPr>
        <w:t xml:space="preserve"> (экономика, қаржы, менеджмент, мемлекеттік және жергілікті басқару, маркетинг, есеп және аудит), құқық, техникалық </w:t>
      </w:r>
      <w:r w:rsidRPr="009A439E">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9A439E">
        <w:rPr>
          <w:b w:val="0"/>
          <w:bCs w:val="0"/>
          <w:i w:val="0"/>
          <w:sz w:val="24"/>
          <w:szCs w:val="24"/>
          <w:lang w:val="kk-KZ"/>
        </w:rPr>
        <w:t>.</w:t>
      </w:r>
    </w:p>
    <w:p w:rsidR="00DC01A5" w:rsidRPr="009A439E" w:rsidRDefault="009A439E" w:rsidP="00DC01A5">
      <w:pPr>
        <w:pStyle w:val="40"/>
        <w:jc w:val="both"/>
        <w:rPr>
          <w:rFonts w:ascii="Times New Roman" w:hAnsi="Times New Roman"/>
          <w:bCs/>
          <w:sz w:val="24"/>
          <w:szCs w:val="24"/>
          <w:lang w:val="kk-KZ"/>
        </w:rPr>
      </w:pPr>
      <w:r w:rsidRPr="009A439E">
        <w:rPr>
          <w:rFonts w:ascii="Times New Roman" w:hAnsi="Times New Roman"/>
          <w:bCs/>
          <w:sz w:val="24"/>
          <w:szCs w:val="24"/>
          <w:lang w:val="kk-KZ"/>
        </w:rPr>
        <w:t>Жұмыс тәжірибесі талап етілмейді.</w:t>
      </w:r>
    </w:p>
    <w:p w:rsidR="00DC01A5" w:rsidRPr="00BE48AB" w:rsidRDefault="00DC01A5" w:rsidP="00DC01A5">
      <w:pPr>
        <w:ind w:firstLine="709"/>
        <w:jc w:val="both"/>
        <w:rPr>
          <w:b w:val="0"/>
          <w:i w:val="0"/>
          <w:sz w:val="24"/>
          <w:szCs w:val="24"/>
          <w:lang w:val="kk-KZ"/>
        </w:rPr>
      </w:pPr>
      <w:r w:rsidRPr="00BE48AB">
        <w:rPr>
          <w:i w:val="0"/>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BE48AB" w:rsidRDefault="00DC01A5" w:rsidP="00DC01A5">
      <w:pPr>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w:t>
      </w:r>
      <w:hyperlink r:id="rId6"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9A439E" w:rsidRDefault="00DC01A5" w:rsidP="009A439E">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Өскемен қаласы бойынша Мемлкеттік кірістер басқармасы, 070018, Өскемен қаласы, Тәуелсіздік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w:t>
      </w:r>
      <w:r w:rsidRPr="00ED432C">
        <w:rPr>
          <w:color w:val="000000"/>
          <w:sz w:val="22"/>
          <w:szCs w:val="22"/>
          <w:lang w:val="kk-KZ"/>
        </w:rPr>
        <w:lastRenderedPageBreak/>
        <w:t>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BE48AB" w:rsidRDefault="00DC01A5" w:rsidP="00DC01A5">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lastRenderedPageBreak/>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030EB8" w:rsidRPr="002E74D7" w:rsidRDefault="00030EB8" w:rsidP="007F4E4C">
      <w:pPr>
        <w:contextualSpacing/>
        <w:jc w:val="both"/>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A3D7D"/>
    <w:rsid w:val="000A7C07"/>
    <w:rsid w:val="000C76EF"/>
    <w:rsid w:val="000F1471"/>
    <w:rsid w:val="00112E6A"/>
    <w:rsid w:val="001166F2"/>
    <w:rsid w:val="00130CA2"/>
    <w:rsid w:val="001473C4"/>
    <w:rsid w:val="00167EA3"/>
    <w:rsid w:val="00181181"/>
    <w:rsid w:val="001922C6"/>
    <w:rsid w:val="001A6B11"/>
    <w:rsid w:val="001F4D0D"/>
    <w:rsid w:val="002031C0"/>
    <w:rsid w:val="00214179"/>
    <w:rsid w:val="002331AD"/>
    <w:rsid w:val="00234467"/>
    <w:rsid w:val="00281AE1"/>
    <w:rsid w:val="002D48A7"/>
    <w:rsid w:val="0037731C"/>
    <w:rsid w:val="003B077F"/>
    <w:rsid w:val="003C3C3F"/>
    <w:rsid w:val="0042409F"/>
    <w:rsid w:val="004325A9"/>
    <w:rsid w:val="0045794A"/>
    <w:rsid w:val="00493A47"/>
    <w:rsid w:val="004A143C"/>
    <w:rsid w:val="004B43FD"/>
    <w:rsid w:val="004C000C"/>
    <w:rsid w:val="004C1277"/>
    <w:rsid w:val="00507FE3"/>
    <w:rsid w:val="0052147B"/>
    <w:rsid w:val="0052346F"/>
    <w:rsid w:val="00525913"/>
    <w:rsid w:val="005410FF"/>
    <w:rsid w:val="005C4295"/>
    <w:rsid w:val="00647407"/>
    <w:rsid w:val="00675AC7"/>
    <w:rsid w:val="006947C1"/>
    <w:rsid w:val="006C48A7"/>
    <w:rsid w:val="006D59B8"/>
    <w:rsid w:val="006E78B5"/>
    <w:rsid w:val="007168F3"/>
    <w:rsid w:val="00735CFD"/>
    <w:rsid w:val="00764F52"/>
    <w:rsid w:val="007707FF"/>
    <w:rsid w:val="007C666F"/>
    <w:rsid w:val="007F4E4C"/>
    <w:rsid w:val="00824BD4"/>
    <w:rsid w:val="008520D0"/>
    <w:rsid w:val="0089655C"/>
    <w:rsid w:val="008B0098"/>
    <w:rsid w:val="008D614D"/>
    <w:rsid w:val="008E1C11"/>
    <w:rsid w:val="008E3178"/>
    <w:rsid w:val="008F613E"/>
    <w:rsid w:val="00926E9A"/>
    <w:rsid w:val="00932628"/>
    <w:rsid w:val="00937FA9"/>
    <w:rsid w:val="00946B22"/>
    <w:rsid w:val="00951156"/>
    <w:rsid w:val="009527E3"/>
    <w:rsid w:val="00972E96"/>
    <w:rsid w:val="00981250"/>
    <w:rsid w:val="009A439E"/>
    <w:rsid w:val="009C707F"/>
    <w:rsid w:val="00A0655F"/>
    <w:rsid w:val="00A66ADF"/>
    <w:rsid w:val="00A74D6A"/>
    <w:rsid w:val="00A847B2"/>
    <w:rsid w:val="00A84A2B"/>
    <w:rsid w:val="00A872C6"/>
    <w:rsid w:val="00AA5A3D"/>
    <w:rsid w:val="00AC26A0"/>
    <w:rsid w:val="00AC4071"/>
    <w:rsid w:val="00AC5851"/>
    <w:rsid w:val="00AF1562"/>
    <w:rsid w:val="00B13C6B"/>
    <w:rsid w:val="00B229B5"/>
    <w:rsid w:val="00B35954"/>
    <w:rsid w:val="00B6013C"/>
    <w:rsid w:val="00B73643"/>
    <w:rsid w:val="00BE48AB"/>
    <w:rsid w:val="00C104EB"/>
    <w:rsid w:val="00C5183E"/>
    <w:rsid w:val="00C83005"/>
    <w:rsid w:val="00CA58BF"/>
    <w:rsid w:val="00CC1969"/>
    <w:rsid w:val="00D036E8"/>
    <w:rsid w:val="00D03D0D"/>
    <w:rsid w:val="00D12000"/>
    <w:rsid w:val="00D12E8D"/>
    <w:rsid w:val="00D33F9D"/>
    <w:rsid w:val="00D34BE9"/>
    <w:rsid w:val="00D772E1"/>
    <w:rsid w:val="00D92691"/>
    <w:rsid w:val="00DA0E4B"/>
    <w:rsid w:val="00DB24D8"/>
    <w:rsid w:val="00DC01A5"/>
    <w:rsid w:val="00DC2303"/>
    <w:rsid w:val="00DF6125"/>
    <w:rsid w:val="00E01A73"/>
    <w:rsid w:val="00E01A97"/>
    <w:rsid w:val="00E10F54"/>
    <w:rsid w:val="00E13086"/>
    <w:rsid w:val="00E135EA"/>
    <w:rsid w:val="00E418E5"/>
    <w:rsid w:val="00E43982"/>
    <w:rsid w:val="00E5001D"/>
    <w:rsid w:val="00E71BF8"/>
    <w:rsid w:val="00E84360"/>
    <w:rsid w:val="00EB588C"/>
    <w:rsid w:val="00ED7681"/>
    <w:rsid w:val="00EE3F35"/>
    <w:rsid w:val="00EF418C"/>
    <w:rsid w:val="00F1522D"/>
    <w:rsid w:val="00F616A9"/>
    <w:rsid w:val="00F83A11"/>
    <w:rsid w:val="00F97EE3"/>
    <w:rsid w:val="00FA3F0C"/>
    <w:rsid w:val="00FB4C15"/>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7B62"/>
  <w15:docId w15:val="{C5A79FDD-43D7-4272-96BC-0CE0E007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F83A11"/>
    <w:pPr>
      <w:spacing w:after="120"/>
      <w:ind w:left="283"/>
    </w:pPr>
  </w:style>
  <w:style w:type="character" w:customStyle="1" w:styleId="ad">
    <w:name w:val="Основной текст с отступом Знак"/>
    <w:basedOn w:val="a0"/>
    <w:link w:val="ac"/>
    <w:rsid w:val="00F83A11"/>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hyperlink" Target="mailto:okad3@ustk.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17977</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2016-10-03T04:46:00Z</cp:lastPrinted>
  <dcterms:created xsi:type="dcterms:W3CDTF">2018-09-17T02:29:00Z</dcterms:created>
  <dcterms:modified xsi:type="dcterms:W3CDTF">2018-09-19T06:15:00Z</dcterms:modified>
</cp:coreProperties>
</file>