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D56A93">
        <w:rPr>
          <w:b/>
          <w:lang w:val="kk-KZ"/>
        </w:rPr>
        <w:t>Бескарагайскому</w:t>
      </w:r>
      <w:r w:rsidR="00CE3B05">
        <w:rPr>
          <w:b/>
          <w:lang w:val="kk-KZ"/>
        </w:rPr>
        <w:t xml:space="preserve"> 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1C0CBB">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811BC7">
        <w:rPr>
          <w:b/>
          <w:bCs/>
          <w:iCs/>
          <w:lang w:val="kk-KZ" w:eastAsia="en-US"/>
        </w:rPr>
        <w:t xml:space="preserve">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C7328E" w:rsidRDefault="009B3FFE" w:rsidP="00C7328E">
      <w:pPr>
        <w:rPr>
          <w:sz w:val="24"/>
          <w:szCs w:val="24"/>
          <w:lang w:val="kk-KZ"/>
        </w:rPr>
      </w:pPr>
      <w:r w:rsidRPr="009B3FFE">
        <w:rPr>
          <w:i w:val="0"/>
          <w:sz w:val="24"/>
          <w:szCs w:val="24"/>
        </w:rPr>
        <w:t xml:space="preserve">Срок приема документов </w:t>
      </w:r>
      <w:r w:rsidR="006852C3" w:rsidRPr="006852C3">
        <w:rPr>
          <w:i w:val="0"/>
          <w:sz w:val="24"/>
          <w:szCs w:val="24"/>
        </w:rPr>
        <w:t>3</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C7328E">
        <w:rPr>
          <w:color w:val="000000"/>
          <w:sz w:val="24"/>
          <w:szCs w:val="24"/>
          <w:lang w:val="kk-KZ"/>
        </w:rPr>
        <w:t>с 29 января 2018 года по 31 января 2018 года включительно</w:t>
      </w:r>
    </w:p>
    <w:p w:rsidR="009B3FFE" w:rsidRPr="009B3FFE" w:rsidRDefault="009B3FFE" w:rsidP="009B3FFE">
      <w:pPr>
        <w:keepNext/>
        <w:keepLines/>
        <w:rPr>
          <w:b w:val="0"/>
          <w:bCs w:val="0"/>
          <w:i w:val="0"/>
          <w:iCs w:val="0"/>
          <w:sz w:val="24"/>
          <w:szCs w:val="24"/>
          <w:lang w:val="kk-KZ"/>
        </w:rPr>
      </w:pPr>
      <w:bookmarkStart w:id="0" w:name="_GoBack"/>
      <w:bookmarkEnd w:id="0"/>
    </w:p>
    <w:p w:rsidR="009B3FFE" w:rsidRPr="009B3FFE" w:rsidRDefault="009B3FFE" w:rsidP="009B3FFE">
      <w:pPr>
        <w:keepNext/>
        <w:keepLines/>
        <w:rPr>
          <w:b w:val="0"/>
          <w:bCs w:val="0"/>
          <w:i w:val="0"/>
          <w:iCs w:val="0"/>
          <w:sz w:val="24"/>
          <w:szCs w:val="24"/>
          <w:lang w:val="kk-KZ"/>
        </w:rPr>
      </w:pPr>
    </w:p>
    <w:p w:rsidR="009B3FFE" w:rsidRPr="00CE3B05" w:rsidRDefault="00D56A93" w:rsidP="009B3FFE">
      <w:pPr>
        <w:jc w:val="both"/>
        <w:rPr>
          <w:b w:val="0"/>
          <w:i w:val="0"/>
          <w:color w:val="000000"/>
          <w:sz w:val="24"/>
          <w:szCs w:val="24"/>
        </w:rPr>
      </w:pPr>
      <w:bookmarkStart w:id="1" w:name="z283"/>
      <w:r>
        <w:rPr>
          <w:i w:val="0"/>
          <w:sz w:val="24"/>
          <w:szCs w:val="24"/>
          <w:lang w:val="kk-KZ"/>
        </w:rPr>
        <w:t>0703</w:t>
      </w:r>
      <w:r w:rsidRPr="00CE3B05">
        <w:rPr>
          <w:i w:val="0"/>
          <w:sz w:val="24"/>
          <w:szCs w:val="24"/>
          <w:lang w:val="kk-KZ"/>
        </w:rPr>
        <w:t xml:space="preserve">00, </w:t>
      </w:r>
      <w:r>
        <w:rPr>
          <w:i w:val="0"/>
          <w:sz w:val="24"/>
          <w:szCs w:val="24"/>
          <w:lang w:val="kk-KZ"/>
        </w:rPr>
        <w:t>Бескарагайский</w:t>
      </w:r>
      <w:r w:rsidRPr="00CE3B05">
        <w:rPr>
          <w:i w:val="0"/>
          <w:sz w:val="24"/>
          <w:szCs w:val="24"/>
          <w:lang w:val="kk-KZ"/>
        </w:rPr>
        <w:t xml:space="preserve"> район , с. </w:t>
      </w:r>
      <w:r>
        <w:rPr>
          <w:i w:val="0"/>
          <w:sz w:val="24"/>
          <w:szCs w:val="24"/>
          <w:lang w:val="kk-KZ"/>
        </w:rPr>
        <w:t>Бескарагай</w:t>
      </w:r>
      <w:r w:rsidRPr="00CE3B05">
        <w:rPr>
          <w:i w:val="0"/>
          <w:sz w:val="24"/>
          <w:szCs w:val="24"/>
          <w:lang w:val="kk-KZ"/>
        </w:rPr>
        <w:t>,</w:t>
      </w:r>
      <w:r>
        <w:rPr>
          <w:i w:val="0"/>
          <w:sz w:val="24"/>
          <w:szCs w:val="24"/>
          <w:lang w:val="kk-KZ"/>
        </w:rPr>
        <w:t xml:space="preserve"> </w:t>
      </w:r>
      <w:r w:rsidRPr="00CE3B05">
        <w:rPr>
          <w:i w:val="0"/>
          <w:sz w:val="24"/>
          <w:szCs w:val="24"/>
          <w:lang w:val="kk-KZ"/>
        </w:rPr>
        <w:t xml:space="preserve">ул. </w:t>
      </w:r>
      <w:r>
        <w:rPr>
          <w:i w:val="0"/>
          <w:sz w:val="24"/>
          <w:szCs w:val="24"/>
          <w:lang w:val="kk-KZ"/>
        </w:rPr>
        <w:t>Ауезова 39</w:t>
      </w:r>
      <w:r w:rsidRPr="00CE3B05">
        <w:rPr>
          <w:i w:val="0"/>
          <w:sz w:val="24"/>
          <w:szCs w:val="24"/>
          <w:lang w:val="kk-KZ"/>
        </w:rPr>
        <w:t>, телефон для справок: 8</w:t>
      </w:r>
      <w:r>
        <w:rPr>
          <w:i w:val="0"/>
          <w:sz w:val="24"/>
          <w:szCs w:val="24"/>
        </w:rPr>
        <w:t>(72</w:t>
      </w:r>
      <w:r>
        <w:rPr>
          <w:i w:val="0"/>
          <w:sz w:val="24"/>
          <w:szCs w:val="24"/>
          <w:lang w:val="kk-KZ"/>
        </w:rPr>
        <w:t>236</w:t>
      </w:r>
      <w:r w:rsidRPr="00CE3B05">
        <w:rPr>
          <w:i w:val="0"/>
          <w:sz w:val="24"/>
          <w:szCs w:val="24"/>
        </w:rPr>
        <w:t>)</w:t>
      </w:r>
      <w:r>
        <w:rPr>
          <w:i w:val="0"/>
          <w:sz w:val="24"/>
          <w:szCs w:val="24"/>
          <w:lang w:val="kk-KZ"/>
        </w:rPr>
        <w:t xml:space="preserve"> 9-18-83</w:t>
      </w:r>
      <w:r w:rsidRPr="00CE3B05">
        <w:rPr>
          <w:i w:val="0"/>
          <w:sz w:val="24"/>
          <w:szCs w:val="24"/>
        </w:rPr>
        <w:t xml:space="preserve">, </w:t>
      </w:r>
      <w:r>
        <w:rPr>
          <w:i w:val="0"/>
          <w:sz w:val="24"/>
          <w:szCs w:val="24"/>
        </w:rPr>
        <w:t xml:space="preserve"> факс 8(72</w:t>
      </w:r>
      <w:r>
        <w:rPr>
          <w:i w:val="0"/>
          <w:sz w:val="24"/>
          <w:szCs w:val="24"/>
          <w:lang w:val="kk-KZ"/>
        </w:rPr>
        <w:t>236</w:t>
      </w:r>
      <w:r>
        <w:rPr>
          <w:i w:val="0"/>
          <w:sz w:val="24"/>
          <w:szCs w:val="24"/>
        </w:rPr>
        <w:t>)</w:t>
      </w:r>
      <w:r>
        <w:rPr>
          <w:i w:val="0"/>
          <w:sz w:val="24"/>
          <w:szCs w:val="24"/>
          <w:lang w:val="kk-KZ"/>
        </w:rPr>
        <w:t xml:space="preserve"> 9-05-91</w:t>
      </w:r>
      <w:r w:rsidRPr="00CE3B05">
        <w:rPr>
          <w:i w:val="0"/>
          <w:sz w:val="24"/>
          <w:szCs w:val="24"/>
        </w:rPr>
        <w:t xml:space="preserve">, </w:t>
      </w:r>
      <w:r>
        <w:rPr>
          <w:i w:val="0"/>
          <w:sz w:val="24"/>
          <w:szCs w:val="24"/>
          <w:lang w:val="kk-KZ"/>
        </w:rPr>
        <w:t>abd_1821</w:t>
      </w:r>
      <w:r w:rsidRPr="00CE3B05">
        <w:rPr>
          <w:i w:val="0"/>
          <w:sz w:val="24"/>
          <w:szCs w:val="24"/>
        </w:rPr>
        <w:t>@taxeast.mgd.kz</w:t>
      </w:r>
    </w:p>
    <w:p w:rsidR="006852C3" w:rsidRDefault="006852C3" w:rsidP="006852C3">
      <w:pPr>
        <w:keepNext/>
        <w:keepLines/>
        <w:widowControl/>
        <w:rPr>
          <w:i w:val="0"/>
          <w:iCs w:val="0"/>
          <w:sz w:val="24"/>
          <w:szCs w:val="24"/>
        </w:rPr>
      </w:pPr>
      <w:bookmarkStart w:id="2" w:name="z256"/>
      <w:bookmarkEnd w:id="1"/>
      <w:bookmarkEnd w:id="2"/>
    </w:p>
    <w:p w:rsidR="006852C3" w:rsidRDefault="006852C3" w:rsidP="006852C3">
      <w:pPr>
        <w:keepNext/>
        <w:keepLines/>
        <w:widowControl/>
        <w:rPr>
          <w:i w:val="0"/>
          <w:iCs w:val="0"/>
          <w:sz w:val="24"/>
          <w:szCs w:val="24"/>
          <w:lang w:val="kk-KZ"/>
        </w:rPr>
      </w:pPr>
      <w:r w:rsidRPr="00D5294F">
        <w:rPr>
          <w:i w:val="0"/>
          <w:iCs w:val="0"/>
          <w:sz w:val="24"/>
          <w:szCs w:val="24"/>
        </w:rPr>
        <w:t>Общие квалификационные требования ко всем участникам конкурсов:</w:t>
      </w:r>
    </w:p>
    <w:p w:rsidR="006852C3" w:rsidRDefault="006852C3" w:rsidP="005E41A9">
      <w:pPr>
        <w:jc w:val="both"/>
        <w:rPr>
          <w:i w:val="0"/>
          <w:sz w:val="24"/>
          <w:szCs w:val="24"/>
        </w:rPr>
      </w:pPr>
    </w:p>
    <w:p w:rsidR="005E41A9" w:rsidRPr="007948A6" w:rsidRDefault="005E41A9" w:rsidP="005E41A9">
      <w:pPr>
        <w:jc w:val="both"/>
        <w:rPr>
          <w:i w:val="0"/>
          <w:color w:val="000000"/>
          <w:sz w:val="24"/>
          <w:szCs w:val="24"/>
        </w:rPr>
      </w:pP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6852C3" w:rsidRDefault="006852C3" w:rsidP="005E41A9">
      <w:pPr>
        <w:ind w:left="-440"/>
        <w:rPr>
          <w:i w:val="0"/>
          <w:sz w:val="24"/>
          <w:szCs w:val="24"/>
        </w:rPr>
      </w:pPr>
    </w:p>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CE3B05" w:rsidP="00CE3B05">
      <w:pPr>
        <w:tabs>
          <w:tab w:val="left" w:pos="9355"/>
        </w:tabs>
        <w:jc w:val="both"/>
        <w:rPr>
          <w:i w:val="0"/>
          <w:sz w:val="24"/>
          <w:szCs w:val="24"/>
        </w:rPr>
      </w:pPr>
      <w:r>
        <w:rPr>
          <w:bCs w:val="0"/>
          <w:i w:val="0"/>
          <w:iCs w:val="0"/>
          <w:sz w:val="24"/>
          <w:szCs w:val="24"/>
          <w:lang w:val="kk-KZ"/>
        </w:rPr>
        <w:t>1. Ведущий</w:t>
      </w:r>
      <w:r w:rsidRPr="002031C0">
        <w:rPr>
          <w:bCs w:val="0"/>
          <w:i w:val="0"/>
          <w:iCs w:val="0"/>
          <w:sz w:val="24"/>
          <w:szCs w:val="24"/>
          <w:lang w:val="kk-KZ"/>
        </w:rPr>
        <w:t xml:space="preserve"> специалист </w:t>
      </w:r>
      <w:r w:rsidRPr="002031C0">
        <w:rPr>
          <w:i w:val="0"/>
          <w:sz w:val="24"/>
          <w:szCs w:val="24"/>
        </w:rPr>
        <w:t xml:space="preserve">отдела </w:t>
      </w:r>
      <w:r w:rsidR="0033172A">
        <w:rPr>
          <w:i w:val="0"/>
          <w:sz w:val="24"/>
          <w:szCs w:val="24"/>
          <w:lang w:val="kk-KZ"/>
        </w:rPr>
        <w:t xml:space="preserve">по работе с налогоплательщиками </w:t>
      </w:r>
      <w:r w:rsidRPr="002031C0">
        <w:rPr>
          <w:bCs w:val="0"/>
          <w:i w:val="0"/>
          <w:iCs w:val="0"/>
          <w:sz w:val="24"/>
          <w:szCs w:val="24"/>
          <w:lang w:val="kk-KZ"/>
        </w:rPr>
        <w:t>У</w:t>
      </w:r>
      <w:r w:rsidRPr="002031C0">
        <w:rPr>
          <w:i w:val="0"/>
          <w:sz w:val="24"/>
          <w:szCs w:val="24"/>
        </w:rPr>
        <w:t>правлени</w:t>
      </w:r>
      <w:r>
        <w:rPr>
          <w:i w:val="0"/>
          <w:sz w:val="24"/>
          <w:szCs w:val="24"/>
          <w:lang w:val="kk-KZ"/>
        </w:rPr>
        <w:t>я</w:t>
      </w:r>
      <w:r w:rsidR="0033172A">
        <w:rPr>
          <w:i w:val="0"/>
          <w:sz w:val="24"/>
          <w:szCs w:val="24"/>
          <w:lang w:val="kk-KZ"/>
        </w:rPr>
        <w:t xml:space="preserve"> </w:t>
      </w:r>
      <w:r w:rsidRPr="002031C0">
        <w:rPr>
          <w:i w:val="0"/>
          <w:color w:val="000000"/>
          <w:sz w:val="24"/>
          <w:szCs w:val="24"/>
        </w:rPr>
        <w:t xml:space="preserve">государственных доходов по </w:t>
      </w:r>
      <w:r w:rsidR="0033172A">
        <w:rPr>
          <w:i w:val="0"/>
          <w:sz w:val="24"/>
          <w:szCs w:val="24"/>
          <w:lang w:val="kk-KZ"/>
        </w:rPr>
        <w:t>Бескарагайскому</w:t>
      </w:r>
      <w:r>
        <w:rPr>
          <w:i w:val="0"/>
          <w:color w:val="000000"/>
          <w:sz w:val="24"/>
          <w:szCs w:val="24"/>
        </w:rPr>
        <w:t xml:space="preserve"> 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lang w:val="kk-KZ"/>
        </w:rPr>
        <w:t>5</w:t>
      </w:r>
      <w:r w:rsidRPr="002031C0">
        <w:rPr>
          <w:i w:val="0"/>
          <w:sz w:val="24"/>
          <w:szCs w:val="24"/>
        </w:rPr>
        <w:t xml:space="preserve"> категория, (временно, на период </w:t>
      </w:r>
      <w:r>
        <w:rPr>
          <w:i w:val="0"/>
          <w:sz w:val="24"/>
          <w:szCs w:val="24"/>
          <w:lang w:val="kk-KZ"/>
        </w:rPr>
        <w:t>отпуска</w:t>
      </w:r>
      <w:r w:rsidR="0033172A">
        <w:rPr>
          <w:i w:val="0"/>
          <w:sz w:val="24"/>
          <w:szCs w:val="24"/>
          <w:lang w:val="kk-KZ"/>
        </w:rPr>
        <w:t xml:space="preserve"> по уходу за ребенком</w:t>
      </w:r>
      <w:r>
        <w:rPr>
          <w:i w:val="0"/>
          <w:sz w:val="24"/>
          <w:szCs w:val="24"/>
          <w:lang w:val="kk-KZ"/>
        </w:rPr>
        <w:t xml:space="preserve"> </w:t>
      </w:r>
      <w:r w:rsidRPr="002031C0">
        <w:rPr>
          <w:i w:val="0"/>
          <w:sz w:val="24"/>
          <w:szCs w:val="24"/>
        </w:rPr>
        <w:t xml:space="preserve">основного работника до </w:t>
      </w:r>
      <w:r w:rsidR="0033172A">
        <w:rPr>
          <w:i w:val="0"/>
          <w:sz w:val="24"/>
          <w:szCs w:val="24"/>
          <w:lang w:val="kk-KZ"/>
        </w:rPr>
        <w:t>17</w:t>
      </w:r>
      <w:r w:rsidRPr="002031C0">
        <w:rPr>
          <w:i w:val="0"/>
          <w:sz w:val="24"/>
          <w:szCs w:val="24"/>
          <w:lang w:val="kk-KZ"/>
        </w:rPr>
        <w:t>.</w:t>
      </w:r>
      <w:r w:rsidR="0033172A">
        <w:rPr>
          <w:i w:val="0"/>
          <w:sz w:val="24"/>
          <w:szCs w:val="24"/>
          <w:lang w:val="kk-KZ"/>
        </w:rPr>
        <w:t>07</w:t>
      </w:r>
      <w:r w:rsidR="0033172A">
        <w:rPr>
          <w:i w:val="0"/>
          <w:sz w:val="24"/>
          <w:szCs w:val="24"/>
        </w:rPr>
        <w:t>.20</w:t>
      </w:r>
      <w:r w:rsidR="0033172A">
        <w:rPr>
          <w:i w:val="0"/>
          <w:sz w:val="24"/>
          <w:szCs w:val="24"/>
          <w:lang w:val="kk-KZ"/>
        </w:rPr>
        <w:t>20</w:t>
      </w:r>
      <w:r>
        <w:rPr>
          <w:i w:val="0"/>
          <w:sz w:val="24"/>
          <w:szCs w:val="24"/>
          <w:lang w:val="kk-KZ"/>
        </w:rPr>
        <w:t xml:space="preserve"> </w:t>
      </w:r>
      <w:r w:rsidRPr="002031C0">
        <w:rPr>
          <w:i w:val="0"/>
          <w:sz w:val="24"/>
          <w:szCs w:val="24"/>
          <w:lang w:val="kk-KZ"/>
        </w:rPr>
        <w:t>г.</w:t>
      </w:r>
      <w:r w:rsidRPr="002031C0">
        <w:rPr>
          <w:i w:val="0"/>
          <w:sz w:val="24"/>
          <w:szCs w:val="24"/>
        </w:rPr>
        <w:t>)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CE3B05" w:rsidRPr="0051380B" w:rsidRDefault="00CE3B05" w:rsidP="00CE3B05">
      <w:pPr>
        <w:jc w:val="both"/>
        <w:rPr>
          <w:sz w:val="24"/>
          <w:szCs w:val="24"/>
        </w:rPr>
      </w:pPr>
      <w:r w:rsidRPr="004C6BD9">
        <w:rPr>
          <w:i w:val="0"/>
          <w:iCs w:val="0"/>
          <w:sz w:val="24"/>
          <w:szCs w:val="24"/>
          <w:lang w:eastAsia="en-US"/>
        </w:rPr>
        <w:t>Функциональные обязанности</w:t>
      </w:r>
      <w:r w:rsidRPr="00426612">
        <w:rPr>
          <w:i w:val="0"/>
          <w:iCs w:val="0"/>
          <w:szCs w:val="24"/>
          <w:lang w:eastAsia="en-US"/>
        </w:rPr>
        <w:t>:</w:t>
      </w:r>
      <w:r w:rsidR="006852C3">
        <w:rPr>
          <w:i w:val="0"/>
          <w:iCs w:val="0"/>
          <w:szCs w:val="24"/>
          <w:lang w:eastAsia="en-US"/>
        </w:rPr>
        <w:t xml:space="preserve"> </w:t>
      </w:r>
      <w:r w:rsidRPr="0051380B">
        <w:rPr>
          <w:b w:val="0"/>
          <w:i w:val="0"/>
          <w:sz w:val="24"/>
          <w:szCs w:val="24"/>
          <w:lang w:val="kk-KZ"/>
        </w:rPr>
        <w:t>О</w:t>
      </w:r>
      <w:r w:rsidRPr="0051380B">
        <w:rPr>
          <w:b w:val="0"/>
          <w:i w:val="0"/>
          <w:sz w:val="24"/>
          <w:szCs w:val="24"/>
        </w:rPr>
        <w:t xml:space="preserve">существление своевременного и качественного оказания государственных услуг налогоплательщикам оказываемых налоговыми органами;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налоговых органов;осуществление качественного, достоверного составления и своевременного исполнения установленной отчетности,  </w:t>
      </w:r>
      <w:r w:rsidRPr="0051380B">
        <w:rPr>
          <w:b w:val="0"/>
          <w:bCs w:val="0"/>
          <w:i w:val="0"/>
          <w:sz w:val="24"/>
          <w:szCs w:val="24"/>
        </w:rPr>
        <w:t xml:space="preserve">заданий и поручений вышестоящего налогового органа, руководства  Управления государственного дохода по </w:t>
      </w:r>
      <w:r w:rsidRPr="0051380B">
        <w:rPr>
          <w:b w:val="0"/>
          <w:bCs w:val="0"/>
          <w:i w:val="0"/>
          <w:sz w:val="24"/>
          <w:szCs w:val="24"/>
          <w:lang w:val="kk-KZ"/>
        </w:rPr>
        <w:t>Катон-Карагайскому району</w:t>
      </w:r>
      <w:r w:rsidRPr="0051380B">
        <w:rPr>
          <w:b w:val="0"/>
          <w:bCs w:val="0"/>
          <w:i w:val="0"/>
          <w:sz w:val="24"/>
          <w:szCs w:val="24"/>
        </w:rPr>
        <w:t xml:space="preserve"> и других уполномоченных государственных органов; </w:t>
      </w:r>
      <w:r w:rsidRPr="0051380B">
        <w:rPr>
          <w:b w:val="0"/>
          <w:i w:val="0"/>
          <w:sz w:val="24"/>
          <w:szCs w:val="24"/>
        </w:rPr>
        <w:t>о</w:t>
      </w:r>
      <w:r w:rsidRPr="0051380B">
        <w:rPr>
          <w:b w:val="0"/>
          <w:bCs w:val="0"/>
          <w:i w:val="0"/>
          <w:sz w:val="24"/>
          <w:szCs w:val="24"/>
        </w:rPr>
        <w:t>существление своевременного и  качественного  рассмотрения  обращений юридических  и физических лиц;</w:t>
      </w:r>
      <w:r w:rsidRPr="0051380B">
        <w:rPr>
          <w:b w:val="0"/>
          <w:i w:val="0"/>
          <w:sz w:val="24"/>
          <w:szCs w:val="24"/>
        </w:rPr>
        <w:t xml:space="preserve"> участие в  массово-разъяснительной работе по вопросам, входящим в компетенцию Отдела;</w:t>
      </w:r>
      <w:r w:rsidRPr="0051380B">
        <w:rPr>
          <w:b w:val="0"/>
          <w:bCs w:val="0"/>
          <w:i w:val="0"/>
          <w:sz w:val="24"/>
          <w:szCs w:val="24"/>
        </w:rPr>
        <w:t xml:space="preserve"> осуществление  качественного ведения   </w:t>
      </w:r>
      <w:r w:rsidRPr="0051380B">
        <w:rPr>
          <w:b w:val="0"/>
          <w:i w:val="0"/>
          <w:sz w:val="24"/>
          <w:szCs w:val="24"/>
        </w:rPr>
        <w:t xml:space="preserve">делопроизводства </w:t>
      </w:r>
      <w:r w:rsidRPr="0051380B">
        <w:rPr>
          <w:b w:val="0"/>
          <w:bCs w:val="0"/>
          <w:i w:val="0"/>
          <w:sz w:val="24"/>
          <w:szCs w:val="24"/>
        </w:rPr>
        <w:t xml:space="preserve">с  </w:t>
      </w:r>
      <w:r w:rsidRPr="0051380B">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r w:rsidRPr="0051380B">
        <w:rPr>
          <w:sz w:val="24"/>
          <w:szCs w:val="24"/>
        </w:rPr>
        <w:t>.</w:t>
      </w:r>
    </w:p>
    <w:p w:rsidR="00CE3B05" w:rsidRPr="001C0CBB" w:rsidRDefault="00CE3B05" w:rsidP="00867E8F">
      <w:pPr>
        <w:jc w:val="both"/>
        <w:rPr>
          <w:sz w:val="24"/>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006852C3">
        <w:rPr>
          <w:i w:val="0"/>
          <w:iCs w:val="0"/>
          <w:szCs w:val="24"/>
          <w:lang w:eastAsia="en-US"/>
        </w:rPr>
        <w:t xml:space="preserve"> </w:t>
      </w:r>
      <w:r w:rsidR="001C0CBB" w:rsidRPr="001C0CBB">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1C0CBB" w:rsidRPr="001C0CBB">
        <w:rPr>
          <w:b w:val="0"/>
          <w:i w:val="0"/>
          <w:sz w:val="24"/>
          <w:szCs w:val="24"/>
          <w:lang w:val="kk-KZ"/>
        </w:rPr>
        <w:t xml:space="preserve"> </w:t>
      </w:r>
      <w:r w:rsidR="00E03006" w:rsidRPr="001C0CBB">
        <w:rPr>
          <w:b w:val="0"/>
          <w:i w:val="0"/>
          <w:sz w:val="24"/>
          <w:szCs w:val="24"/>
          <w:lang w:val="kk-KZ"/>
        </w:rPr>
        <w:t xml:space="preserve">в области </w:t>
      </w:r>
      <w:r w:rsidR="00867E8F" w:rsidRPr="001C0CBB">
        <w:rPr>
          <w:b w:val="0"/>
          <w:i w:val="0"/>
          <w:sz w:val="24"/>
          <w:szCs w:val="24"/>
          <w:lang w:val="kk-KZ"/>
        </w:rPr>
        <w:t xml:space="preserve">«Социальные науки, экономика и бизнес, технические,  (экономика, менеджмент, </w:t>
      </w:r>
      <w:r w:rsidR="00E03006" w:rsidRPr="001C0CBB">
        <w:rPr>
          <w:b w:val="0"/>
          <w:i w:val="0"/>
          <w:sz w:val="24"/>
          <w:szCs w:val="24"/>
          <w:lang w:val="kk-KZ"/>
        </w:rPr>
        <w:t xml:space="preserve">учет и </w:t>
      </w:r>
      <w:r w:rsidR="00867E8F" w:rsidRPr="001C0CBB">
        <w:rPr>
          <w:b w:val="0"/>
          <w:i w:val="0"/>
          <w:sz w:val="24"/>
          <w:szCs w:val="24"/>
          <w:lang w:val="kk-KZ"/>
        </w:rPr>
        <w:t xml:space="preserve"> аудит, </w:t>
      </w:r>
      <w:r w:rsidR="00E03006" w:rsidRPr="001C0CBB">
        <w:rPr>
          <w:b w:val="0"/>
          <w:i w:val="0"/>
          <w:sz w:val="24"/>
          <w:szCs w:val="24"/>
          <w:lang w:val="kk-KZ"/>
        </w:rPr>
        <w:t>финансы</w:t>
      </w:r>
      <w:r w:rsidR="00867E8F" w:rsidRPr="001C0CBB">
        <w:rPr>
          <w:b w:val="0"/>
          <w:i w:val="0"/>
          <w:sz w:val="24"/>
          <w:szCs w:val="24"/>
          <w:lang w:val="kk-KZ"/>
        </w:rPr>
        <w:t xml:space="preserve">, </w:t>
      </w:r>
      <w:r w:rsidR="00867E8F" w:rsidRPr="001C0CBB">
        <w:rPr>
          <w:rFonts w:eastAsia="Calibri"/>
          <w:b w:val="0"/>
          <w:i w:val="0"/>
          <w:sz w:val="24"/>
          <w:szCs w:val="24"/>
          <w:lang w:val="kk-KZ"/>
        </w:rPr>
        <w:t xml:space="preserve">физика </w:t>
      </w:r>
      <w:r w:rsidR="00E03006" w:rsidRPr="001C0CBB">
        <w:rPr>
          <w:rFonts w:eastAsia="Calibri"/>
          <w:b w:val="0"/>
          <w:i w:val="0"/>
          <w:sz w:val="24"/>
          <w:szCs w:val="24"/>
          <w:lang w:val="kk-KZ"/>
        </w:rPr>
        <w:t>и</w:t>
      </w:r>
      <w:r w:rsidR="00867E8F" w:rsidRPr="001C0CBB">
        <w:rPr>
          <w:b w:val="0"/>
          <w:i w:val="0"/>
          <w:sz w:val="24"/>
          <w:szCs w:val="24"/>
          <w:lang w:val="kk-KZ"/>
        </w:rPr>
        <w:t xml:space="preserve"> математи</w:t>
      </w:r>
      <w:r w:rsidR="00E03006" w:rsidRPr="001C0CBB">
        <w:rPr>
          <w:b w:val="0"/>
          <w:i w:val="0"/>
          <w:sz w:val="24"/>
          <w:szCs w:val="24"/>
          <w:lang w:val="kk-KZ"/>
        </w:rPr>
        <w:t>ческое компьютерное</w:t>
      </w:r>
      <w:r w:rsidR="00867E8F" w:rsidRPr="001C0CBB">
        <w:rPr>
          <w:b w:val="0"/>
          <w:i w:val="0"/>
          <w:sz w:val="24"/>
          <w:szCs w:val="24"/>
          <w:lang w:val="kk-KZ"/>
        </w:rPr>
        <w:t xml:space="preserve"> модел</w:t>
      </w:r>
      <w:r w:rsidR="00E03006" w:rsidRPr="001C0CBB">
        <w:rPr>
          <w:b w:val="0"/>
          <w:i w:val="0"/>
          <w:sz w:val="24"/>
          <w:szCs w:val="24"/>
          <w:lang w:val="kk-KZ"/>
        </w:rPr>
        <w:t>ирование</w:t>
      </w:r>
      <w:r w:rsidR="00867E8F" w:rsidRPr="001C0CBB">
        <w:rPr>
          <w:b w:val="0"/>
          <w:i w:val="0"/>
          <w:sz w:val="24"/>
          <w:szCs w:val="24"/>
          <w:lang w:val="kk-KZ"/>
        </w:rPr>
        <w:t xml:space="preserve">, </w:t>
      </w:r>
      <w:r w:rsidR="00E03006" w:rsidRPr="001C0CBB">
        <w:rPr>
          <w:b w:val="0"/>
          <w:i w:val="0"/>
          <w:sz w:val="24"/>
          <w:szCs w:val="24"/>
          <w:lang w:val="kk-KZ"/>
        </w:rPr>
        <w:t>автоматизация и управление</w:t>
      </w:r>
      <w:r w:rsidR="00867E8F" w:rsidRPr="001C0CBB">
        <w:rPr>
          <w:b w:val="0"/>
          <w:i w:val="0"/>
          <w:sz w:val="24"/>
          <w:szCs w:val="24"/>
          <w:lang w:val="kk-KZ"/>
        </w:rPr>
        <w:t xml:space="preserve">, </w:t>
      </w:r>
      <w:r w:rsidR="00E03006" w:rsidRPr="001C0CBB">
        <w:rPr>
          <w:b w:val="0"/>
          <w:i w:val="0"/>
          <w:sz w:val="24"/>
          <w:szCs w:val="24"/>
          <w:lang w:val="kk-KZ"/>
        </w:rPr>
        <w:t>информационные технологии</w:t>
      </w:r>
      <w:r w:rsidR="00867E8F" w:rsidRPr="001C0CBB">
        <w:rPr>
          <w:b w:val="0"/>
          <w:i w:val="0"/>
          <w:sz w:val="24"/>
          <w:szCs w:val="24"/>
          <w:lang w:val="kk-KZ"/>
        </w:rPr>
        <w:t xml:space="preserve">, </w:t>
      </w:r>
      <w:r w:rsidR="00E03006" w:rsidRPr="001C0CBB">
        <w:rPr>
          <w:b w:val="0"/>
          <w:i w:val="0"/>
          <w:sz w:val="24"/>
          <w:szCs w:val="24"/>
          <w:lang w:val="kk-KZ"/>
        </w:rPr>
        <w:t>вычилительная техникаи программное обеспечение</w:t>
      </w:r>
      <w:r w:rsidR="00867E8F" w:rsidRPr="001C0CBB">
        <w:rPr>
          <w:b w:val="0"/>
          <w:i w:val="0"/>
          <w:sz w:val="24"/>
          <w:szCs w:val="24"/>
          <w:lang w:val="kk-KZ"/>
        </w:rPr>
        <w:t xml:space="preserve">, </w:t>
      </w:r>
      <w:r w:rsidR="00E03006" w:rsidRPr="001C0CBB">
        <w:rPr>
          <w:b w:val="0"/>
          <w:i w:val="0"/>
          <w:sz w:val="24"/>
          <w:szCs w:val="24"/>
          <w:lang w:val="kk-KZ"/>
        </w:rPr>
        <w:t>государственное и местное управление</w:t>
      </w:r>
      <w:r w:rsidR="00867E8F" w:rsidRPr="001C0CBB">
        <w:rPr>
          <w:b w:val="0"/>
          <w:i w:val="0"/>
          <w:sz w:val="24"/>
          <w:szCs w:val="24"/>
          <w:lang w:val="kk-KZ"/>
        </w:rPr>
        <w:t>.</w:t>
      </w:r>
      <w:r w:rsidRPr="001C0CBB">
        <w:rPr>
          <w:b w:val="0"/>
          <w:i w:val="0"/>
          <w:sz w:val="24"/>
          <w:szCs w:val="24"/>
          <w:lang w:val="kk-KZ"/>
        </w:rPr>
        <w:t xml:space="preserve">Опыт </w:t>
      </w:r>
      <w:r w:rsidRPr="001C0CBB">
        <w:rPr>
          <w:b w:val="0"/>
          <w:i w:val="0"/>
          <w:sz w:val="24"/>
          <w:szCs w:val="24"/>
          <w:lang w:val="kk-KZ"/>
        </w:rPr>
        <w:lastRenderedPageBreak/>
        <w:t>работы не требуется.</w:t>
      </w:r>
    </w:p>
    <w:p w:rsidR="005E41A9" w:rsidRPr="00867E8F" w:rsidRDefault="005E41A9" w:rsidP="005E41A9">
      <w:pPr>
        <w:ind w:firstLine="708"/>
        <w:jc w:val="both"/>
        <w:rPr>
          <w:sz w:val="24"/>
          <w:szCs w:val="24"/>
          <w:lang w:val="kk-KZ"/>
        </w:rPr>
      </w:pPr>
    </w:p>
    <w:p w:rsidR="006852C3" w:rsidRDefault="006852C3" w:rsidP="006852C3">
      <w:pPr>
        <w:tabs>
          <w:tab w:val="left" w:pos="9355"/>
        </w:tabs>
        <w:snapToGrid w:val="0"/>
        <w:ind w:right="-1"/>
        <w:jc w:val="both"/>
        <w:rPr>
          <w:bCs w:val="0"/>
          <w:i w:val="0"/>
          <w:iCs w:val="0"/>
          <w:sz w:val="24"/>
          <w:szCs w:val="20"/>
          <w:u w:val="single"/>
          <w:lang w:val="kk-KZ"/>
        </w:rPr>
      </w:pPr>
    </w:p>
    <w:p w:rsidR="001C0CBB" w:rsidRDefault="006852C3" w:rsidP="001C0CBB">
      <w:pPr>
        <w:ind w:firstLine="540"/>
        <w:jc w:val="both"/>
        <w:rPr>
          <w:i w:val="0"/>
          <w:sz w:val="24"/>
          <w:szCs w:val="24"/>
          <w:u w:val="single"/>
          <w:lang w:val="kk-KZ"/>
        </w:rPr>
      </w:pPr>
      <w:r>
        <w:rPr>
          <w:bCs w:val="0"/>
          <w:i w:val="0"/>
          <w:iCs w:val="0"/>
          <w:sz w:val="24"/>
          <w:szCs w:val="20"/>
          <w:u w:val="single"/>
          <w:lang w:val="kk-KZ"/>
        </w:rPr>
        <w:t xml:space="preserve">  </w:t>
      </w:r>
      <w:r w:rsidR="001C0CBB" w:rsidRPr="00BA36B7">
        <w:rPr>
          <w:b w:val="0"/>
          <w:i w:val="0"/>
          <w:sz w:val="24"/>
          <w:szCs w:val="24"/>
          <w:lang w:eastAsia="en-US"/>
        </w:rPr>
        <w:t xml:space="preserve">  </w:t>
      </w:r>
      <w:r w:rsidR="001C0CBB" w:rsidRPr="00BA36B7">
        <w:rPr>
          <w:i w:val="0"/>
          <w:sz w:val="24"/>
          <w:szCs w:val="24"/>
          <w:u w:val="single"/>
          <w:lang w:val="kk-KZ"/>
        </w:rPr>
        <w:t xml:space="preserve">Прием документов в течение </w:t>
      </w:r>
      <w:r w:rsidR="001C0CBB">
        <w:rPr>
          <w:i w:val="0"/>
          <w:sz w:val="24"/>
          <w:szCs w:val="24"/>
          <w:u w:val="single"/>
          <w:lang w:val="kk-KZ"/>
        </w:rPr>
        <w:t>7</w:t>
      </w:r>
      <w:r w:rsidR="001C0CBB" w:rsidRPr="00BA36B7">
        <w:rPr>
          <w:i w:val="0"/>
          <w:sz w:val="24"/>
          <w:szCs w:val="24"/>
          <w:u w:val="single"/>
          <w:lang w:val="kk-KZ"/>
        </w:rPr>
        <w:t xml:space="preserve"> рабочих дней со дня последней публикации объявления о проведении внутреннего конкурса</w:t>
      </w:r>
      <w:r w:rsidR="001C0CBB">
        <w:rPr>
          <w:i w:val="0"/>
          <w:sz w:val="24"/>
          <w:szCs w:val="24"/>
          <w:u w:val="single"/>
          <w:lang w:val="kk-KZ"/>
        </w:rPr>
        <w:t xml:space="preserve"> </w:t>
      </w:r>
    </w:p>
    <w:p w:rsidR="001C0CBB" w:rsidRPr="00A3142A" w:rsidRDefault="001C0CBB" w:rsidP="001C0CBB">
      <w:pPr>
        <w:widowControl/>
        <w:ind w:firstLine="708"/>
        <w:jc w:val="both"/>
        <w:rPr>
          <w:bCs w:val="0"/>
          <w:i w:val="0"/>
          <w:iCs w:val="0"/>
          <w:sz w:val="24"/>
          <w:szCs w:val="24"/>
          <w:lang w:val="kk-KZ"/>
        </w:rPr>
      </w:pPr>
    </w:p>
    <w:p w:rsidR="001C0CBB" w:rsidRPr="001C0CBB" w:rsidRDefault="001C0CBB" w:rsidP="001C0CBB">
      <w:pPr>
        <w:jc w:val="both"/>
        <w:rPr>
          <w:b w:val="0"/>
          <w:i w:val="0"/>
          <w:color w:val="000000"/>
          <w:sz w:val="24"/>
          <w:szCs w:val="24"/>
        </w:rPr>
      </w:pPr>
      <w:r w:rsidRPr="00A3142A">
        <w:rPr>
          <w:rFonts w:eastAsia="Calibri"/>
          <w:bCs w:val="0"/>
          <w:i w:val="0"/>
          <w:iCs w:val="0"/>
          <w:sz w:val="24"/>
          <w:szCs w:val="24"/>
        </w:rPr>
        <w:t>Лица, изъявившие желание участвовать в общем конкурсе</w:t>
      </w:r>
      <w:r w:rsidRPr="00A3142A">
        <w:rPr>
          <w:rFonts w:eastAsia="Calibri"/>
          <w:b w:val="0"/>
          <w:bCs w:val="0"/>
          <w:i w:val="0"/>
          <w:iCs w:val="0"/>
          <w:sz w:val="24"/>
          <w:szCs w:val="24"/>
        </w:rPr>
        <w:t xml:space="preserve"> представляют документы в </w:t>
      </w:r>
      <w:r w:rsidRPr="00A3142A">
        <w:rPr>
          <w:rFonts w:eastAsia="Calibri"/>
          <w:b w:val="0"/>
          <w:bCs w:val="0"/>
          <w:i w:val="0"/>
          <w:iCs w:val="0"/>
          <w:sz w:val="24"/>
          <w:szCs w:val="24"/>
          <w:u w:val="single"/>
          <w:lang w:val="kk-KZ"/>
        </w:rPr>
        <w:t xml:space="preserve">Управление государственных доходов по </w:t>
      </w:r>
      <w:r>
        <w:rPr>
          <w:rFonts w:eastAsia="Calibri"/>
          <w:b w:val="0"/>
          <w:bCs w:val="0"/>
          <w:i w:val="0"/>
          <w:iCs w:val="0"/>
          <w:sz w:val="24"/>
          <w:szCs w:val="24"/>
          <w:u w:val="single"/>
          <w:lang w:val="kk-KZ"/>
        </w:rPr>
        <w:t>Бескарагайскому</w:t>
      </w:r>
      <w:r w:rsidRPr="00A3142A">
        <w:rPr>
          <w:rFonts w:eastAsia="Calibri"/>
          <w:b w:val="0"/>
          <w:bCs w:val="0"/>
          <w:i w:val="0"/>
          <w:iCs w:val="0"/>
          <w:sz w:val="24"/>
          <w:szCs w:val="24"/>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Pr>
          <w:i w:val="0"/>
          <w:sz w:val="24"/>
          <w:szCs w:val="24"/>
          <w:lang w:val="kk-KZ"/>
        </w:rPr>
        <w:t>0703</w:t>
      </w:r>
      <w:r w:rsidRPr="00CE3B05">
        <w:rPr>
          <w:i w:val="0"/>
          <w:sz w:val="24"/>
          <w:szCs w:val="24"/>
          <w:lang w:val="kk-KZ"/>
        </w:rPr>
        <w:t xml:space="preserve">00, </w:t>
      </w:r>
      <w:r>
        <w:rPr>
          <w:i w:val="0"/>
          <w:sz w:val="24"/>
          <w:szCs w:val="24"/>
          <w:lang w:val="kk-KZ"/>
        </w:rPr>
        <w:t>Бескарагайский</w:t>
      </w:r>
      <w:r w:rsidRPr="00CE3B05">
        <w:rPr>
          <w:i w:val="0"/>
          <w:sz w:val="24"/>
          <w:szCs w:val="24"/>
          <w:lang w:val="kk-KZ"/>
        </w:rPr>
        <w:t xml:space="preserve"> район , с. </w:t>
      </w:r>
      <w:r>
        <w:rPr>
          <w:i w:val="0"/>
          <w:sz w:val="24"/>
          <w:szCs w:val="24"/>
          <w:lang w:val="kk-KZ"/>
        </w:rPr>
        <w:t>Бескарагай</w:t>
      </w:r>
      <w:r w:rsidRPr="00CE3B05">
        <w:rPr>
          <w:i w:val="0"/>
          <w:sz w:val="24"/>
          <w:szCs w:val="24"/>
          <w:lang w:val="kk-KZ"/>
        </w:rPr>
        <w:t>,</w:t>
      </w:r>
      <w:r>
        <w:rPr>
          <w:i w:val="0"/>
          <w:sz w:val="24"/>
          <w:szCs w:val="24"/>
          <w:lang w:val="kk-KZ"/>
        </w:rPr>
        <w:t xml:space="preserve"> </w:t>
      </w:r>
      <w:r w:rsidRPr="00CE3B05">
        <w:rPr>
          <w:i w:val="0"/>
          <w:sz w:val="24"/>
          <w:szCs w:val="24"/>
          <w:lang w:val="kk-KZ"/>
        </w:rPr>
        <w:t xml:space="preserve">ул. </w:t>
      </w:r>
      <w:r>
        <w:rPr>
          <w:i w:val="0"/>
          <w:sz w:val="24"/>
          <w:szCs w:val="24"/>
          <w:lang w:val="kk-KZ"/>
        </w:rPr>
        <w:t>Ауезова 39</w:t>
      </w:r>
      <w:r w:rsidRPr="00CE3B05">
        <w:rPr>
          <w:i w:val="0"/>
          <w:sz w:val="24"/>
          <w:szCs w:val="24"/>
          <w:lang w:val="kk-KZ"/>
        </w:rPr>
        <w:t>, телефон для справок: 8</w:t>
      </w:r>
      <w:r>
        <w:rPr>
          <w:i w:val="0"/>
          <w:sz w:val="24"/>
          <w:szCs w:val="24"/>
        </w:rPr>
        <w:t>(72</w:t>
      </w:r>
      <w:r>
        <w:rPr>
          <w:i w:val="0"/>
          <w:sz w:val="24"/>
          <w:szCs w:val="24"/>
          <w:lang w:val="kk-KZ"/>
        </w:rPr>
        <w:t>236</w:t>
      </w:r>
      <w:r w:rsidRPr="00CE3B05">
        <w:rPr>
          <w:i w:val="0"/>
          <w:sz w:val="24"/>
          <w:szCs w:val="24"/>
        </w:rPr>
        <w:t>)</w:t>
      </w:r>
      <w:r>
        <w:rPr>
          <w:i w:val="0"/>
          <w:sz w:val="24"/>
          <w:szCs w:val="24"/>
          <w:lang w:val="kk-KZ"/>
        </w:rPr>
        <w:t xml:space="preserve"> 9-18-83</w:t>
      </w:r>
      <w:r w:rsidRPr="00CE3B05">
        <w:rPr>
          <w:i w:val="0"/>
          <w:sz w:val="24"/>
          <w:szCs w:val="24"/>
        </w:rPr>
        <w:t xml:space="preserve">, </w:t>
      </w:r>
      <w:r>
        <w:rPr>
          <w:i w:val="0"/>
          <w:sz w:val="24"/>
          <w:szCs w:val="24"/>
        </w:rPr>
        <w:t xml:space="preserve"> факс 8(72</w:t>
      </w:r>
      <w:r>
        <w:rPr>
          <w:i w:val="0"/>
          <w:sz w:val="24"/>
          <w:szCs w:val="24"/>
          <w:lang w:val="kk-KZ"/>
        </w:rPr>
        <w:t>236</w:t>
      </w:r>
      <w:r>
        <w:rPr>
          <w:i w:val="0"/>
          <w:sz w:val="24"/>
          <w:szCs w:val="24"/>
        </w:rPr>
        <w:t>)</w:t>
      </w:r>
      <w:r>
        <w:rPr>
          <w:i w:val="0"/>
          <w:sz w:val="24"/>
          <w:szCs w:val="24"/>
          <w:lang w:val="kk-KZ"/>
        </w:rPr>
        <w:t xml:space="preserve"> 9-05-91</w:t>
      </w:r>
      <w:r w:rsidRPr="00CE3B05">
        <w:rPr>
          <w:i w:val="0"/>
          <w:sz w:val="24"/>
          <w:szCs w:val="24"/>
        </w:rPr>
        <w:t xml:space="preserve">, </w:t>
      </w:r>
      <w:hyperlink r:id="rId8" w:history="1">
        <w:r w:rsidRPr="00093198">
          <w:rPr>
            <w:rStyle w:val="a6"/>
            <w:rFonts w:ascii="Times New Roman" w:hAnsi="Times New Roman"/>
            <w:i w:val="0"/>
            <w:sz w:val="24"/>
            <w:szCs w:val="24"/>
            <w:lang w:val="kk-KZ"/>
          </w:rPr>
          <w:t>abd_1821</w:t>
        </w:r>
        <w:r w:rsidRPr="00093198">
          <w:rPr>
            <w:rStyle w:val="a6"/>
            <w:rFonts w:ascii="Times New Roman" w:hAnsi="Times New Roman"/>
            <w:i w:val="0"/>
            <w:sz w:val="24"/>
            <w:szCs w:val="24"/>
          </w:rPr>
          <w:t>@taxeast.mgd.kz</w:t>
        </w:r>
      </w:hyperlink>
      <w:r>
        <w:rPr>
          <w:b w:val="0"/>
          <w:i w:val="0"/>
          <w:color w:val="000000"/>
          <w:sz w:val="24"/>
          <w:szCs w:val="24"/>
          <w:lang w:val="kk-KZ"/>
        </w:rPr>
        <w:t xml:space="preserve"> </w:t>
      </w:r>
      <w:r>
        <w:rPr>
          <w:rFonts w:eastAsia="Calibri"/>
          <w:b w:val="0"/>
          <w:bCs w:val="0"/>
          <w:i w:val="0"/>
          <w:iCs w:val="0"/>
          <w:sz w:val="24"/>
          <w:szCs w:val="24"/>
          <w:u w:val="single"/>
          <w:lang w:val="kk-KZ"/>
        </w:rPr>
        <w:t xml:space="preserve"> </w:t>
      </w:r>
      <w:r w:rsidRPr="00A3142A">
        <w:rPr>
          <w:b w:val="0"/>
          <w:bCs w:val="0"/>
          <w:i w:val="0"/>
          <w:iCs w:val="0"/>
          <w:sz w:val="24"/>
          <w:szCs w:val="24"/>
          <w:u w:val="single"/>
          <w:lang w:val="kk-KZ"/>
        </w:rPr>
        <w:t>в</w:t>
      </w:r>
      <w:r w:rsidRPr="00A3142A">
        <w:rPr>
          <w:b w:val="0"/>
          <w:bCs w:val="0"/>
          <w:i w:val="0"/>
          <w:iCs w:val="0"/>
          <w:sz w:val="24"/>
          <w:szCs w:val="24"/>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C0CBB" w:rsidRPr="00A3142A" w:rsidRDefault="001C0CBB" w:rsidP="001C0CBB">
      <w:pPr>
        <w:widowControl/>
        <w:jc w:val="both"/>
        <w:rPr>
          <w:b w:val="0"/>
          <w:bCs w:val="0"/>
          <w:i w:val="0"/>
          <w:iCs w:val="0"/>
          <w:spacing w:val="1"/>
          <w:sz w:val="24"/>
          <w:szCs w:val="24"/>
        </w:rPr>
      </w:pPr>
    </w:p>
    <w:p w:rsidR="001C0CBB" w:rsidRPr="00A3142A" w:rsidRDefault="001C0CBB" w:rsidP="001C0CBB">
      <w:pPr>
        <w:widowControl/>
        <w:tabs>
          <w:tab w:val="left" w:pos="9923"/>
        </w:tabs>
        <w:jc w:val="both"/>
        <w:rPr>
          <w:b w:val="0"/>
          <w:bCs w:val="0"/>
          <w:i w:val="0"/>
          <w:iCs w:val="0"/>
          <w:sz w:val="24"/>
          <w:szCs w:val="24"/>
        </w:rPr>
      </w:pPr>
      <w:r w:rsidRPr="00A3142A">
        <w:rPr>
          <w:bCs w:val="0"/>
          <w:i w:val="0"/>
          <w:iCs w:val="0"/>
          <w:sz w:val="24"/>
          <w:szCs w:val="24"/>
        </w:rPr>
        <w:t xml:space="preserve">          Необходимые для участия в конкурсе документы:</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заявление по форме, согласно приложению 2 к настоящим Правилам;</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 xml:space="preserve">послужной список </w:t>
      </w:r>
      <w:r w:rsidRPr="00A3142A">
        <w:rPr>
          <w:rFonts w:eastAsia="Consolas"/>
          <w:b w:val="0"/>
          <w:i w:val="0"/>
          <w:iCs w:val="0"/>
          <w:sz w:val="24"/>
          <w:szCs w:val="24"/>
          <w:lang w:eastAsia="en-US"/>
        </w:rPr>
        <w:t xml:space="preserve">кандидата на административную государственную должность корпуса «Б» </w:t>
      </w:r>
      <w:r w:rsidRPr="00A3142A">
        <w:rPr>
          <w:rFonts w:eastAsia="Consolas"/>
          <w:b w:val="0"/>
          <w:bCs w:val="0"/>
          <w:i w:val="0"/>
          <w:iCs w:val="0"/>
          <w:sz w:val="24"/>
          <w:szCs w:val="24"/>
          <w:lang w:eastAsia="en-US"/>
        </w:rPr>
        <w:t>с цветной фотографией размером 3х4 по форме, согласно </w:t>
      </w:r>
      <w:hyperlink r:id="rId9" w:anchor="z147" w:history="1">
        <w:r w:rsidRPr="00A3142A">
          <w:rPr>
            <w:rFonts w:eastAsia="Consolas"/>
            <w:b w:val="0"/>
            <w:bCs w:val="0"/>
            <w:i w:val="0"/>
            <w:iCs w:val="0"/>
            <w:sz w:val="24"/>
            <w:szCs w:val="24"/>
            <w:lang w:eastAsia="en-US"/>
          </w:rPr>
          <w:t xml:space="preserve">приложению </w:t>
        </w:r>
      </w:hyperlink>
      <w:r w:rsidRPr="00A3142A">
        <w:rPr>
          <w:rFonts w:eastAsia="Consolas"/>
          <w:b w:val="0"/>
          <w:bCs w:val="0"/>
          <w:i w:val="0"/>
          <w:iCs w:val="0"/>
          <w:sz w:val="24"/>
          <w:szCs w:val="24"/>
          <w:lang w:eastAsia="en-US"/>
        </w:rPr>
        <w:t>3 к настоящим Правилам;</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копии </w:t>
      </w:r>
      <w:hyperlink r:id="rId10" w:anchor="z0" w:history="1">
        <w:r w:rsidRPr="00A3142A">
          <w:rPr>
            <w:rFonts w:eastAsia="Consolas" w:cs="Consolas"/>
            <w:b w:val="0"/>
            <w:bCs w:val="0"/>
            <w:i w:val="0"/>
            <w:iCs w:val="0"/>
            <w:color w:val="0000FF"/>
            <w:sz w:val="24"/>
            <w:szCs w:val="24"/>
            <w:u w:val="single"/>
            <w:lang w:eastAsia="en-US"/>
          </w:rPr>
          <w:t>документов</w:t>
        </w:r>
      </w:hyperlink>
      <w:r w:rsidRPr="00A3142A">
        <w:rPr>
          <w:rFonts w:eastAsia="Consolas"/>
          <w:b w:val="0"/>
          <w:bCs w:val="0"/>
          <w:i w:val="0"/>
          <w:iCs w:val="0"/>
          <w:sz w:val="24"/>
          <w:szCs w:val="24"/>
          <w:lang w:eastAsia="en-US"/>
        </w:rPr>
        <w:t xml:space="preserve"> об образовании и приложений к ним, засвидетельствованные нотариально;</w:t>
      </w:r>
    </w:p>
    <w:p w:rsidR="001C0CBB" w:rsidRPr="00A3142A" w:rsidRDefault="001C0CBB" w:rsidP="001C0CBB">
      <w:pPr>
        <w:widowControl/>
        <w:tabs>
          <w:tab w:val="left" w:pos="1134"/>
        </w:tabs>
        <w:ind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0CBB" w:rsidRPr="00A3142A" w:rsidRDefault="001C0CBB" w:rsidP="001C0CBB">
      <w:pPr>
        <w:widowControl/>
        <w:tabs>
          <w:tab w:val="left" w:pos="1134"/>
        </w:tabs>
        <w:ind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C0CBB" w:rsidRPr="00A3142A" w:rsidRDefault="001C0CBB" w:rsidP="001C0CBB">
      <w:pPr>
        <w:widowControl/>
        <w:tabs>
          <w:tab w:val="left" w:pos="1134"/>
        </w:tabs>
        <w:ind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i w:val="0"/>
          <w:iCs w:val="0"/>
          <w:sz w:val="24"/>
          <w:szCs w:val="24"/>
          <w:lang w:eastAsia="en-US"/>
        </w:rPr>
        <w:t>медицинская</w:t>
      </w:r>
      <w:r w:rsidRPr="00A3142A">
        <w:rPr>
          <w:rFonts w:eastAsia="Consolas"/>
          <w:b w:val="0"/>
          <w:bCs w:val="0"/>
          <w:i w:val="0"/>
          <w:iCs w:val="0"/>
          <w:sz w:val="24"/>
          <w:szCs w:val="24"/>
          <w:lang w:eastAsia="en-US"/>
        </w:rPr>
        <w:t xml:space="preserve"> справка о состоянии здоровья </w:t>
      </w:r>
      <w:r w:rsidRPr="00A3142A">
        <w:rPr>
          <w:rFonts w:eastAsia="Consolas"/>
          <w:b w:val="0"/>
          <w:i w:val="0"/>
          <w:iCs w:val="0"/>
          <w:sz w:val="24"/>
          <w:szCs w:val="24"/>
          <w:lang w:eastAsia="en-US"/>
        </w:rPr>
        <w:t xml:space="preserve">(врачебное профессионально-консультативное заключение) </w:t>
      </w:r>
      <w:r w:rsidRPr="00A3142A">
        <w:rPr>
          <w:rFonts w:eastAsia="Consolas"/>
          <w:b w:val="0"/>
          <w:bCs w:val="0"/>
          <w:i w:val="0"/>
          <w:iCs w:val="0"/>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копия документа, удостоверяющего личность, гражданина Республики Казахстан;</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A3142A">
        <w:rPr>
          <w:rFonts w:eastAsia="Consolas"/>
          <w:b w:val="0"/>
          <w:bCs w:val="0"/>
          <w:i w:val="0"/>
          <w:iCs w:val="0"/>
          <w:sz w:val="24"/>
          <w:szCs w:val="24"/>
          <w:lang w:eastAsia="en-US"/>
        </w:rPr>
        <w:softHyphen/>
      </w:r>
      <w:r w:rsidRPr="00A3142A">
        <w:rPr>
          <w:rFonts w:eastAsia="Consolas"/>
          <w:b w:val="0"/>
          <w:bCs w:val="0"/>
          <w:i w:val="0"/>
          <w:iCs w:val="0"/>
          <w:sz w:val="24"/>
          <w:szCs w:val="24"/>
          <w:lang w:eastAsia="en-US"/>
        </w:rPr>
        <w:softHyphen/>
        <w:t>– сертификат) (либо нотариально засвидетельствованная копия сертификата);</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lastRenderedPageBreak/>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C0CBB" w:rsidRPr="00A3142A" w:rsidRDefault="001C0CBB" w:rsidP="001C0CBB">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A3142A">
        <w:rPr>
          <w:rFonts w:eastAsia="Consolas"/>
          <w:b w:val="0"/>
          <w:bCs w:val="0"/>
          <w:i w:val="0"/>
          <w:iCs w:val="0"/>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C0CBB" w:rsidRPr="00A3142A" w:rsidRDefault="001C0CBB" w:rsidP="001C0CBB">
      <w:pPr>
        <w:widowControl/>
        <w:tabs>
          <w:tab w:val="left" w:pos="709"/>
          <w:tab w:val="left" w:pos="851"/>
        </w:tabs>
        <w:ind w:firstLine="709"/>
        <w:jc w:val="both"/>
        <w:rPr>
          <w:b w:val="0"/>
          <w:bCs w:val="0"/>
          <w:i w:val="0"/>
          <w:iCs w:val="0"/>
          <w:sz w:val="24"/>
          <w:szCs w:val="24"/>
        </w:rPr>
      </w:pPr>
      <w:r w:rsidRPr="00A3142A">
        <w:rPr>
          <w:b w:val="0"/>
          <w:bCs w:val="0"/>
          <w:i w:val="0"/>
          <w:iCs w:val="0"/>
          <w:color w:val="000000"/>
          <w:sz w:val="24"/>
          <w:szCs w:val="24"/>
        </w:rPr>
        <w:t>Допускается предоставление копий документов, указанных в подпунктах 3), 4), 5), 7), 8), 9) и 10) пункта</w:t>
      </w:r>
      <w:r w:rsidRPr="00A3142A">
        <w:rPr>
          <w:b w:val="0"/>
          <w:bCs w:val="0"/>
          <w:i w:val="0"/>
          <w:iCs w:val="0"/>
          <w:sz w:val="24"/>
          <w:szCs w:val="24"/>
        </w:rPr>
        <w:t xml:space="preserve"> При этом служба управления персоналом (кадровая служба) сверяет копии документов с подлинниками. </w:t>
      </w:r>
    </w:p>
    <w:p w:rsidR="001C0CBB" w:rsidRPr="00A3142A" w:rsidRDefault="001C0CBB" w:rsidP="001C0CBB">
      <w:pPr>
        <w:widowControl/>
        <w:tabs>
          <w:tab w:val="left" w:pos="709"/>
          <w:tab w:val="left" w:pos="851"/>
        </w:tabs>
        <w:ind w:firstLine="709"/>
        <w:jc w:val="both"/>
        <w:rPr>
          <w:b w:val="0"/>
          <w:bCs w:val="0"/>
          <w:i w:val="0"/>
          <w:iCs w:val="0"/>
          <w:sz w:val="24"/>
          <w:szCs w:val="24"/>
        </w:rPr>
      </w:pPr>
      <w:r w:rsidRPr="00A3142A">
        <w:rPr>
          <w:b w:val="0"/>
          <w:bCs w:val="0"/>
          <w:i w:val="0"/>
          <w:iCs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C0CBB" w:rsidRPr="00A3142A" w:rsidRDefault="001C0CBB" w:rsidP="001C0CBB">
      <w:pPr>
        <w:widowControl/>
        <w:contextualSpacing/>
        <w:jc w:val="both"/>
        <w:rPr>
          <w:rFonts w:eastAsia="Consolas"/>
          <w:b w:val="0"/>
          <w:bCs w:val="0"/>
          <w:i w:val="0"/>
          <w:iCs w:val="0"/>
          <w:color w:val="000000"/>
          <w:sz w:val="24"/>
          <w:szCs w:val="24"/>
          <w:lang w:eastAsia="en-US"/>
        </w:rPr>
      </w:pPr>
      <w:r w:rsidRPr="00A3142A">
        <w:rPr>
          <w:rFonts w:eastAsia="Consolas"/>
          <w:b w:val="0"/>
          <w:bCs w:val="0"/>
          <w:i w:val="0"/>
          <w:iCs w:val="0"/>
          <w:color w:val="000000"/>
          <w:sz w:val="24"/>
          <w:szCs w:val="24"/>
          <w:lang w:eastAsia="en-US"/>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C0CBB" w:rsidRPr="00A3142A" w:rsidRDefault="001C0CBB" w:rsidP="001C0CBB">
      <w:pPr>
        <w:widowControl/>
        <w:tabs>
          <w:tab w:val="left" w:pos="709"/>
          <w:tab w:val="left" w:pos="851"/>
        </w:tabs>
        <w:ind w:firstLine="709"/>
        <w:jc w:val="both"/>
        <w:rPr>
          <w:b w:val="0"/>
          <w:bCs w:val="0"/>
          <w:i w:val="0"/>
          <w:iCs w:val="0"/>
          <w:sz w:val="24"/>
          <w:szCs w:val="24"/>
        </w:rPr>
      </w:pPr>
      <w:r w:rsidRPr="00A3142A">
        <w:rPr>
          <w:b w:val="0"/>
          <w:bCs w:val="0"/>
          <w:i w:val="0"/>
          <w:iCs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C0CBB" w:rsidRPr="00A3142A" w:rsidRDefault="001C0CBB" w:rsidP="001C0CBB">
      <w:pPr>
        <w:widowControl/>
        <w:tabs>
          <w:tab w:val="left" w:pos="720"/>
        </w:tabs>
        <w:contextualSpacing/>
        <w:jc w:val="both"/>
        <w:rPr>
          <w:rFonts w:eastAsia="Consolas"/>
          <w:b w:val="0"/>
          <w:bCs w:val="0"/>
          <w:i w:val="0"/>
          <w:iCs w:val="0"/>
          <w:color w:val="000000"/>
          <w:sz w:val="24"/>
          <w:szCs w:val="24"/>
          <w:lang w:eastAsia="en-US"/>
        </w:rPr>
      </w:pPr>
      <w:r w:rsidRPr="00A3142A">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Pr="00A3142A">
        <w:rPr>
          <w:rFonts w:eastAsia="Consolas" w:cs="Consolas"/>
          <w:bCs w:val="0"/>
          <w:i w:val="0"/>
          <w:iCs w:val="0"/>
          <w:sz w:val="24"/>
          <w:szCs w:val="24"/>
          <w:u w:val="single"/>
          <w:lang w:eastAsia="en-US"/>
        </w:rPr>
        <w:t xml:space="preserve">Управления государственных доходов по </w:t>
      </w:r>
      <w:r>
        <w:rPr>
          <w:rFonts w:eastAsia="Consolas" w:cs="Consolas"/>
          <w:bCs w:val="0"/>
          <w:i w:val="0"/>
          <w:iCs w:val="0"/>
          <w:sz w:val="24"/>
          <w:szCs w:val="24"/>
          <w:u w:val="single"/>
          <w:lang w:val="kk-KZ" w:eastAsia="en-US"/>
        </w:rPr>
        <w:t>Бескарагайскому</w:t>
      </w:r>
      <w:r w:rsidRPr="00A3142A">
        <w:rPr>
          <w:rFonts w:eastAsia="Consolas" w:cs="Consolas"/>
          <w:bCs w:val="0"/>
          <w:i w:val="0"/>
          <w:iCs w:val="0"/>
          <w:sz w:val="24"/>
          <w:szCs w:val="24"/>
          <w:u w:val="single"/>
          <w:lang w:eastAsia="en-US"/>
        </w:rPr>
        <w:t xml:space="preserve"> району </w:t>
      </w:r>
      <w:r w:rsidRPr="00A3142A">
        <w:rPr>
          <w:rFonts w:eastAsia="Consolas" w:cs="Consolas"/>
          <w:bCs w:val="0"/>
          <w:i w:val="0"/>
          <w:iCs w:val="0"/>
          <w:sz w:val="24"/>
          <w:szCs w:val="24"/>
          <w:u w:val="single"/>
          <w:lang w:val="kk-KZ" w:eastAsia="en-US"/>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A3142A">
        <w:rPr>
          <w:rFonts w:eastAsia="Consolas"/>
          <w:b w:val="0"/>
          <w:bCs w:val="0"/>
          <w:i w:val="0"/>
          <w:iCs w:val="0"/>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1C0CBB" w:rsidRPr="00A3142A" w:rsidRDefault="001C0CBB" w:rsidP="001C0CBB">
      <w:pPr>
        <w:widowControl/>
        <w:tabs>
          <w:tab w:val="left" w:pos="1134"/>
        </w:tabs>
        <w:ind w:firstLine="709"/>
        <w:contextualSpacing/>
        <w:jc w:val="both"/>
        <w:rPr>
          <w:b w:val="0"/>
          <w:bCs w:val="0"/>
          <w:i w:val="0"/>
          <w:iCs w:val="0"/>
          <w:color w:val="000000"/>
          <w:sz w:val="24"/>
          <w:szCs w:val="24"/>
        </w:rPr>
      </w:pPr>
      <w:r w:rsidRPr="00A3142A">
        <w:rPr>
          <w:b w:val="0"/>
          <w:bCs w:val="0"/>
          <w:i w:val="0"/>
          <w:iCs w:val="0"/>
          <w:color w:val="000000"/>
          <w:sz w:val="24"/>
          <w:szCs w:val="24"/>
        </w:rPr>
        <w:t>При их непредставлении, лицо не допускается конкурсной комиссией к прохождению собеседования.</w:t>
      </w:r>
    </w:p>
    <w:p w:rsidR="001C0CBB" w:rsidRPr="00A3142A" w:rsidRDefault="001C0CBB" w:rsidP="001C0CBB">
      <w:pPr>
        <w:widowControl/>
        <w:tabs>
          <w:tab w:val="left" w:pos="709"/>
          <w:tab w:val="left" w:pos="851"/>
        </w:tabs>
        <w:ind w:firstLine="709"/>
        <w:jc w:val="both"/>
        <w:rPr>
          <w:i w:val="0"/>
          <w:sz w:val="24"/>
          <w:szCs w:val="24"/>
        </w:rPr>
      </w:pPr>
      <w:r w:rsidRPr="00A3142A">
        <w:rPr>
          <w:b w:val="0"/>
          <w:bCs w:val="0"/>
          <w:i w:val="0"/>
          <w:iCs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C0CBB" w:rsidRPr="00A3142A" w:rsidRDefault="001C0CBB" w:rsidP="001C0CBB">
      <w:pPr>
        <w:widowControl/>
        <w:ind w:firstLine="567"/>
        <w:jc w:val="both"/>
        <w:rPr>
          <w:bCs w:val="0"/>
          <w:iCs w:val="0"/>
          <w:color w:val="000000"/>
          <w:sz w:val="24"/>
          <w:szCs w:val="24"/>
        </w:rPr>
      </w:pPr>
      <w:r w:rsidRPr="00A3142A">
        <w:rPr>
          <w:bCs w:val="0"/>
          <w:i w:val="0"/>
          <w:iCs w:val="0"/>
          <w:sz w:val="24"/>
          <w:szCs w:val="24"/>
        </w:rPr>
        <w:t xml:space="preserve">Срок приема документов </w:t>
      </w:r>
      <w:r w:rsidRPr="00A3142A">
        <w:rPr>
          <w:bCs w:val="0"/>
          <w:i w:val="0"/>
          <w:iCs w:val="0"/>
          <w:sz w:val="24"/>
          <w:szCs w:val="24"/>
          <w:lang w:val="kk-KZ"/>
        </w:rPr>
        <w:t>7</w:t>
      </w:r>
      <w:r w:rsidRPr="00A3142A">
        <w:rPr>
          <w:bCs w:val="0"/>
          <w:i w:val="0"/>
          <w:iCs w:val="0"/>
          <w:sz w:val="24"/>
          <w:szCs w:val="24"/>
        </w:rPr>
        <w:t xml:space="preserve"> рабочих дней </w:t>
      </w:r>
      <w:r w:rsidRPr="00A3142A">
        <w:rPr>
          <w:b w:val="0"/>
          <w:bCs w:val="0"/>
          <w:i w:val="0"/>
          <w:iCs w:val="0"/>
          <w:sz w:val="24"/>
          <w:szCs w:val="24"/>
        </w:rPr>
        <w:t>со дня последней публикации объявления  о проведении общего конкурса</w:t>
      </w:r>
      <w:r w:rsidRPr="00A3142A">
        <w:rPr>
          <w:bCs w:val="0"/>
          <w:i w:val="0"/>
          <w:iCs w:val="0"/>
          <w:sz w:val="24"/>
          <w:szCs w:val="24"/>
          <w:lang w:val="kk-KZ"/>
        </w:rPr>
        <w:t>.</w:t>
      </w:r>
    </w:p>
    <w:p w:rsidR="001C0CBB" w:rsidRPr="00A3142A" w:rsidRDefault="001C0CBB" w:rsidP="001C0CBB">
      <w:pPr>
        <w:widowControl/>
        <w:ind w:firstLine="567"/>
        <w:jc w:val="both"/>
        <w:rPr>
          <w:b w:val="0"/>
          <w:bCs w:val="0"/>
          <w:i w:val="0"/>
          <w:iCs w:val="0"/>
          <w:sz w:val="24"/>
          <w:szCs w:val="24"/>
          <w:lang w:val="kk-KZ"/>
        </w:rPr>
      </w:pPr>
    </w:p>
    <w:p w:rsidR="001C0CBB" w:rsidRPr="00A3142A" w:rsidRDefault="001C0CBB" w:rsidP="001C0CBB">
      <w:pPr>
        <w:jc w:val="both"/>
        <w:rPr>
          <w:b w:val="0"/>
          <w:bCs w:val="0"/>
          <w:i w:val="0"/>
          <w:iCs w:val="0"/>
          <w:sz w:val="24"/>
          <w:szCs w:val="24"/>
          <w:lang w:val="kk-KZ"/>
        </w:rPr>
      </w:pPr>
      <w:r w:rsidRPr="00A3142A">
        <w:rPr>
          <w:b w:val="0"/>
          <w:bCs w:val="0"/>
          <w:i w:val="0"/>
          <w:iCs w:val="0"/>
          <w:sz w:val="24"/>
          <w:szCs w:val="24"/>
        </w:rPr>
        <w:t xml:space="preserve">Кандидаты, допущенные к собеседованию, проходят его </w:t>
      </w:r>
      <w:r w:rsidRPr="00A3142A">
        <w:rPr>
          <w:b w:val="0"/>
          <w:bCs w:val="0"/>
          <w:i w:val="0"/>
          <w:iCs w:val="0"/>
          <w:sz w:val="24"/>
          <w:szCs w:val="24"/>
          <w:u w:val="single"/>
        </w:rPr>
        <w:t>в здании</w:t>
      </w:r>
      <w:r w:rsidRPr="00A3142A">
        <w:rPr>
          <w:b w:val="0"/>
          <w:bCs w:val="0"/>
          <w:i w:val="0"/>
          <w:iCs w:val="0"/>
          <w:sz w:val="24"/>
          <w:szCs w:val="24"/>
          <w:u w:val="single"/>
          <w:lang w:val="kk-KZ"/>
        </w:rPr>
        <w:t xml:space="preserve">Управления </w:t>
      </w:r>
      <w:r w:rsidRPr="00A3142A">
        <w:rPr>
          <w:b w:val="0"/>
          <w:bCs w:val="0"/>
          <w:i w:val="0"/>
          <w:iCs w:val="0"/>
          <w:sz w:val="24"/>
          <w:szCs w:val="24"/>
          <w:u w:val="single"/>
        </w:rPr>
        <w:t xml:space="preserve">государственных доходов по </w:t>
      </w:r>
      <w:r>
        <w:rPr>
          <w:b w:val="0"/>
          <w:bCs w:val="0"/>
          <w:i w:val="0"/>
          <w:iCs w:val="0"/>
          <w:sz w:val="24"/>
          <w:szCs w:val="24"/>
          <w:u w:val="single"/>
          <w:lang w:val="kk-KZ"/>
        </w:rPr>
        <w:t>Бескарагайскому</w:t>
      </w:r>
      <w:r w:rsidRPr="00A3142A">
        <w:rPr>
          <w:b w:val="0"/>
          <w:bCs w:val="0"/>
          <w:i w:val="0"/>
          <w:iCs w:val="0"/>
          <w:sz w:val="24"/>
          <w:szCs w:val="24"/>
          <w:u w:val="single"/>
        </w:rPr>
        <w:t xml:space="preserve"> району </w:t>
      </w:r>
      <w:r w:rsidRPr="00A3142A">
        <w:rPr>
          <w:b w:val="0"/>
          <w:bCs w:val="0"/>
          <w:i w:val="0"/>
          <w:iCs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Pr>
          <w:i w:val="0"/>
          <w:sz w:val="24"/>
          <w:szCs w:val="24"/>
          <w:lang w:val="kk-KZ"/>
        </w:rPr>
        <w:t>0703</w:t>
      </w:r>
      <w:r w:rsidRPr="00CE3B05">
        <w:rPr>
          <w:i w:val="0"/>
          <w:sz w:val="24"/>
          <w:szCs w:val="24"/>
          <w:lang w:val="kk-KZ"/>
        </w:rPr>
        <w:t xml:space="preserve">00, </w:t>
      </w:r>
      <w:r>
        <w:rPr>
          <w:i w:val="0"/>
          <w:sz w:val="24"/>
          <w:szCs w:val="24"/>
          <w:lang w:val="kk-KZ"/>
        </w:rPr>
        <w:t>Бескарагайский</w:t>
      </w:r>
      <w:r w:rsidRPr="00CE3B05">
        <w:rPr>
          <w:i w:val="0"/>
          <w:sz w:val="24"/>
          <w:szCs w:val="24"/>
          <w:lang w:val="kk-KZ"/>
        </w:rPr>
        <w:t xml:space="preserve"> район, с. </w:t>
      </w:r>
      <w:r>
        <w:rPr>
          <w:i w:val="0"/>
          <w:sz w:val="24"/>
          <w:szCs w:val="24"/>
          <w:lang w:val="kk-KZ"/>
        </w:rPr>
        <w:t>Бескарагай</w:t>
      </w:r>
      <w:r w:rsidRPr="00CE3B05">
        <w:rPr>
          <w:i w:val="0"/>
          <w:sz w:val="24"/>
          <w:szCs w:val="24"/>
          <w:lang w:val="kk-KZ"/>
        </w:rPr>
        <w:t>,</w:t>
      </w:r>
      <w:r>
        <w:rPr>
          <w:i w:val="0"/>
          <w:sz w:val="24"/>
          <w:szCs w:val="24"/>
          <w:lang w:val="kk-KZ"/>
        </w:rPr>
        <w:t xml:space="preserve"> </w:t>
      </w:r>
      <w:r w:rsidRPr="00CE3B05">
        <w:rPr>
          <w:i w:val="0"/>
          <w:sz w:val="24"/>
          <w:szCs w:val="24"/>
          <w:lang w:val="kk-KZ"/>
        </w:rPr>
        <w:t xml:space="preserve">ул. </w:t>
      </w:r>
      <w:r>
        <w:rPr>
          <w:i w:val="0"/>
          <w:sz w:val="24"/>
          <w:szCs w:val="24"/>
          <w:lang w:val="kk-KZ"/>
        </w:rPr>
        <w:t>Ауезова 39</w:t>
      </w:r>
      <w:r w:rsidRPr="00A3142A">
        <w:rPr>
          <w:b w:val="0"/>
          <w:bCs w:val="0"/>
          <w:i w:val="0"/>
          <w:iCs w:val="0"/>
          <w:sz w:val="24"/>
          <w:szCs w:val="24"/>
          <w:lang w:val="kk-KZ"/>
        </w:rPr>
        <w:t xml:space="preserve"> в течение трех рабочих дней со дня уведомления кандидатов о допуске их к собеседованию.</w:t>
      </w:r>
    </w:p>
    <w:p w:rsidR="001C0CBB" w:rsidRPr="00A3142A" w:rsidRDefault="001C0CBB" w:rsidP="001C0CBB">
      <w:pPr>
        <w:widowControl/>
        <w:tabs>
          <w:tab w:val="left" w:pos="720"/>
        </w:tabs>
        <w:contextualSpacing/>
        <w:jc w:val="both"/>
        <w:rPr>
          <w:rFonts w:eastAsia="Consolas"/>
          <w:i w:val="0"/>
          <w:iCs w:val="0"/>
          <w:sz w:val="24"/>
          <w:szCs w:val="24"/>
          <w:lang w:eastAsia="en-US"/>
        </w:rPr>
      </w:pPr>
      <w:r w:rsidRPr="00A3142A">
        <w:rPr>
          <w:rFonts w:eastAsia="Consolas"/>
          <w:i w:val="0"/>
          <w:iCs w:val="0"/>
          <w:sz w:val="24"/>
          <w:szCs w:val="24"/>
          <w:lang w:eastAsia="en-US"/>
        </w:rPr>
        <w:tab/>
      </w:r>
    </w:p>
    <w:p w:rsidR="001C0CBB" w:rsidRPr="00A3142A" w:rsidRDefault="001C0CBB" w:rsidP="001C0CBB">
      <w:pPr>
        <w:widowControl/>
        <w:tabs>
          <w:tab w:val="left" w:pos="720"/>
        </w:tabs>
        <w:contextualSpacing/>
        <w:jc w:val="both"/>
        <w:rPr>
          <w:rFonts w:eastAsia="Consolas"/>
          <w:b w:val="0"/>
          <w:bCs w:val="0"/>
          <w:i w:val="0"/>
          <w:iCs w:val="0"/>
          <w:color w:val="000000"/>
          <w:sz w:val="24"/>
          <w:szCs w:val="24"/>
          <w:lang w:eastAsia="en-US"/>
        </w:rPr>
      </w:pPr>
      <w:r w:rsidRPr="00A3142A">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A3142A">
        <w:rPr>
          <w:rFonts w:eastAsia="Consolas"/>
          <w:bCs w:val="0"/>
          <w:i w:val="0"/>
          <w:iCs w:val="0"/>
          <w:sz w:val="24"/>
          <w:szCs w:val="24"/>
          <w:lang w:eastAsia="en-US"/>
        </w:rPr>
        <w:t xml:space="preserve">: </w:t>
      </w:r>
      <w:r w:rsidRPr="00A3142A">
        <w:rPr>
          <w:rFonts w:eastAsia="Consolas"/>
          <w:b w:val="0"/>
          <w:bCs w:val="0"/>
          <w:i w:val="0"/>
          <w:iCs w:val="0"/>
          <w:color w:val="000000"/>
          <w:sz w:val="24"/>
          <w:szCs w:val="24"/>
          <w:lang w:eastAsia="en-U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A3142A">
        <w:rPr>
          <w:rFonts w:eastAsia="Consolas"/>
          <w:b w:val="0"/>
          <w:bCs w:val="0"/>
          <w:i w:val="0"/>
          <w:iCs w:val="0"/>
          <w:color w:val="000000"/>
          <w:sz w:val="24"/>
          <w:szCs w:val="24"/>
          <w:lang w:eastAsia="en-US"/>
        </w:rPr>
        <w:lastRenderedPageBreak/>
        <w:t>организаций и политических партий, работники уполномоченного органа по делам государственной службы (далее – уполномоченный орган).</w:t>
      </w:r>
    </w:p>
    <w:p w:rsidR="001C0CBB" w:rsidRPr="00A3142A" w:rsidRDefault="001C0CBB" w:rsidP="001C0CBB">
      <w:pPr>
        <w:widowControl/>
        <w:tabs>
          <w:tab w:val="left" w:pos="1134"/>
        </w:tabs>
        <w:contextualSpacing/>
        <w:jc w:val="both"/>
        <w:rPr>
          <w:rFonts w:eastAsia="Consolas"/>
          <w:b w:val="0"/>
          <w:bCs w:val="0"/>
          <w:i w:val="0"/>
          <w:iCs w:val="0"/>
          <w:color w:val="000000"/>
          <w:sz w:val="24"/>
          <w:szCs w:val="24"/>
          <w:lang w:eastAsia="en-US"/>
        </w:rPr>
      </w:pPr>
    </w:p>
    <w:p w:rsidR="001C0CBB" w:rsidRPr="00A3142A" w:rsidRDefault="001C0CBB" w:rsidP="001C0CBB">
      <w:pPr>
        <w:widowControl/>
        <w:shd w:val="clear" w:color="auto" w:fill="FFFFFF"/>
        <w:autoSpaceDE w:val="0"/>
        <w:autoSpaceDN w:val="0"/>
        <w:adjustRightInd w:val="0"/>
        <w:ind w:firstLine="567"/>
        <w:jc w:val="both"/>
        <w:rPr>
          <w:b w:val="0"/>
          <w:bCs w:val="0"/>
          <w:i w:val="0"/>
          <w:iCs w:val="0"/>
          <w:sz w:val="24"/>
          <w:szCs w:val="24"/>
        </w:rPr>
      </w:pPr>
      <w:r w:rsidRPr="00A3142A">
        <w:rPr>
          <w:bCs w:val="0"/>
          <w:i w:val="0"/>
          <w:iCs w:val="0"/>
          <w:sz w:val="24"/>
          <w:szCs w:val="24"/>
        </w:rPr>
        <w:t>Информация об обжаловании: </w:t>
      </w:r>
      <w:r w:rsidRPr="00A3142A">
        <w:rPr>
          <w:b w:val="0"/>
          <w:bCs w:val="0"/>
          <w:i w:val="0"/>
          <w:iCs w:val="0"/>
          <w:sz w:val="24"/>
          <w:szCs w:val="24"/>
        </w:rPr>
        <w:t>Участники конкурса</w:t>
      </w:r>
      <w:r w:rsidRPr="00A3142A">
        <w:rPr>
          <w:b w:val="0"/>
          <w:bCs w:val="0"/>
          <w:i w:val="0"/>
          <w:iCs w:val="0"/>
          <w:sz w:val="24"/>
          <w:szCs w:val="24"/>
          <w:lang w:val="kk-KZ"/>
        </w:rPr>
        <w:t xml:space="preserve"> и кандидаты </w:t>
      </w:r>
      <w:r w:rsidRPr="00A3142A">
        <w:rPr>
          <w:b w:val="0"/>
          <w:bCs w:val="0"/>
          <w:i w:val="0"/>
          <w:iCs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A3142A">
        <w:rPr>
          <w:b w:val="0"/>
          <w:bCs w:val="0"/>
          <w:i w:val="0"/>
          <w:iCs w:val="0"/>
          <w:sz w:val="24"/>
          <w:szCs w:val="24"/>
          <w:lang w:val="kk-KZ"/>
        </w:rPr>
        <w:t>Агентства</w:t>
      </w:r>
      <w:r w:rsidRPr="00A3142A">
        <w:rPr>
          <w:b w:val="0"/>
          <w:bCs w:val="0"/>
          <w:i w:val="0"/>
          <w:iCs w:val="0"/>
          <w:sz w:val="24"/>
          <w:szCs w:val="24"/>
        </w:rPr>
        <w:t xml:space="preserve"> Республики Казахстан по делам государственной службы</w:t>
      </w:r>
      <w:r w:rsidRPr="00A3142A">
        <w:rPr>
          <w:b w:val="0"/>
          <w:bCs w:val="0"/>
          <w:i w:val="0"/>
          <w:iCs w:val="0"/>
          <w:sz w:val="24"/>
          <w:szCs w:val="24"/>
          <w:lang w:val="kk-KZ"/>
        </w:rPr>
        <w:t xml:space="preserve"> и противодействию коррупции</w:t>
      </w:r>
      <w:r w:rsidRPr="00A3142A">
        <w:rPr>
          <w:b w:val="0"/>
          <w:bCs w:val="0"/>
          <w:i w:val="0"/>
          <w:iCs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1C0CBB" w:rsidRPr="00A3142A" w:rsidRDefault="001C0CBB" w:rsidP="001C0CBB">
      <w:pPr>
        <w:widowControl/>
        <w:ind w:firstLine="567"/>
        <w:jc w:val="both"/>
        <w:rPr>
          <w:b w:val="0"/>
          <w:bCs w:val="0"/>
          <w:i w:val="0"/>
          <w:iCs w:val="0"/>
          <w:sz w:val="24"/>
          <w:szCs w:val="24"/>
          <w:lang w:val="kk-KZ"/>
        </w:rPr>
      </w:pPr>
      <w:r w:rsidRPr="00A3142A">
        <w:rPr>
          <w:b w:val="0"/>
          <w:bCs w:val="0"/>
          <w:i w:val="0"/>
          <w:iCs w:val="0"/>
          <w:sz w:val="24"/>
          <w:szCs w:val="24"/>
        </w:rPr>
        <w:t>Информация об этапах конкурса будет размещаться на информационных стендах</w:t>
      </w:r>
      <w:r w:rsidRPr="00A3142A">
        <w:rPr>
          <w:b w:val="0"/>
          <w:bCs w:val="0"/>
          <w:i w:val="0"/>
          <w:iCs w:val="0"/>
          <w:sz w:val="24"/>
          <w:szCs w:val="24"/>
          <w:u w:val="single"/>
          <w:lang w:val="kk-KZ"/>
        </w:rPr>
        <w:t xml:space="preserve"> Управления </w:t>
      </w:r>
      <w:r w:rsidRPr="00A3142A">
        <w:rPr>
          <w:b w:val="0"/>
          <w:bCs w:val="0"/>
          <w:i w:val="0"/>
          <w:iCs w:val="0"/>
          <w:sz w:val="24"/>
          <w:szCs w:val="24"/>
          <w:u w:val="single"/>
        </w:rPr>
        <w:t xml:space="preserve">государственных доходов по </w:t>
      </w:r>
      <w:r>
        <w:rPr>
          <w:b w:val="0"/>
          <w:bCs w:val="0"/>
          <w:i w:val="0"/>
          <w:iCs w:val="0"/>
          <w:sz w:val="24"/>
          <w:szCs w:val="24"/>
          <w:u w:val="single"/>
          <w:lang w:val="kk-KZ"/>
        </w:rPr>
        <w:t>Бескарагайскому</w:t>
      </w:r>
      <w:r w:rsidRPr="00A3142A">
        <w:rPr>
          <w:b w:val="0"/>
          <w:bCs w:val="0"/>
          <w:i w:val="0"/>
          <w:iCs w:val="0"/>
          <w:sz w:val="24"/>
          <w:szCs w:val="24"/>
          <w:u w:val="single"/>
        </w:rPr>
        <w:t xml:space="preserve"> району </w:t>
      </w:r>
      <w:r w:rsidRPr="00A3142A">
        <w:rPr>
          <w:b w:val="0"/>
          <w:bCs w:val="0"/>
          <w:i w:val="0"/>
          <w:iCs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A3142A">
        <w:rPr>
          <w:b w:val="0"/>
          <w:bCs w:val="0"/>
          <w:i w:val="0"/>
          <w:iCs w:val="0"/>
          <w:sz w:val="24"/>
          <w:szCs w:val="24"/>
        </w:rPr>
        <w:t xml:space="preserve"> в местах, доступных для всеобщего обозрения, а также на его интернет-ресурсе </w:t>
      </w:r>
      <w:r w:rsidRPr="00A3142A">
        <w:rPr>
          <w:b w:val="0"/>
          <w:i w:val="0"/>
          <w:sz w:val="24"/>
          <w:szCs w:val="24"/>
          <w:lang w:val="en-US"/>
        </w:rPr>
        <w:t>http</w:t>
      </w:r>
      <w:r w:rsidRPr="00A3142A">
        <w:rPr>
          <w:b w:val="0"/>
          <w:i w:val="0"/>
          <w:sz w:val="24"/>
          <w:szCs w:val="24"/>
        </w:rPr>
        <w:t>://</w:t>
      </w:r>
      <w:r w:rsidRPr="00A3142A">
        <w:rPr>
          <w:b w:val="0"/>
          <w:i w:val="0"/>
          <w:sz w:val="24"/>
          <w:szCs w:val="24"/>
          <w:lang w:val="en-US"/>
        </w:rPr>
        <w:t>www</w:t>
      </w:r>
      <w:r w:rsidRPr="00A3142A">
        <w:rPr>
          <w:b w:val="0"/>
          <w:i w:val="0"/>
          <w:sz w:val="24"/>
          <w:szCs w:val="24"/>
        </w:rPr>
        <w:t>.</w:t>
      </w:r>
      <w:r w:rsidRPr="00A3142A">
        <w:rPr>
          <w:b w:val="0"/>
          <w:i w:val="0"/>
          <w:sz w:val="24"/>
          <w:szCs w:val="24"/>
          <w:lang w:val="en-US"/>
        </w:rPr>
        <w:t>kgd</w:t>
      </w:r>
      <w:r w:rsidRPr="00A3142A">
        <w:rPr>
          <w:b w:val="0"/>
          <w:i w:val="0"/>
          <w:sz w:val="24"/>
          <w:szCs w:val="24"/>
        </w:rPr>
        <w:t>.</w:t>
      </w:r>
      <w:r w:rsidRPr="00A3142A">
        <w:rPr>
          <w:b w:val="0"/>
          <w:i w:val="0"/>
          <w:sz w:val="24"/>
          <w:szCs w:val="24"/>
          <w:lang w:val="en-US"/>
        </w:rPr>
        <w:t>gov</w:t>
      </w:r>
      <w:r w:rsidRPr="00A3142A">
        <w:rPr>
          <w:b w:val="0"/>
          <w:i w:val="0"/>
          <w:sz w:val="24"/>
          <w:szCs w:val="24"/>
        </w:rPr>
        <w:t>.</w:t>
      </w:r>
      <w:r w:rsidRPr="00A3142A">
        <w:rPr>
          <w:b w:val="0"/>
          <w:i w:val="0"/>
          <w:sz w:val="24"/>
          <w:szCs w:val="24"/>
          <w:lang w:val="en-US"/>
        </w:rPr>
        <w:t>kz</w:t>
      </w:r>
      <w:r w:rsidRPr="00A3142A">
        <w:rPr>
          <w:b w:val="0"/>
          <w:i w:val="0"/>
          <w:sz w:val="24"/>
          <w:szCs w:val="24"/>
        </w:rPr>
        <w:t>/</w:t>
      </w:r>
      <w:r w:rsidRPr="00A3142A">
        <w:rPr>
          <w:b w:val="0"/>
          <w:i w:val="0"/>
          <w:color w:val="0000FF"/>
          <w:sz w:val="24"/>
          <w:szCs w:val="24"/>
          <w:u w:val="single"/>
        </w:rPr>
        <w:t>.</w:t>
      </w:r>
    </w:p>
    <w:p w:rsidR="001C0CBB" w:rsidRPr="00A3142A" w:rsidRDefault="001C0CBB" w:rsidP="001C0CBB">
      <w:pPr>
        <w:widowControl/>
        <w:ind w:firstLine="708"/>
        <w:contextualSpacing/>
        <w:jc w:val="both"/>
        <w:rPr>
          <w:b w:val="0"/>
          <w:bCs w:val="0"/>
          <w:i w:val="0"/>
          <w:iCs w:val="0"/>
          <w:color w:val="000000"/>
          <w:sz w:val="24"/>
          <w:szCs w:val="24"/>
        </w:rPr>
      </w:pPr>
      <w:r w:rsidRPr="00A3142A">
        <w:rPr>
          <w:b w:val="0"/>
          <w:bCs w:val="0"/>
          <w:i w:val="0"/>
          <w:iCs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A3142A">
        <w:rPr>
          <w:b w:val="0"/>
          <w:bCs w:val="0"/>
          <w:i w:val="0"/>
          <w:iCs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C0CBB" w:rsidRPr="00A3142A" w:rsidRDefault="001C0CBB" w:rsidP="001C0CBB">
      <w:pPr>
        <w:widowControl/>
        <w:ind w:firstLine="709"/>
        <w:jc w:val="both"/>
        <w:rPr>
          <w:b w:val="0"/>
          <w:bCs w:val="0"/>
          <w:i w:val="0"/>
          <w:iCs w:val="0"/>
          <w:sz w:val="24"/>
          <w:szCs w:val="24"/>
        </w:rPr>
      </w:pPr>
    </w:p>
    <w:p w:rsidR="001C0CBB" w:rsidRPr="00A3142A" w:rsidRDefault="001C0CBB" w:rsidP="001C0CBB">
      <w:pPr>
        <w:widowControl/>
        <w:ind w:firstLine="709"/>
        <w:jc w:val="both"/>
        <w:rPr>
          <w:b w:val="0"/>
          <w:bCs w:val="0"/>
          <w:i w:val="0"/>
          <w:iCs w:val="0"/>
          <w:sz w:val="24"/>
          <w:szCs w:val="24"/>
        </w:rPr>
      </w:pPr>
    </w:p>
    <w:p w:rsidR="001C0CBB" w:rsidRPr="00A3142A" w:rsidRDefault="001C0CBB" w:rsidP="001C0CBB">
      <w:pPr>
        <w:widowControl/>
        <w:ind w:left="4678"/>
        <w:contextualSpacing/>
        <w:jc w:val="left"/>
        <w:rPr>
          <w:b w:val="0"/>
          <w:bCs w:val="0"/>
          <w:i w:val="0"/>
          <w:iCs w:val="0"/>
          <w:color w:val="000000"/>
          <w:sz w:val="24"/>
          <w:szCs w:val="24"/>
        </w:rPr>
      </w:pPr>
      <w:r w:rsidRPr="00A3142A">
        <w:rPr>
          <w:b w:val="0"/>
          <w:bCs w:val="0"/>
          <w:i w:val="0"/>
          <w:iCs w:val="0"/>
          <w:color w:val="000000"/>
          <w:sz w:val="24"/>
          <w:szCs w:val="24"/>
        </w:rPr>
        <w:t>приложение 2</w:t>
      </w:r>
      <w:r w:rsidRPr="00A3142A">
        <w:rPr>
          <w:b w:val="0"/>
          <w:bCs w:val="0"/>
          <w:i w:val="0"/>
          <w:iCs w:val="0"/>
          <w:sz w:val="24"/>
          <w:szCs w:val="24"/>
        </w:rPr>
        <w:br/>
      </w:r>
      <w:r w:rsidRPr="00A3142A">
        <w:rPr>
          <w:b w:val="0"/>
          <w:bCs w:val="0"/>
          <w:i w:val="0"/>
          <w:iCs w:val="0"/>
          <w:color w:val="000000"/>
          <w:sz w:val="24"/>
          <w:szCs w:val="24"/>
        </w:rPr>
        <w:t>к Правилам проведения конкурса</w:t>
      </w:r>
      <w:r w:rsidRPr="00A3142A">
        <w:rPr>
          <w:b w:val="0"/>
          <w:bCs w:val="0"/>
          <w:i w:val="0"/>
          <w:iCs w:val="0"/>
          <w:sz w:val="24"/>
          <w:szCs w:val="24"/>
        </w:rPr>
        <w:br/>
      </w:r>
      <w:r w:rsidRPr="00A3142A">
        <w:rPr>
          <w:b w:val="0"/>
          <w:bCs w:val="0"/>
          <w:i w:val="0"/>
          <w:iCs w:val="0"/>
          <w:color w:val="000000"/>
          <w:sz w:val="24"/>
          <w:szCs w:val="24"/>
        </w:rPr>
        <w:t>на занятие административной</w:t>
      </w:r>
      <w:r w:rsidRPr="00A3142A">
        <w:rPr>
          <w:b w:val="0"/>
          <w:bCs w:val="0"/>
          <w:i w:val="0"/>
          <w:iCs w:val="0"/>
          <w:sz w:val="24"/>
          <w:szCs w:val="24"/>
        </w:rPr>
        <w:br/>
      </w:r>
      <w:r w:rsidRPr="00A3142A">
        <w:rPr>
          <w:b w:val="0"/>
          <w:bCs w:val="0"/>
          <w:i w:val="0"/>
          <w:iCs w:val="0"/>
          <w:color w:val="000000"/>
          <w:sz w:val="24"/>
          <w:szCs w:val="24"/>
        </w:rPr>
        <w:t>государственной должности корпуса «Б»</w:t>
      </w:r>
    </w:p>
    <w:p w:rsidR="001C0CBB" w:rsidRPr="00A3142A" w:rsidRDefault="001C0CBB" w:rsidP="001C0CBB">
      <w:pPr>
        <w:widowControl/>
        <w:ind w:left="4678"/>
        <w:contextualSpacing/>
        <w:jc w:val="left"/>
        <w:rPr>
          <w:b w:val="0"/>
          <w:bCs w:val="0"/>
          <w:i w:val="0"/>
          <w:iCs w:val="0"/>
          <w:color w:val="000000"/>
          <w:sz w:val="24"/>
          <w:szCs w:val="24"/>
        </w:rPr>
      </w:pPr>
    </w:p>
    <w:p w:rsidR="001C0CBB" w:rsidRPr="00A3142A" w:rsidRDefault="001C0CBB" w:rsidP="001C0CBB">
      <w:pPr>
        <w:widowControl/>
        <w:ind w:left="4678"/>
        <w:contextualSpacing/>
        <w:jc w:val="left"/>
        <w:rPr>
          <w:b w:val="0"/>
          <w:bCs w:val="0"/>
          <w:i w:val="0"/>
          <w:iCs w:val="0"/>
          <w:color w:val="000000"/>
          <w:sz w:val="24"/>
          <w:szCs w:val="24"/>
        </w:rPr>
      </w:pPr>
    </w:p>
    <w:p w:rsidR="001C0CBB" w:rsidRPr="00A3142A" w:rsidRDefault="001C0CBB" w:rsidP="001C0CBB">
      <w:pPr>
        <w:widowControl/>
        <w:ind w:left="4678"/>
        <w:contextualSpacing/>
        <w:jc w:val="right"/>
        <w:rPr>
          <w:b w:val="0"/>
          <w:bCs w:val="0"/>
          <w:i w:val="0"/>
          <w:iCs w:val="0"/>
          <w:sz w:val="24"/>
          <w:szCs w:val="24"/>
        </w:rPr>
      </w:pPr>
      <w:r w:rsidRPr="00A3142A">
        <w:rPr>
          <w:b w:val="0"/>
          <w:bCs w:val="0"/>
          <w:i w:val="0"/>
          <w:iCs w:val="0"/>
          <w:color w:val="000000"/>
          <w:sz w:val="24"/>
          <w:szCs w:val="24"/>
        </w:rPr>
        <w:t>Форма</w:t>
      </w:r>
    </w:p>
    <w:p w:rsidR="001C0CBB" w:rsidRPr="00A3142A" w:rsidRDefault="001C0CBB" w:rsidP="001C0CBB">
      <w:pPr>
        <w:widowControl/>
        <w:ind w:firstLine="709"/>
        <w:contextualSpacing/>
        <w:jc w:val="right"/>
        <w:rPr>
          <w:b w:val="0"/>
          <w:bCs w:val="0"/>
          <w:i w:val="0"/>
          <w:iCs w:val="0"/>
          <w:color w:val="000000"/>
          <w:sz w:val="24"/>
          <w:szCs w:val="24"/>
        </w:rPr>
      </w:pPr>
    </w:p>
    <w:p w:rsidR="001C0CBB" w:rsidRPr="00A3142A" w:rsidRDefault="001C0CBB" w:rsidP="001C0CBB">
      <w:pPr>
        <w:widowControl/>
        <w:ind w:firstLine="709"/>
        <w:contextualSpacing/>
        <w:jc w:val="right"/>
        <w:rPr>
          <w:b w:val="0"/>
          <w:bCs w:val="0"/>
          <w:i w:val="0"/>
          <w:iCs w:val="0"/>
          <w:sz w:val="24"/>
          <w:szCs w:val="24"/>
        </w:rPr>
      </w:pPr>
      <w:r w:rsidRPr="00A3142A">
        <w:rPr>
          <w:b w:val="0"/>
          <w:bCs w:val="0"/>
          <w:i w:val="0"/>
          <w:iCs w:val="0"/>
          <w:color w:val="000000"/>
          <w:sz w:val="24"/>
          <w:szCs w:val="24"/>
        </w:rPr>
        <w:t>___________________________________</w:t>
      </w:r>
      <w:r w:rsidRPr="00A3142A">
        <w:rPr>
          <w:b w:val="0"/>
          <w:bCs w:val="0"/>
          <w:i w:val="0"/>
          <w:iCs w:val="0"/>
          <w:sz w:val="24"/>
          <w:szCs w:val="24"/>
        </w:rPr>
        <w:br/>
      </w:r>
      <w:r w:rsidRPr="00A3142A">
        <w:rPr>
          <w:b w:val="0"/>
          <w:bCs w:val="0"/>
          <w:i w:val="0"/>
          <w:iCs w:val="0"/>
          <w:color w:val="000000"/>
          <w:sz w:val="24"/>
          <w:szCs w:val="24"/>
        </w:rPr>
        <w:t>(государственный орган)</w:t>
      </w:r>
    </w:p>
    <w:p w:rsidR="001C0CBB" w:rsidRPr="00A3142A" w:rsidRDefault="001C0CBB" w:rsidP="001C0CBB">
      <w:pPr>
        <w:widowControl/>
        <w:ind w:firstLine="709"/>
        <w:contextualSpacing/>
        <w:jc w:val="left"/>
        <w:rPr>
          <w:bCs w:val="0"/>
          <w:i w:val="0"/>
          <w:iCs w:val="0"/>
          <w:color w:val="000000"/>
          <w:sz w:val="24"/>
          <w:szCs w:val="24"/>
        </w:rPr>
      </w:pPr>
      <w:bookmarkStart w:id="5" w:name="z146"/>
      <w:r w:rsidRPr="00A3142A">
        <w:rPr>
          <w:bCs w:val="0"/>
          <w:i w:val="0"/>
          <w:iCs w:val="0"/>
          <w:color w:val="000000"/>
          <w:sz w:val="24"/>
          <w:szCs w:val="24"/>
        </w:rPr>
        <w:t xml:space="preserve">                            </w:t>
      </w:r>
    </w:p>
    <w:p w:rsidR="001C0CBB" w:rsidRPr="00A3142A" w:rsidRDefault="001C0CBB" w:rsidP="001C0CBB">
      <w:pPr>
        <w:widowControl/>
        <w:ind w:firstLine="709"/>
        <w:contextualSpacing/>
        <w:jc w:val="left"/>
        <w:rPr>
          <w:bCs w:val="0"/>
          <w:i w:val="0"/>
          <w:iCs w:val="0"/>
          <w:color w:val="000000"/>
          <w:sz w:val="24"/>
          <w:szCs w:val="24"/>
        </w:rPr>
      </w:pPr>
    </w:p>
    <w:p w:rsidR="001C0CBB" w:rsidRPr="00A3142A" w:rsidRDefault="001C0CBB" w:rsidP="001C0CBB">
      <w:pPr>
        <w:widowControl/>
        <w:ind w:firstLine="709"/>
        <w:contextualSpacing/>
        <w:jc w:val="left"/>
        <w:rPr>
          <w:bCs w:val="0"/>
          <w:i w:val="0"/>
          <w:iCs w:val="0"/>
          <w:color w:val="000000"/>
          <w:sz w:val="24"/>
          <w:szCs w:val="24"/>
        </w:rPr>
      </w:pPr>
      <w:r w:rsidRPr="00A3142A">
        <w:rPr>
          <w:bCs w:val="0"/>
          <w:i w:val="0"/>
          <w:iCs w:val="0"/>
          <w:color w:val="000000"/>
          <w:sz w:val="24"/>
          <w:szCs w:val="24"/>
        </w:rPr>
        <w:t>Заявление</w:t>
      </w:r>
    </w:p>
    <w:p w:rsidR="001C0CBB" w:rsidRPr="00A3142A" w:rsidRDefault="001C0CBB" w:rsidP="001C0CBB">
      <w:pPr>
        <w:widowControl/>
        <w:ind w:firstLine="709"/>
        <w:contextualSpacing/>
        <w:jc w:val="left"/>
        <w:rPr>
          <w:bCs w:val="0"/>
          <w:i w:val="0"/>
          <w:iCs w:val="0"/>
          <w:color w:val="000000"/>
          <w:sz w:val="24"/>
          <w:szCs w:val="24"/>
        </w:rPr>
      </w:pPr>
    </w:p>
    <w:p w:rsidR="001C0CBB" w:rsidRPr="00A3142A" w:rsidRDefault="001C0CBB" w:rsidP="001C0CBB">
      <w:pPr>
        <w:widowControl/>
        <w:ind w:firstLine="709"/>
        <w:contextualSpacing/>
        <w:jc w:val="left"/>
        <w:rPr>
          <w:b w:val="0"/>
          <w:bCs w:val="0"/>
          <w:i w:val="0"/>
          <w:iCs w:val="0"/>
          <w:sz w:val="24"/>
          <w:szCs w:val="24"/>
        </w:rPr>
      </w:pPr>
    </w:p>
    <w:bookmarkEnd w:id="5"/>
    <w:p w:rsidR="001C0CBB" w:rsidRPr="00A3142A" w:rsidRDefault="001C0CBB" w:rsidP="001C0CBB">
      <w:pPr>
        <w:widowControl/>
        <w:ind w:firstLine="709"/>
        <w:contextualSpacing/>
        <w:jc w:val="both"/>
        <w:rPr>
          <w:b w:val="0"/>
          <w:bCs w:val="0"/>
          <w:i w:val="0"/>
          <w:iCs w:val="0"/>
          <w:sz w:val="24"/>
          <w:szCs w:val="24"/>
        </w:rPr>
      </w:pPr>
      <w:r w:rsidRPr="00A3142A">
        <w:rPr>
          <w:b w:val="0"/>
          <w:bCs w:val="0"/>
          <w:i w:val="0"/>
          <w:iCs w:val="0"/>
          <w:color w:val="000000"/>
          <w:sz w:val="24"/>
          <w:szCs w:val="24"/>
        </w:rPr>
        <w:t>Прошу допустить меня к участию в конкурсе на занятие вакантной</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1C0CBB" w:rsidRPr="00A3142A" w:rsidRDefault="001C0CBB" w:rsidP="001C0CBB">
      <w:pPr>
        <w:widowControl/>
        <w:ind w:firstLine="709"/>
        <w:contextualSpacing/>
        <w:jc w:val="both"/>
        <w:rPr>
          <w:b w:val="0"/>
          <w:bCs w:val="0"/>
          <w:i w:val="0"/>
          <w:iCs w:val="0"/>
          <w:sz w:val="24"/>
          <w:szCs w:val="24"/>
        </w:rPr>
      </w:pPr>
      <w:r w:rsidRPr="00A3142A">
        <w:rPr>
          <w:b w:val="0"/>
          <w:bCs w:val="0"/>
          <w:i w:val="0"/>
          <w:iCs w:val="0"/>
          <w:color w:val="000000"/>
          <w:sz w:val="24"/>
          <w:szCs w:val="24"/>
        </w:rPr>
        <w:t>С основными требованиями Правил проведения конкурса на занятие</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C0CBB" w:rsidRPr="00A3142A" w:rsidRDefault="001C0CBB" w:rsidP="001C0CBB">
      <w:pPr>
        <w:widowControl/>
        <w:ind w:firstLine="709"/>
        <w:contextualSpacing/>
        <w:jc w:val="both"/>
        <w:rPr>
          <w:b w:val="0"/>
          <w:bCs w:val="0"/>
          <w:i w:val="0"/>
          <w:iCs w:val="0"/>
          <w:sz w:val="24"/>
          <w:szCs w:val="24"/>
        </w:rPr>
      </w:pPr>
      <w:r w:rsidRPr="00A3142A">
        <w:rPr>
          <w:b w:val="0"/>
          <w:bCs w:val="0"/>
          <w:i w:val="0"/>
          <w:iCs w:val="0"/>
          <w:color w:val="000000"/>
          <w:sz w:val="24"/>
          <w:szCs w:val="24"/>
        </w:rPr>
        <w:t>Отвечаю за подлинность представленных документов.</w:t>
      </w:r>
    </w:p>
    <w:p w:rsidR="001C0CBB" w:rsidRPr="00A3142A" w:rsidRDefault="001C0CBB" w:rsidP="001C0CBB">
      <w:pPr>
        <w:widowControl/>
        <w:ind w:firstLine="709"/>
        <w:contextualSpacing/>
        <w:jc w:val="both"/>
        <w:rPr>
          <w:b w:val="0"/>
          <w:bCs w:val="0"/>
          <w:i w:val="0"/>
          <w:iCs w:val="0"/>
          <w:sz w:val="24"/>
          <w:szCs w:val="24"/>
        </w:rPr>
      </w:pPr>
      <w:r w:rsidRPr="00A3142A">
        <w:rPr>
          <w:b w:val="0"/>
          <w:bCs w:val="0"/>
          <w:i w:val="0"/>
          <w:iCs w:val="0"/>
          <w:color w:val="000000"/>
          <w:sz w:val="24"/>
          <w:szCs w:val="24"/>
        </w:rPr>
        <w:t>Прилагаемые документы:</w:t>
      </w:r>
    </w:p>
    <w:p w:rsidR="001C0CBB" w:rsidRPr="00A3142A" w:rsidRDefault="001C0CBB" w:rsidP="001C0CBB">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1C0CBB" w:rsidRPr="00A3142A" w:rsidRDefault="001C0CBB" w:rsidP="001C0CBB">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p>
    <w:p w:rsidR="001C0CBB" w:rsidRPr="00A3142A" w:rsidRDefault="001C0CBB" w:rsidP="001C0CBB">
      <w:pPr>
        <w:widowControl/>
        <w:contextualSpacing/>
        <w:jc w:val="both"/>
        <w:rPr>
          <w:b w:val="0"/>
          <w:bCs w:val="0"/>
          <w:i w:val="0"/>
          <w:iCs w:val="0"/>
          <w:color w:val="000000"/>
          <w:sz w:val="24"/>
          <w:szCs w:val="24"/>
        </w:rPr>
      </w:pPr>
      <w:r w:rsidRPr="00A3142A">
        <w:rPr>
          <w:b w:val="0"/>
          <w:bCs w:val="0"/>
          <w:i w:val="0"/>
          <w:iCs w:val="0"/>
          <w:color w:val="000000"/>
          <w:sz w:val="24"/>
          <w:szCs w:val="24"/>
        </w:rPr>
        <w:lastRenderedPageBreak/>
        <w:t>     </w:t>
      </w:r>
    </w:p>
    <w:p w:rsidR="001C0CBB" w:rsidRPr="00A3142A" w:rsidRDefault="001C0CBB" w:rsidP="001C0CBB">
      <w:pPr>
        <w:widowControl/>
        <w:contextualSpacing/>
        <w:jc w:val="both"/>
        <w:rPr>
          <w:b w:val="0"/>
          <w:bCs w:val="0"/>
          <w:i w:val="0"/>
          <w:iCs w:val="0"/>
          <w:sz w:val="24"/>
          <w:szCs w:val="24"/>
        </w:rPr>
      </w:pPr>
      <w:r w:rsidRPr="00A3142A">
        <w:rPr>
          <w:b w:val="0"/>
          <w:bCs w:val="0"/>
          <w:i w:val="0"/>
          <w:iCs w:val="0"/>
          <w:color w:val="000000"/>
          <w:sz w:val="24"/>
          <w:szCs w:val="24"/>
        </w:rPr>
        <w:t>Адрес и контактный телефон 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1C0CBB" w:rsidRPr="00A3142A" w:rsidRDefault="001C0CBB" w:rsidP="001C0CBB">
      <w:pPr>
        <w:widowControl/>
        <w:contextualSpacing/>
        <w:jc w:val="both"/>
        <w:rPr>
          <w:b w:val="0"/>
          <w:bCs w:val="0"/>
          <w:i w:val="0"/>
          <w:iCs w:val="0"/>
          <w:color w:val="000000"/>
          <w:sz w:val="24"/>
          <w:szCs w:val="24"/>
        </w:rPr>
      </w:pPr>
    </w:p>
    <w:p w:rsidR="001C0CBB" w:rsidRPr="00A3142A" w:rsidRDefault="001C0CBB" w:rsidP="001C0CBB">
      <w:pPr>
        <w:widowControl/>
        <w:contextualSpacing/>
        <w:jc w:val="both"/>
        <w:rPr>
          <w:b w:val="0"/>
          <w:bCs w:val="0"/>
          <w:i w:val="0"/>
          <w:iCs w:val="0"/>
          <w:color w:val="000000"/>
          <w:sz w:val="24"/>
          <w:szCs w:val="24"/>
        </w:rPr>
      </w:pPr>
    </w:p>
    <w:p w:rsidR="001C0CBB" w:rsidRPr="00A3142A" w:rsidRDefault="001C0CBB" w:rsidP="001C0CBB">
      <w:pPr>
        <w:widowControl/>
        <w:contextualSpacing/>
        <w:jc w:val="both"/>
        <w:rPr>
          <w:b w:val="0"/>
          <w:bCs w:val="0"/>
          <w:i w:val="0"/>
          <w:iCs w:val="0"/>
          <w:sz w:val="24"/>
          <w:szCs w:val="24"/>
        </w:rPr>
      </w:pPr>
      <w:r w:rsidRPr="00A3142A">
        <w:rPr>
          <w:b w:val="0"/>
          <w:bCs w:val="0"/>
          <w:i w:val="0"/>
          <w:iCs w:val="0"/>
          <w:color w:val="000000"/>
          <w:sz w:val="24"/>
          <w:szCs w:val="24"/>
        </w:rPr>
        <w:t>__________                ____________________________________</w:t>
      </w:r>
      <w:r w:rsidRPr="00A3142A">
        <w:rPr>
          <w:b w:val="0"/>
          <w:bCs w:val="0"/>
          <w:i w:val="0"/>
          <w:iCs w:val="0"/>
          <w:sz w:val="24"/>
          <w:szCs w:val="24"/>
        </w:rPr>
        <w:br/>
      </w:r>
      <w:r w:rsidRPr="00A3142A">
        <w:rPr>
          <w:b w:val="0"/>
          <w:bCs w:val="0"/>
          <w:i w:val="0"/>
          <w:iCs w:val="0"/>
          <w:color w:val="000000"/>
          <w:sz w:val="24"/>
          <w:szCs w:val="24"/>
        </w:rPr>
        <w:t xml:space="preserve">(подпись)                     </w:t>
      </w:r>
      <w:r w:rsidRPr="00A3142A">
        <w:rPr>
          <w:b w:val="0"/>
          <w:bCs w:val="0"/>
          <w:i w:val="0"/>
          <w:iCs w:val="0"/>
          <w:color w:val="000000"/>
          <w:sz w:val="24"/>
          <w:szCs w:val="24"/>
        </w:rPr>
        <w:tab/>
      </w:r>
      <w:r w:rsidRPr="00A3142A">
        <w:rPr>
          <w:b w:val="0"/>
          <w:bCs w:val="0"/>
          <w:i w:val="0"/>
          <w:iCs w:val="0"/>
          <w:color w:val="000000"/>
          <w:sz w:val="24"/>
          <w:szCs w:val="24"/>
        </w:rPr>
        <w:tab/>
      </w:r>
      <w:r w:rsidRPr="00A3142A">
        <w:rPr>
          <w:b w:val="0"/>
          <w:bCs w:val="0"/>
          <w:i w:val="0"/>
          <w:iCs w:val="0"/>
          <w:color w:val="000000"/>
          <w:sz w:val="24"/>
          <w:szCs w:val="24"/>
        </w:rPr>
        <w:tab/>
        <w:t xml:space="preserve"> (Фамилия, имя, отчество (при его наличии))</w:t>
      </w:r>
    </w:p>
    <w:p w:rsidR="001C0CBB" w:rsidRPr="00A3142A" w:rsidRDefault="001C0CBB" w:rsidP="001C0CBB">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      </w:t>
      </w:r>
    </w:p>
    <w:p w:rsidR="001C0CBB" w:rsidRPr="00A3142A" w:rsidRDefault="001C0CBB" w:rsidP="001C0CBB">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«____»_______________ 20__ г.</w:t>
      </w:r>
    </w:p>
    <w:p w:rsidR="001C0CBB" w:rsidRPr="00A3142A" w:rsidRDefault="001C0CBB" w:rsidP="001C0CBB">
      <w:pPr>
        <w:widowControl/>
        <w:ind w:left="4678"/>
        <w:contextualSpacing/>
        <w:rPr>
          <w:b w:val="0"/>
          <w:bCs w:val="0"/>
          <w:i w:val="0"/>
          <w:iCs w:val="0"/>
          <w:color w:val="000000"/>
          <w:sz w:val="24"/>
          <w:szCs w:val="24"/>
        </w:rPr>
      </w:pPr>
      <w:r w:rsidRPr="00A3142A">
        <w:rPr>
          <w:b w:val="0"/>
          <w:bCs w:val="0"/>
          <w:i w:val="0"/>
          <w:iCs w:val="0"/>
          <w:color w:val="000000"/>
          <w:sz w:val="24"/>
          <w:szCs w:val="24"/>
        </w:rPr>
        <w:t>Приложение 3</w:t>
      </w:r>
      <w:r w:rsidRPr="00A3142A">
        <w:rPr>
          <w:b w:val="0"/>
          <w:bCs w:val="0"/>
          <w:i w:val="0"/>
          <w:iCs w:val="0"/>
          <w:color w:val="000000"/>
          <w:sz w:val="24"/>
          <w:szCs w:val="24"/>
        </w:rPr>
        <w:br/>
        <w:t>к Правилам проведения конкурса</w:t>
      </w:r>
      <w:r w:rsidRPr="00A3142A">
        <w:rPr>
          <w:b w:val="0"/>
          <w:bCs w:val="0"/>
          <w:i w:val="0"/>
          <w:iCs w:val="0"/>
          <w:sz w:val="24"/>
          <w:szCs w:val="24"/>
        </w:rPr>
        <w:br/>
      </w:r>
      <w:r w:rsidRPr="00A3142A">
        <w:rPr>
          <w:b w:val="0"/>
          <w:bCs w:val="0"/>
          <w:i w:val="0"/>
          <w:iCs w:val="0"/>
          <w:color w:val="000000"/>
          <w:sz w:val="24"/>
          <w:szCs w:val="24"/>
        </w:rPr>
        <w:t>на занятие административной</w:t>
      </w:r>
      <w:r w:rsidRPr="00A3142A">
        <w:rPr>
          <w:b w:val="0"/>
          <w:bCs w:val="0"/>
          <w:i w:val="0"/>
          <w:iCs w:val="0"/>
          <w:sz w:val="24"/>
          <w:szCs w:val="24"/>
        </w:rPr>
        <w:br/>
      </w:r>
      <w:r w:rsidRPr="00A3142A">
        <w:rPr>
          <w:b w:val="0"/>
          <w:bCs w:val="0"/>
          <w:i w:val="0"/>
          <w:iCs w:val="0"/>
          <w:color w:val="000000"/>
          <w:sz w:val="24"/>
          <w:szCs w:val="24"/>
        </w:rPr>
        <w:t>государственной должности корпуса «Б»</w:t>
      </w:r>
    </w:p>
    <w:p w:rsidR="001C0CBB" w:rsidRPr="00A3142A" w:rsidRDefault="001C0CBB" w:rsidP="001C0CBB">
      <w:pPr>
        <w:widowControl/>
        <w:contextualSpacing/>
        <w:jc w:val="right"/>
        <w:rPr>
          <w:b w:val="0"/>
          <w:bCs w:val="0"/>
          <w:i w:val="0"/>
          <w:iCs w:val="0"/>
          <w:sz w:val="24"/>
          <w:szCs w:val="24"/>
        </w:rPr>
      </w:pPr>
    </w:p>
    <w:p w:rsidR="001C0CBB" w:rsidRPr="00A3142A" w:rsidRDefault="001C0CBB" w:rsidP="001C0CBB">
      <w:pPr>
        <w:widowControl/>
        <w:contextualSpacing/>
        <w:jc w:val="right"/>
        <w:rPr>
          <w:b w:val="0"/>
          <w:bCs w:val="0"/>
          <w:i w:val="0"/>
          <w:iCs w:val="0"/>
          <w:sz w:val="24"/>
          <w:szCs w:val="24"/>
        </w:rPr>
      </w:pPr>
    </w:p>
    <w:p w:rsidR="001C0CBB" w:rsidRPr="00A3142A" w:rsidRDefault="001C0CBB" w:rsidP="001C0CBB">
      <w:pPr>
        <w:widowControl/>
        <w:contextualSpacing/>
        <w:jc w:val="right"/>
        <w:rPr>
          <w:b w:val="0"/>
          <w:bCs w:val="0"/>
          <w:i w:val="0"/>
          <w:iCs w:val="0"/>
          <w:sz w:val="24"/>
          <w:szCs w:val="24"/>
        </w:rPr>
      </w:pPr>
      <w:r w:rsidRPr="00A3142A">
        <w:rPr>
          <w:b w:val="0"/>
          <w:bCs w:val="0"/>
          <w:i w:val="0"/>
          <w:iCs w:val="0"/>
          <w:sz w:val="24"/>
          <w:szCs w:val="24"/>
        </w:rPr>
        <w:t xml:space="preserve">Форма        </w:t>
      </w:r>
    </w:p>
    <w:p w:rsidR="001C0CBB" w:rsidRPr="00A3142A" w:rsidRDefault="001C0CBB" w:rsidP="001C0CBB">
      <w:pPr>
        <w:widowControl/>
        <w:contextualSpacing/>
        <w:jc w:val="right"/>
        <w:rPr>
          <w:b w:val="0"/>
          <w:bCs w:val="0"/>
          <w:i w:val="0"/>
          <w:iCs w:val="0"/>
          <w:sz w:val="24"/>
          <w:szCs w:val="24"/>
        </w:rPr>
      </w:pPr>
    </w:p>
    <w:p w:rsidR="001C0CBB" w:rsidRPr="00DE2356" w:rsidRDefault="001C0CBB" w:rsidP="001C0CBB">
      <w:pPr>
        <w:widowControl/>
        <w:contextualSpacing/>
        <w:jc w:val="right"/>
        <w:rPr>
          <w:b w:val="0"/>
          <w:bCs w:val="0"/>
          <w:i w:val="0"/>
          <w:iCs w:val="0"/>
          <w:sz w:val="24"/>
          <w:szCs w:val="24"/>
        </w:rPr>
      </w:pPr>
    </w:p>
    <w:p w:rsidR="001C0CBB" w:rsidRPr="00DE2356" w:rsidRDefault="001C0CBB" w:rsidP="001C0CBB">
      <w:pPr>
        <w:widowControl/>
        <w:contextualSpacing/>
        <w:rPr>
          <w:i w:val="0"/>
          <w:iCs w:val="0"/>
          <w:sz w:val="24"/>
          <w:szCs w:val="24"/>
        </w:rPr>
      </w:pPr>
      <w:r w:rsidRPr="00DE2356">
        <w:rPr>
          <w:i w:val="0"/>
          <w:iCs w:val="0"/>
          <w:sz w:val="24"/>
          <w:szCs w:val="24"/>
        </w:rPr>
        <w:t xml:space="preserve"> «Б» КОРПУСЫНЫҢ ӘКІМШІЛІК МЕМЛЕКЕТТІК</w:t>
      </w:r>
    </w:p>
    <w:p w:rsidR="001C0CBB" w:rsidRPr="00DE2356" w:rsidRDefault="001C0CBB" w:rsidP="001C0CBB">
      <w:pPr>
        <w:widowControl/>
        <w:contextualSpacing/>
        <w:rPr>
          <w:b w:val="0"/>
          <w:bCs w:val="0"/>
          <w:i w:val="0"/>
          <w:iCs w:val="0"/>
          <w:sz w:val="24"/>
          <w:szCs w:val="24"/>
        </w:rPr>
      </w:pPr>
      <w:r w:rsidRPr="00DE2356">
        <w:rPr>
          <w:i w:val="0"/>
          <w:iCs w:val="0"/>
          <w:sz w:val="24"/>
          <w:szCs w:val="24"/>
        </w:rPr>
        <w:t>ЛАУАЗЫМЫНА КАНДИДАТТЫҢ ҚЫЗМЕТТIК ТIЗIМІ</w:t>
      </w:r>
    </w:p>
    <w:p w:rsidR="001C0CBB" w:rsidRPr="00DE2356" w:rsidRDefault="001C0CBB" w:rsidP="001C0CBB">
      <w:pPr>
        <w:widowControl/>
        <w:contextualSpacing/>
        <w:rPr>
          <w:b w:val="0"/>
          <w:bCs w:val="0"/>
          <w:i w:val="0"/>
          <w:iCs w:val="0"/>
          <w:sz w:val="24"/>
          <w:szCs w:val="24"/>
        </w:rPr>
      </w:pPr>
      <w:r w:rsidRPr="00DE2356">
        <w:rPr>
          <w:i w:val="0"/>
          <w:iCs w:val="0"/>
          <w:sz w:val="24"/>
          <w:szCs w:val="24"/>
        </w:rPr>
        <w:t>ПОСЛУЖНОЙ СПИСОК</w:t>
      </w:r>
      <w:r w:rsidRPr="00DE2356">
        <w:rPr>
          <w:b w:val="0"/>
          <w:bCs w:val="0"/>
          <w:i w:val="0"/>
          <w:iCs w:val="0"/>
          <w:sz w:val="24"/>
          <w:szCs w:val="24"/>
        </w:rPr>
        <w:br/>
      </w:r>
      <w:r w:rsidRPr="00DE2356">
        <w:rPr>
          <w:i w:val="0"/>
          <w:i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1C0CBB" w:rsidRPr="00DE2356" w:rsidTr="005D7143">
        <w:trPr>
          <w:tblCellSpacing w:w="15" w:type="dxa"/>
        </w:trPr>
        <w:tc>
          <w:tcPr>
            <w:tcW w:w="3925" w:type="pct"/>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 xml:space="preserve">тегі, аты және әкесінің аты (болған жағдайда) / </w:t>
            </w:r>
            <w:r w:rsidRPr="00DE2356">
              <w:rPr>
                <w:b w:val="0"/>
                <w:bCs w:val="0"/>
                <w:i w:val="0"/>
                <w:iCs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4"/>
                <w:szCs w:val="24"/>
              </w:rPr>
              <w:t>ФОТО</w:t>
            </w:r>
            <w:r w:rsidRPr="00DE2356">
              <w:rPr>
                <w:b w:val="0"/>
                <w:bCs w:val="0"/>
                <w:i w:val="0"/>
                <w:iCs w:val="0"/>
                <w:sz w:val="24"/>
                <w:szCs w:val="24"/>
              </w:rPr>
              <w:br/>
              <w:t>(түрлі түсті/ цветное,</w:t>
            </w:r>
            <w:r w:rsidRPr="00DE2356">
              <w:rPr>
                <w:b w:val="0"/>
                <w:bCs w:val="0"/>
                <w:i w:val="0"/>
                <w:iCs w:val="0"/>
                <w:sz w:val="24"/>
                <w:szCs w:val="24"/>
              </w:rPr>
              <w:br/>
              <w:t>3х4)</w:t>
            </w:r>
          </w:p>
        </w:tc>
      </w:tr>
      <w:tr w:rsidR="001C0CBB" w:rsidRPr="00DE2356" w:rsidTr="005D7143">
        <w:trPr>
          <w:tblCellSpacing w:w="15" w:type="dxa"/>
        </w:trPr>
        <w:tc>
          <w:tcPr>
            <w:tcW w:w="3925" w:type="pct"/>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лауазымы/должность, санаты/категория</w:t>
            </w:r>
            <w:r w:rsidRPr="00DE2356">
              <w:rPr>
                <w:b w:val="0"/>
                <w:bCs w:val="0"/>
                <w:i w:val="0"/>
                <w:iCs w:val="0"/>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C0CBB" w:rsidRPr="00DE2356" w:rsidRDefault="001C0CBB" w:rsidP="005D7143">
            <w:pPr>
              <w:widowControl/>
              <w:contextualSpacing/>
              <w:jc w:val="left"/>
              <w:rPr>
                <w:b w:val="0"/>
                <w:bCs w:val="0"/>
                <w:i w:val="0"/>
                <w:iCs w:val="0"/>
                <w:sz w:val="24"/>
                <w:szCs w:val="24"/>
              </w:rPr>
            </w:pPr>
          </w:p>
        </w:tc>
      </w:tr>
    </w:tbl>
    <w:p w:rsidR="001C0CBB" w:rsidRPr="00DE2356" w:rsidRDefault="001C0CBB" w:rsidP="001C0CBB">
      <w:pPr>
        <w:widowControl/>
        <w:contextualSpacing/>
        <w:jc w:val="left"/>
        <w:rPr>
          <w:b w:val="0"/>
          <w:bCs w:val="0"/>
          <w:i w:val="0"/>
          <w:iCs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C0CBB" w:rsidRPr="00DE2356" w:rsidTr="005D7143">
        <w:trPr>
          <w:tblCellSpacing w:w="15" w:type="dxa"/>
        </w:trPr>
        <w:tc>
          <w:tcPr>
            <w:tcW w:w="9634" w:type="dxa"/>
            <w:gridSpan w:val="4"/>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ЖЕКЕ МӘЛІМЕТТЕР / ЛИЧНЫЕ ДАННЫЕ</w:t>
            </w: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1.</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Туған күні және жері/</w:t>
            </w:r>
            <w:r w:rsidRPr="00DE2356">
              <w:rPr>
                <w:b w:val="0"/>
                <w:bCs w:val="0"/>
                <w:i w:val="0"/>
                <w:iCs w:val="0"/>
                <w:sz w:val="24"/>
                <w:szCs w:val="24"/>
              </w:rPr>
              <w:br/>
            </w:r>
            <w:r w:rsidRPr="00DE2356">
              <w:rPr>
                <w:b w:val="0"/>
                <w:bCs w:val="0"/>
                <w:i w:val="0"/>
                <w:iCs w:val="0"/>
                <w:sz w:val="20"/>
                <w:szCs w:val="20"/>
              </w:rPr>
              <w:t>Дата и место рождения</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2.</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Ұлты (қалауы бойынша)/</w:t>
            </w:r>
            <w:r w:rsidRPr="00DE2356">
              <w:rPr>
                <w:b w:val="0"/>
                <w:bCs w:val="0"/>
                <w:i w:val="0"/>
                <w:iCs w:val="0"/>
                <w:sz w:val="24"/>
                <w:szCs w:val="24"/>
              </w:rPr>
              <w:br/>
            </w:r>
            <w:r w:rsidRPr="00DE2356">
              <w:rPr>
                <w:b w:val="0"/>
                <w:bCs w:val="0"/>
                <w:i w:val="0"/>
                <w:iCs w:val="0"/>
                <w:sz w:val="20"/>
                <w:szCs w:val="20"/>
              </w:rPr>
              <w:t>Национальность (по желанию)</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3.</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Оқу орнын бітірген жылы және оныңатауы/</w:t>
            </w:r>
            <w:r w:rsidRPr="00DE2356">
              <w:rPr>
                <w:b w:val="0"/>
                <w:bCs w:val="0"/>
                <w:i w:val="0"/>
                <w:iCs w:val="0"/>
                <w:sz w:val="24"/>
                <w:szCs w:val="24"/>
              </w:rPr>
              <w:br/>
            </w:r>
            <w:r w:rsidRPr="00DE2356">
              <w:rPr>
                <w:b w:val="0"/>
                <w:bCs w:val="0"/>
                <w:i w:val="0"/>
                <w:iCs w:val="0"/>
                <w:sz w:val="20"/>
                <w:szCs w:val="20"/>
              </w:rPr>
              <w:t>Год окончания и наименование учебного заведения</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4.</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 xml:space="preserve">Мамандығы бойынша біліктілігі, ғылыми дәрежесі, ғылыми атағы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Квалификация по специальности, ученая степень, ученое звание (при наличии)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5.</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Шетел тілдерін білуі/</w:t>
            </w:r>
            <w:r w:rsidRPr="00DE2356">
              <w:rPr>
                <w:b w:val="0"/>
                <w:bCs w:val="0"/>
                <w:i w:val="0"/>
                <w:iCs w:val="0"/>
                <w:sz w:val="24"/>
                <w:szCs w:val="24"/>
              </w:rPr>
              <w:br/>
            </w:r>
            <w:r w:rsidRPr="00DE2356">
              <w:rPr>
                <w:b w:val="0"/>
                <w:bCs w:val="0"/>
                <w:i w:val="0"/>
                <w:iCs w:val="0"/>
                <w:sz w:val="20"/>
                <w:szCs w:val="20"/>
              </w:rPr>
              <w:t>Владение иностранными языками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6.</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 xml:space="preserve">Мемлекеттік наградалары, құрметті атақтары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Государственные награды, почетные звания (при наличии)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7.</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 xml:space="preserve">Дипломатиялық дәрежесі, әскери, арнайы атақтары, сыныптық шені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Дипломатический ранг, воинское, специальное звание, классный чин (при наличии)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lastRenderedPageBreak/>
              <w:t>8.</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 xml:space="preserve">Жаза түрі, оны тағайындау күні мен негізі </w:t>
            </w:r>
            <w:r w:rsidRPr="00DE2356">
              <w:rPr>
                <w:b w:val="0"/>
                <w:bCs w:val="0"/>
                <w:i w:val="0"/>
                <w:iCs w:val="0"/>
                <w:sz w:val="24"/>
                <w:szCs w:val="24"/>
              </w:rPr>
              <w:t>(</w:t>
            </w:r>
            <w:r w:rsidRPr="00DE2356">
              <w:rPr>
                <w:b w:val="0"/>
                <w:bCs w:val="0"/>
                <w:i w:val="0"/>
                <w:iCs w:val="0"/>
                <w:sz w:val="20"/>
                <w:szCs w:val="20"/>
              </w:rPr>
              <w:t>болған жағдайда) /Вид взыскания, дата и основания его наложения (при наличии)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86" w:type="dxa"/>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9.</w:t>
            </w:r>
          </w:p>
        </w:tc>
        <w:tc>
          <w:tcPr>
            <w:tcW w:w="4251" w:type="dxa"/>
            <w:gridSpan w:val="2"/>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E2356">
              <w:rPr>
                <w:b w:val="0"/>
                <w:bCs w:val="0"/>
                <w:i w:val="0"/>
                <w:iCs w:val="0"/>
                <w:sz w:val="24"/>
                <w:szCs w:val="24"/>
              </w:rPr>
              <w:br/>
            </w:r>
            <w:r w:rsidRPr="00DE2356">
              <w:rPr>
                <w:b w:val="0"/>
                <w:bCs w:val="0"/>
                <w:i w:val="0"/>
                <w:iCs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9634" w:type="dxa"/>
            <w:gridSpan w:val="4"/>
            <w:vAlign w:val="center"/>
          </w:tcPr>
          <w:p w:rsidR="001C0CBB" w:rsidRPr="00DE2356" w:rsidRDefault="001C0CBB" w:rsidP="005D7143">
            <w:pPr>
              <w:widowControl/>
              <w:contextualSpacing/>
              <w:rPr>
                <w:b w:val="0"/>
                <w:bCs w:val="0"/>
                <w:i w:val="0"/>
                <w:iCs w:val="0"/>
                <w:sz w:val="24"/>
                <w:szCs w:val="24"/>
              </w:rPr>
            </w:pPr>
            <w:r w:rsidRPr="00DE2356">
              <w:rPr>
                <w:i w:val="0"/>
                <w:iCs w:val="0"/>
                <w:sz w:val="24"/>
                <w:szCs w:val="24"/>
              </w:rPr>
              <w:t>ЕҢБЕК ЖОЛЫ/ТРУДОВАЯ ДЕЯТЕЛЬНОСТЬ</w:t>
            </w:r>
          </w:p>
        </w:tc>
      </w:tr>
      <w:tr w:rsidR="001C0CBB" w:rsidRPr="00DE2356" w:rsidTr="005D7143">
        <w:trPr>
          <w:tblCellSpacing w:w="15" w:type="dxa"/>
        </w:trPr>
        <w:tc>
          <w:tcPr>
            <w:tcW w:w="4767" w:type="dxa"/>
            <w:gridSpan w:val="3"/>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Күні/Дата</w:t>
            </w:r>
          </w:p>
        </w:tc>
        <w:tc>
          <w:tcPr>
            <w:tcW w:w="4837" w:type="dxa"/>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қызметі, жұмыс орны, мекеменің орналасқан жері/должность, место работы, местонахождение организации</w:t>
            </w:r>
          </w:p>
        </w:tc>
      </w:tr>
      <w:tr w:rsidR="001C0CBB" w:rsidRPr="00DE2356" w:rsidTr="005D7143">
        <w:trPr>
          <w:tblCellSpacing w:w="15" w:type="dxa"/>
        </w:trPr>
        <w:tc>
          <w:tcPr>
            <w:tcW w:w="1604" w:type="dxa"/>
            <w:gridSpan w:val="2"/>
            <w:vAlign w:val="center"/>
          </w:tcPr>
          <w:p w:rsidR="001C0CBB" w:rsidRPr="00DE2356" w:rsidRDefault="001C0CBB" w:rsidP="005D7143">
            <w:pPr>
              <w:widowControl/>
              <w:contextualSpacing/>
              <w:rPr>
                <w:b w:val="0"/>
                <w:bCs w:val="0"/>
                <w:i w:val="0"/>
                <w:iCs w:val="0"/>
                <w:sz w:val="24"/>
                <w:szCs w:val="24"/>
              </w:rPr>
            </w:pPr>
            <w:r w:rsidRPr="00DE2356">
              <w:rPr>
                <w:b w:val="0"/>
                <w:bCs w:val="0"/>
                <w:i w:val="0"/>
                <w:iCs w:val="0"/>
                <w:sz w:val="20"/>
                <w:szCs w:val="20"/>
              </w:rPr>
              <w:t>қабылданған/</w:t>
            </w:r>
            <w:r w:rsidRPr="00DE2356">
              <w:rPr>
                <w:b w:val="0"/>
                <w:bCs w:val="0"/>
                <w:i w:val="0"/>
                <w:iCs w:val="0"/>
                <w:sz w:val="24"/>
                <w:szCs w:val="24"/>
              </w:rPr>
              <w:br/>
            </w:r>
            <w:r w:rsidRPr="00DE2356">
              <w:rPr>
                <w:b w:val="0"/>
                <w:bCs w:val="0"/>
                <w:i w:val="0"/>
                <w:iCs w:val="0"/>
                <w:sz w:val="20"/>
                <w:szCs w:val="20"/>
              </w:rPr>
              <w:t>приема</w:t>
            </w:r>
          </w:p>
        </w:tc>
        <w:tc>
          <w:tcPr>
            <w:tcW w:w="3133" w:type="dxa"/>
            <w:vAlign w:val="center"/>
          </w:tcPr>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босатылған/</w:t>
            </w:r>
            <w:r w:rsidRPr="00DE2356">
              <w:rPr>
                <w:b w:val="0"/>
                <w:bCs w:val="0"/>
                <w:i w:val="0"/>
                <w:iCs w:val="0"/>
                <w:sz w:val="24"/>
                <w:szCs w:val="24"/>
              </w:rPr>
              <w:br/>
            </w:r>
            <w:r w:rsidRPr="00DE2356">
              <w:rPr>
                <w:b w:val="0"/>
                <w:bCs w:val="0"/>
                <w:i w:val="0"/>
                <w:iCs w:val="0"/>
                <w:sz w:val="20"/>
                <w:szCs w:val="20"/>
              </w:rPr>
              <w:t>увольнения</w:t>
            </w: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rHeight w:val="367"/>
          <w:tblCellSpacing w:w="15" w:type="dxa"/>
        </w:trPr>
        <w:tc>
          <w:tcPr>
            <w:tcW w:w="1604" w:type="dxa"/>
            <w:gridSpan w:val="2"/>
            <w:vAlign w:val="center"/>
          </w:tcPr>
          <w:p w:rsidR="001C0CBB" w:rsidRPr="00DE2356" w:rsidRDefault="001C0CBB" w:rsidP="005D7143">
            <w:pPr>
              <w:widowControl/>
              <w:contextualSpacing/>
              <w:jc w:val="left"/>
              <w:rPr>
                <w:b w:val="0"/>
                <w:bCs w:val="0"/>
                <w:i w:val="0"/>
                <w:iCs w:val="0"/>
                <w:sz w:val="24"/>
                <w:szCs w:val="24"/>
              </w:rPr>
            </w:pPr>
          </w:p>
        </w:tc>
        <w:tc>
          <w:tcPr>
            <w:tcW w:w="3133" w:type="dxa"/>
            <w:vAlign w:val="center"/>
          </w:tcPr>
          <w:p w:rsidR="001C0CBB" w:rsidRPr="00DE2356" w:rsidRDefault="001C0CBB" w:rsidP="005D7143">
            <w:pPr>
              <w:widowControl/>
              <w:contextualSpacing/>
              <w:jc w:val="left"/>
              <w:rPr>
                <w:b w:val="0"/>
                <w:bCs w:val="0"/>
                <w:i w:val="0"/>
                <w:iCs w:val="0"/>
                <w:sz w:val="24"/>
                <w:szCs w:val="24"/>
              </w:rPr>
            </w:pPr>
          </w:p>
        </w:tc>
        <w:tc>
          <w:tcPr>
            <w:tcW w:w="4837" w:type="dxa"/>
            <w:vAlign w:val="center"/>
          </w:tcPr>
          <w:p w:rsidR="001C0CBB" w:rsidRPr="00DE2356" w:rsidRDefault="001C0CBB" w:rsidP="005D7143">
            <w:pPr>
              <w:widowControl/>
              <w:contextualSpacing/>
              <w:jc w:val="left"/>
              <w:rPr>
                <w:b w:val="0"/>
                <w:bCs w:val="0"/>
                <w:i w:val="0"/>
                <w:iCs w:val="0"/>
                <w:sz w:val="24"/>
                <w:szCs w:val="24"/>
              </w:rPr>
            </w:pPr>
          </w:p>
        </w:tc>
      </w:tr>
      <w:tr w:rsidR="001C0CBB" w:rsidRPr="00DE2356" w:rsidTr="005D7143">
        <w:trPr>
          <w:tblCellSpacing w:w="15" w:type="dxa"/>
        </w:trPr>
        <w:tc>
          <w:tcPr>
            <w:tcW w:w="4767" w:type="dxa"/>
            <w:gridSpan w:val="3"/>
            <w:vAlign w:val="center"/>
          </w:tcPr>
          <w:p w:rsidR="001C0CBB" w:rsidRPr="00DE2356" w:rsidRDefault="001C0CBB" w:rsidP="005D7143">
            <w:pPr>
              <w:widowControl/>
              <w:contextualSpacing/>
              <w:jc w:val="left"/>
              <w:rPr>
                <w:b w:val="0"/>
                <w:bCs w:val="0"/>
                <w:i w:val="0"/>
                <w:iCs w:val="0"/>
                <w:sz w:val="20"/>
                <w:szCs w:val="20"/>
              </w:rPr>
            </w:pPr>
          </w:p>
          <w:p w:rsidR="001C0CBB" w:rsidRPr="00DE2356" w:rsidRDefault="001C0CBB" w:rsidP="005D7143">
            <w:pPr>
              <w:widowControl/>
              <w:contextualSpacing/>
              <w:jc w:val="left"/>
              <w:rPr>
                <w:b w:val="0"/>
                <w:bCs w:val="0"/>
                <w:i w:val="0"/>
                <w:iCs w:val="0"/>
                <w:sz w:val="24"/>
                <w:szCs w:val="24"/>
              </w:rPr>
            </w:pPr>
            <w:r w:rsidRPr="00DE2356">
              <w:rPr>
                <w:b w:val="0"/>
                <w:bCs w:val="0"/>
                <w:i w:val="0"/>
                <w:iCs w:val="0"/>
                <w:sz w:val="20"/>
                <w:szCs w:val="20"/>
              </w:rPr>
              <w:t>_____________________</w:t>
            </w:r>
            <w:r w:rsidRPr="00DE2356">
              <w:rPr>
                <w:b w:val="0"/>
                <w:bCs w:val="0"/>
                <w:i w:val="0"/>
                <w:iCs w:val="0"/>
                <w:sz w:val="24"/>
                <w:szCs w:val="24"/>
              </w:rPr>
              <w:br/>
            </w:r>
            <w:r w:rsidRPr="00DE2356">
              <w:rPr>
                <w:b w:val="0"/>
                <w:bCs w:val="0"/>
                <w:i w:val="0"/>
                <w:iCs w:val="0"/>
                <w:sz w:val="20"/>
                <w:szCs w:val="20"/>
              </w:rPr>
              <w:t>Кандидаттың қолы/</w:t>
            </w:r>
            <w:r w:rsidRPr="00DE2356">
              <w:rPr>
                <w:b w:val="0"/>
                <w:bCs w:val="0"/>
                <w:i w:val="0"/>
                <w:iCs w:val="0"/>
                <w:sz w:val="24"/>
                <w:szCs w:val="24"/>
              </w:rPr>
              <w:br/>
            </w:r>
            <w:r w:rsidRPr="00DE2356">
              <w:rPr>
                <w:b w:val="0"/>
                <w:bCs w:val="0"/>
                <w:i w:val="0"/>
                <w:iCs w:val="0"/>
                <w:sz w:val="20"/>
                <w:szCs w:val="20"/>
              </w:rPr>
              <w:t>Подпись кандидата</w:t>
            </w:r>
          </w:p>
        </w:tc>
        <w:tc>
          <w:tcPr>
            <w:tcW w:w="4837" w:type="dxa"/>
            <w:vAlign w:val="center"/>
          </w:tcPr>
          <w:p w:rsidR="001C0CBB" w:rsidRPr="00DE2356" w:rsidRDefault="001C0CBB" w:rsidP="005D7143">
            <w:pPr>
              <w:widowControl/>
              <w:contextualSpacing/>
              <w:jc w:val="right"/>
              <w:rPr>
                <w:b w:val="0"/>
                <w:bCs w:val="0"/>
                <w:i w:val="0"/>
                <w:iCs w:val="0"/>
                <w:sz w:val="20"/>
                <w:szCs w:val="20"/>
              </w:rPr>
            </w:pPr>
          </w:p>
          <w:p w:rsidR="001C0CBB" w:rsidRPr="00DE2356" w:rsidRDefault="001C0CBB" w:rsidP="005D7143">
            <w:pPr>
              <w:widowControl/>
              <w:contextualSpacing/>
              <w:jc w:val="right"/>
              <w:rPr>
                <w:b w:val="0"/>
                <w:bCs w:val="0"/>
                <w:i w:val="0"/>
                <w:iCs w:val="0"/>
                <w:sz w:val="24"/>
                <w:szCs w:val="24"/>
              </w:rPr>
            </w:pPr>
            <w:r w:rsidRPr="00DE2356">
              <w:rPr>
                <w:b w:val="0"/>
                <w:bCs w:val="0"/>
                <w:i w:val="0"/>
                <w:iCs w:val="0"/>
                <w:sz w:val="20"/>
                <w:szCs w:val="20"/>
              </w:rPr>
              <w:t>_______________</w:t>
            </w:r>
            <w:r w:rsidRPr="00DE2356">
              <w:rPr>
                <w:b w:val="0"/>
                <w:bCs w:val="0"/>
                <w:i w:val="0"/>
                <w:iCs w:val="0"/>
                <w:sz w:val="24"/>
                <w:szCs w:val="24"/>
              </w:rPr>
              <w:br/>
            </w:r>
            <w:r w:rsidRPr="00DE2356">
              <w:rPr>
                <w:b w:val="0"/>
                <w:bCs w:val="0"/>
                <w:i w:val="0"/>
                <w:iCs w:val="0"/>
                <w:sz w:val="20"/>
                <w:szCs w:val="20"/>
              </w:rPr>
              <w:t>күні/дата</w:t>
            </w:r>
          </w:p>
        </w:tc>
      </w:tr>
    </w:tbl>
    <w:p w:rsidR="001C0CBB" w:rsidRPr="00DE2356" w:rsidRDefault="001C0CBB" w:rsidP="001C0CBB">
      <w:pPr>
        <w:widowControl/>
        <w:ind w:left="4678"/>
        <w:contextualSpacing/>
        <w:rPr>
          <w:b w:val="0"/>
          <w:bCs w:val="0"/>
          <w:i w:val="0"/>
          <w:iCs w:val="0"/>
          <w:sz w:val="24"/>
          <w:szCs w:val="24"/>
        </w:rPr>
      </w:pPr>
    </w:p>
    <w:p w:rsidR="001C0CBB" w:rsidRPr="00DE2356" w:rsidRDefault="001C0CBB" w:rsidP="001C0CBB">
      <w:pPr>
        <w:tabs>
          <w:tab w:val="left" w:pos="9355"/>
        </w:tabs>
        <w:snapToGrid w:val="0"/>
        <w:ind w:right="400"/>
        <w:jc w:val="both"/>
        <w:rPr>
          <w:rFonts w:ascii="Arial" w:eastAsia="Calibri" w:hAnsi="Arial"/>
          <w:bCs w:val="0"/>
          <w:iCs w:val="0"/>
          <w:sz w:val="24"/>
          <w:szCs w:val="20"/>
        </w:rPr>
      </w:pPr>
    </w:p>
    <w:p w:rsidR="001C0CBB" w:rsidRPr="00DE2356" w:rsidRDefault="001C0CBB" w:rsidP="001C0CBB">
      <w:pPr>
        <w:widowControl/>
        <w:jc w:val="left"/>
        <w:rPr>
          <w:b w:val="0"/>
          <w:bCs w:val="0"/>
          <w:i w:val="0"/>
          <w:iCs w:val="0"/>
          <w:sz w:val="24"/>
          <w:szCs w:val="24"/>
        </w:rPr>
      </w:pPr>
    </w:p>
    <w:p w:rsidR="005E41A9" w:rsidRPr="00255AEA" w:rsidRDefault="005E41A9" w:rsidP="001C0CBB">
      <w:pPr>
        <w:tabs>
          <w:tab w:val="left" w:pos="9355"/>
        </w:tabs>
        <w:snapToGrid w:val="0"/>
        <w:ind w:right="-1"/>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sectPr w:rsidR="005E41A9" w:rsidSect="003551E6">
      <w:head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E4" w:rsidRDefault="00DA27E4" w:rsidP="00DF0ECF">
      <w:r>
        <w:separator/>
      </w:r>
    </w:p>
  </w:endnote>
  <w:endnote w:type="continuationSeparator" w:id="0">
    <w:p w:rsidR="00DA27E4" w:rsidRDefault="00DA27E4"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E4" w:rsidRDefault="00DA27E4" w:rsidP="00DF0ECF">
      <w:r>
        <w:separator/>
      </w:r>
    </w:p>
  </w:footnote>
  <w:footnote w:type="continuationSeparator" w:id="0">
    <w:p w:rsidR="00DA27E4" w:rsidRDefault="00DA27E4"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1C0CB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56D2D"/>
    <w:rsid w:val="0007159F"/>
    <w:rsid w:val="000766BC"/>
    <w:rsid w:val="000949BD"/>
    <w:rsid w:val="000D6E29"/>
    <w:rsid w:val="000F1223"/>
    <w:rsid w:val="000F4EF3"/>
    <w:rsid w:val="00104F8A"/>
    <w:rsid w:val="00116206"/>
    <w:rsid w:val="00130CA2"/>
    <w:rsid w:val="001409D1"/>
    <w:rsid w:val="00181181"/>
    <w:rsid w:val="00181A20"/>
    <w:rsid w:val="001C0CBB"/>
    <w:rsid w:val="001D3DEE"/>
    <w:rsid w:val="001E12AB"/>
    <w:rsid w:val="001F15BE"/>
    <w:rsid w:val="00201CAC"/>
    <w:rsid w:val="002469F2"/>
    <w:rsid w:val="002D0DED"/>
    <w:rsid w:val="002D48A7"/>
    <w:rsid w:val="002E569D"/>
    <w:rsid w:val="002F5631"/>
    <w:rsid w:val="00306514"/>
    <w:rsid w:val="0033172A"/>
    <w:rsid w:val="00332E7C"/>
    <w:rsid w:val="003551E6"/>
    <w:rsid w:val="00392E31"/>
    <w:rsid w:val="003F0240"/>
    <w:rsid w:val="00414D71"/>
    <w:rsid w:val="004524FF"/>
    <w:rsid w:val="00456CBF"/>
    <w:rsid w:val="00513238"/>
    <w:rsid w:val="005328A8"/>
    <w:rsid w:val="00541C3C"/>
    <w:rsid w:val="00555AA8"/>
    <w:rsid w:val="005604C9"/>
    <w:rsid w:val="005906B4"/>
    <w:rsid w:val="005B1218"/>
    <w:rsid w:val="005B5828"/>
    <w:rsid w:val="005E41A9"/>
    <w:rsid w:val="005F22B8"/>
    <w:rsid w:val="005F7D14"/>
    <w:rsid w:val="006852C3"/>
    <w:rsid w:val="006F4643"/>
    <w:rsid w:val="006F7E78"/>
    <w:rsid w:val="00706AD4"/>
    <w:rsid w:val="00737E75"/>
    <w:rsid w:val="00766C79"/>
    <w:rsid w:val="00786043"/>
    <w:rsid w:val="007948A6"/>
    <w:rsid w:val="00795DA6"/>
    <w:rsid w:val="007E0BBD"/>
    <w:rsid w:val="00804363"/>
    <w:rsid w:val="00811BC7"/>
    <w:rsid w:val="00840354"/>
    <w:rsid w:val="00867E8F"/>
    <w:rsid w:val="008777E0"/>
    <w:rsid w:val="008A3F8B"/>
    <w:rsid w:val="008B74F8"/>
    <w:rsid w:val="00945E93"/>
    <w:rsid w:val="00965942"/>
    <w:rsid w:val="0096757D"/>
    <w:rsid w:val="009876F3"/>
    <w:rsid w:val="00996066"/>
    <w:rsid w:val="009B3FFE"/>
    <w:rsid w:val="009E6764"/>
    <w:rsid w:val="009F17DA"/>
    <w:rsid w:val="009F464F"/>
    <w:rsid w:val="00A2224C"/>
    <w:rsid w:val="00A541B6"/>
    <w:rsid w:val="00A86E08"/>
    <w:rsid w:val="00AE0CFC"/>
    <w:rsid w:val="00AF0DF3"/>
    <w:rsid w:val="00B01B15"/>
    <w:rsid w:val="00B03D6B"/>
    <w:rsid w:val="00B11DE2"/>
    <w:rsid w:val="00B23FA8"/>
    <w:rsid w:val="00B30B0F"/>
    <w:rsid w:val="00B42E10"/>
    <w:rsid w:val="00B45E5F"/>
    <w:rsid w:val="00B51844"/>
    <w:rsid w:val="00B570C9"/>
    <w:rsid w:val="00B96CA1"/>
    <w:rsid w:val="00BA7C70"/>
    <w:rsid w:val="00C72388"/>
    <w:rsid w:val="00C7328E"/>
    <w:rsid w:val="00C85C0E"/>
    <w:rsid w:val="00C86491"/>
    <w:rsid w:val="00CC4CB1"/>
    <w:rsid w:val="00CE3B05"/>
    <w:rsid w:val="00CE4D7F"/>
    <w:rsid w:val="00CF4AC5"/>
    <w:rsid w:val="00D3539F"/>
    <w:rsid w:val="00D5294F"/>
    <w:rsid w:val="00D56A93"/>
    <w:rsid w:val="00D57E1B"/>
    <w:rsid w:val="00DA27E4"/>
    <w:rsid w:val="00DC0E8C"/>
    <w:rsid w:val="00DC7435"/>
    <w:rsid w:val="00DF0ECF"/>
    <w:rsid w:val="00DF30A6"/>
    <w:rsid w:val="00E03006"/>
    <w:rsid w:val="00E210FD"/>
    <w:rsid w:val="00E37625"/>
    <w:rsid w:val="00E45D1F"/>
    <w:rsid w:val="00E96606"/>
    <w:rsid w:val="00EA327A"/>
    <w:rsid w:val="00ED6224"/>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94001C-46E7-4334-9CC4-2C7B235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22">
    <w:name w:val="Body Text Indent 2"/>
    <w:basedOn w:val="a"/>
    <w:link w:val="23"/>
    <w:rsid w:val="006852C3"/>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basedOn w:val="a0"/>
    <w:link w:val="22"/>
    <w:rsid w:val="006852C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858">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_1821@taxeast.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D7D4-02B3-49FC-B05C-64AB104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15712</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2018-01-22T08:12:00Z</dcterms:created>
  <dcterms:modified xsi:type="dcterms:W3CDTF">2018-01-26T07:10:00Z</dcterms:modified>
</cp:coreProperties>
</file>