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9C" w:rsidRPr="00AF3E43" w:rsidRDefault="0086419C" w:rsidP="0086419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F3E4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Камеральный контроль Декларации по индивидуальному подоходному налога и социальному налогу по гражданам РК</w:t>
      </w:r>
      <w:r w:rsidR="006372E5" w:rsidRPr="00AF3E4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(ф.200.00)</w:t>
      </w:r>
      <w:r w:rsidRPr="00AF3E43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8626CC" w:rsidRDefault="00D15691" w:rsidP="008515B9">
      <w:pPr>
        <w:pStyle w:val="msonormalbullet2gif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15691">
        <w:rPr>
          <w:bCs/>
          <w:sz w:val="28"/>
          <w:szCs w:val="28"/>
        </w:rPr>
        <w:t xml:space="preserve">Одним из приоритетных направлений в работе </w:t>
      </w:r>
      <w:r w:rsidR="0059756C">
        <w:rPr>
          <w:bCs/>
          <w:sz w:val="28"/>
          <w:szCs w:val="28"/>
        </w:rPr>
        <w:t xml:space="preserve">Департамента государственных доходов </w:t>
      </w:r>
      <w:r w:rsidR="008515B9">
        <w:rPr>
          <w:bCs/>
          <w:sz w:val="28"/>
          <w:szCs w:val="28"/>
        </w:rPr>
        <w:t xml:space="preserve">по Восточно-Казахстанской области </w:t>
      </w:r>
      <w:r w:rsidRPr="00D15691">
        <w:rPr>
          <w:bCs/>
          <w:sz w:val="28"/>
          <w:szCs w:val="28"/>
        </w:rPr>
        <w:t>является усиление мер направленных на исполнение прогнозных показателей и увеличения поступлений в Государственный  бюджет.</w:t>
      </w:r>
      <w:r w:rsidRPr="00D15691">
        <w:rPr>
          <w:sz w:val="28"/>
          <w:szCs w:val="28"/>
        </w:rPr>
        <w:t xml:space="preserve"> </w:t>
      </w:r>
    </w:p>
    <w:p w:rsidR="00D15691" w:rsidRPr="00D15691" w:rsidRDefault="008626CC" w:rsidP="008515B9">
      <w:pPr>
        <w:pStyle w:val="msonormalbullet2gif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примеру, и</w:t>
      </w:r>
      <w:r w:rsidRPr="00D15691">
        <w:rPr>
          <w:sz w:val="28"/>
          <w:szCs w:val="28"/>
        </w:rPr>
        <w:t xml:space="preserve">ндивидуальный подоходный налог с </w:t>
      </w:r>
      <w:proofErr w:type="gramStart"/>
      <w:r w:rsidRPr="00D15691">
        <w:rPr>
          <w:sz w:val="28"/>
          <w:szCs w:val="28"/>
        </w:rPr>
        <w:t>доходов, облагаемых у источника выплаты и социальный налог</w:t>
      </w:r>
      <w:r w:rsidRPr="008626CC">
        <w:rPr>
          <w:sz w:val="28"/>
          <w:szCs w:val="28"/>
        </w:rPr>
        <w:t xml:space="preserve"> </w:t>
      </w:r>
      <w:r w:rsidRPr="00D15691"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о</w:t>
      </w:r>
      <w:r w:rsidRPr="00D15691">
        <w:rPr>
          <w:sz w:val="28"/>
          <w:szCs w:val="28"/>
        </w:rPr>
        <w:t>сновными источниками доходов</w:t>
      </w:r>
      <w:r>
        <w:rPr>
          <w:sz w:val="28"/>
          <w:szCs w:val="28"/>
        </w:rPr>
        <w:t xml:space="preserve"> </w:t>
      </w:r>
      <w:r w:rsidRPr="00D15691">
        <w:rPr>
          <w:sz w:val="28"/>
          <w:szCs w:val="28"/>
        </w:rPr>
        <w:t xml:space="preserve"> при формировании местного бюджета.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Выявление дополнительных резервов </w:t>
      </w:r>
      <w:r w:rsidR="00D15691">
        <w:rPr>
          <w:sz w:val="28"/>
          <w:szCs w:val="28"/>
        </w:rPr>
        <w:t xml:space="preserve">проводится путем </w:t>
      </w:r>
      <w:r w:rsidR="00D15691" w:rsidRPr="00D15691">
        <w:rPr>
          <w:sz w:val="28"/>
          <w:szCs w:val="28"/>
        </w:rPr>
        <w:t xml:space="preserve"> камеральн</w:t>
      </w:r>
      <w:r w:rsidR="00D15691">
        <w:rPr>
          <w:sz w:val="28"/>
          <w:szCs w:val="28"/>
        </w:rPr>
        <w:t xml:space="preserve">ого контроля </w:t>
      </w:r>
      <w:r w:rsidRPr="00AF3E43">
        <w:rPr>
          <w:sz w:val="28"/>
          <w:szCs w:val="28"/>
        </w:rPr>
        <w:t xml:space="preserve">Декларации по </w:t>
      </w:r>
      <w:r w:rsidRPr="00AF3E43">
        <w:rPr>
          <w:rFonts w:eastAsia="Calibri"/>
          <w:sz w:val="28"/>
          <w:szCs w:val="28"/>
          <w:lang w:val="kk-KZ"/>
        </w:rPr>
        <w:t>индивидуальному подоходному налога и социальному налогу</w:t>
      </w:r>
      <w:r w:rsidRPr="00AF3E43">
        <w:rPr>
          <w:sz w:val="28"/>
          <w:szCs w:val="28"/>
        </w:rPr>
        <w:t xml:space="preserve"> по гражданам РК</w:t>
      </w:r>
      <w:r w:rsidR="00D15691" w:rsidRPr="00D15691">
        <w:rPr>
          <w:sz w:val="28"/>
          <w:szCs w:val="28"/>
        </w:rPr>
        <w:t>.</w:t>
      </w:r>
    </w:p>
    <w:p w:rsidR="006372E5" w:rsidRPr="00AF3E43" w:rsidRDefault="008626CC" w:rsidP="00851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72E5" w:rsidRPr="00AF3E43">
        <w:rPr>
          <w:rFonts w:ascii="Times New Roman" w:hAnsi="Times New Roman" w:cs="Times New Roman"/>
          <w:sz w:val="28"/>
          <w:szCs w:val="28"/>
        </w:rPr>
        <w:t>амеральн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C7F94" w:rsidRPr="00AF3E43">
        <w:rPr>
          <w:rFonts w:ascii="Times New Roman" w:hAnsi="Times New Roman" w:cs="Times New Roman"/>
          <w:sz w:val="28"/>
          <w:szCs w:val="28"/>
        </w:rPr>
        <w:t xml:space="preserve"> </w:t>
      </w:r>
      <w:r w:rsidR="006372E5" w:rsidRPr="00AF3E4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372E5" w:rsidRPr="00AF3E43">
        <w:rPr>
          <w:rFonts w:ascii="Times New Roman" w:hAnsi="Times New Roman" w:cs="Times New Roman"/>
          <w:sz w:val="28"/>
          <w:szCs w:val="28"/>
        </w:rPr>
        <w:t xml:space="preserve"> </w:t>
      </w:r>
      <w:r w:rsidR="004F10CA" w:rsidRPr="00AF3E43">
        <w:rPr>
          <w:rFonts w:ascii="Times New Roman" w:hAnsi="Times New Roman" w:cs="Times New Roman"/>
          <w:sz w:val="28"/>
          <w:szCs w:val="28"/>
        </w:rPr>
        <w:t xml:space="preserve">налоговой отчетности </w:t>
      </w:r>
      <w:r w:rsidR="006372E5" w:rsidRPr="00AF3E43">
        <w:rPr>
          <w:rFonts w:ascii="Times New Roman" w:hAnsi="Times New Roman" w:cs="Times New Roman"/>
          <w:sz w:val="28"/>
          <w:szCs w:val="28"/>
        </w:rPr>
        <w:t>Деклараци</w:t>
      </w:r>
      <w:r w:rsidR="00D872EE" w:rsidRPr="00AF3E43">
        <w:rPr>
          <w:rFonts w:ascii="Times New Roman" w:hAnsi="Times New Roman" w:cs="Times New Roman"/>
          <w:sz w:val="28"/>
          <w:szCs w:val="28"/>
        </w:rPr>
        <w:t>и</w:t>
      </w:r>
      <w:r w:rsidR="006372E5" w:rsidRPr="00AF3E43">
        <w:rPr>
          <w:rFonts w:ascii="Times New Roman" w:hAnsi="Times New Roman" w:cs="Times New Roman"/>
          <w:sz w:val="28"/>
          <w:szCs w:val="28"/>
        </w:rPr>
        <w:t xml:space="preserve"> по </w:t>
      </w:r>
      <w:r w:rsidR="003A440C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индивидуальному подоходному налога и социальному налогу</w:t>
      </w:r>
      <w:r w:rsidR="006372E5" w:rsidRPr="00AF3E43">
        <w:rPr>
          <w:rFonts w:ascii="Times New Roman" w:hAnsi="Times New Roman" w:cs="Times New Roman"/>
          <w:sz w:val="28"/>
          <w:szCs w:val="28"/>
        </w:rPr>
        <w:t xml:space="preserve"> по гражданам РК</w:t>
      </w:r>
      <w:r w:rsidR="000C7F94" w:rsidRPr="00AF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по двум направлениям</w:t>
      </w:r>
      <w:r w:rsidR="000C7F94" w:rsidRPr="00AF3E43">
        <w:rPr>
          <w:rFonts w:ascii="Times New Roman" w:hAnsi="Times New Roman" w:cs="Times New Roman"/>
          <w:sz w:val="28"/>
          <w:szCs w:val="28"/>
        </w:rPr>
        <w:t>:</w:t>
      </w:r>
    </w:p>
    <w:p w:rsidR="006372E5" w:rsidRPr="00AF3E43" w:rsidRDefault="006372E5" w:rsidP="00851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F94" w:rsidRPr="00AF3E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10CA" w:rsidRPr="00AF3E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E43">
        <w:rPr>
          <w:rFonts w:ascii="Times New Roman" w:eastAsia="Calibri" w:hAnsi="Times New Roman" w:cs="Times New Roman"/>
          <w:sz w:val="28"/>
          <w:szCs w:val="28"/>
        </w:rPr>
        <w:t>выявлени</w:t>
      </w:r>
      <w:r w:rsidR="004F10CA" w:rsidRPr="00AF3E43">
        <w:rPr>
          <w:rFonts w:ascii="Times New Roman" w:eastAsia="Calibri" w:hAnsi="Times New Roman" w:cs="Times New Roman"/>
          <w:sz w:val="28"/>
          <w:szCs w:val="28"/>
        </w:rPr>
        <w:t>е</w:t>
      </w:r>
      <w:r w:rsidRPr="00AF3E43">
        <w:rPr>
          <w:rFonts w:ascii="Times New Roman" w:eastAsia="Calibri" w:hAnsi="Times New Roman" w:cs="Times New Roman"/>
          <w:sz w:val="28"/>
          <w:szCs w:val="28"/>
        </w:rPr>
        <w:t xml:space="preserve"> налогоплательщиков  допустивших неверное 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отражение сумм </w:t>
      </w:r>
      <w:r w:rsidR="00267C6D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индивидуального подоходного налога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267C6D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социального налога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</w:t>
      </w:r>
      <w:r w:rsidR="00267C6D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социального отчисления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, подлежащих уплате в бюджет, относительно исчисленных сумм налогов и социального отчисления с доходов работников.</w:t>
      </w:r>
      <w:r w:rsidR="000C7F94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6372E5" w:rsidRPr="00AF3E43" w:rsidRDefault="006372E5" w:rsidP="00851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4F10CA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D872EE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верка данных исчисленных сумм, отраженных в приложении по </w:t>
      </w:r>
      <w:r w:rsidR="006C68A8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счислению </w:t>
      </w:r>
      <w:r w:rsidR="008626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индивидуального подоходного налога 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="008626CC">
        <w:rPr>
          <w:rFonts w:ascii="Times New Roman" w:eastAsia="Calibri" w:hAnsi="Times New Roman" w:cs="Times New Roman"/>
          <w:sz w:val="28"/>
          <w:szCs w:val="28"/>
          <w:lang w:val="kk-KZ"/>
        </w:rPr>
        <w:t>социального налога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8626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обязательных пенисонных отчислений 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="008626CC">
        <w:rPr>
          <w:rFonts w:ascii="Times New Roman" w:eastAsia="Calibri" w:hAnsi="Times New Roman" w:cs="Times New Roman"/>
          <w:sz w:val="28"/>
          <w:szCs w:val="28"/>
          <w:lang w:val="kk-KZ"/>
        </w:rPr>
        <w:t>социальных отчислений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головной организации</w:t>
      </w:r>
      <w:r w:rsidR="004F10CA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производится с данными сумм, подлежащих уплате в бюджет, согласно Декларации </w:t>
      </w:r>
      <w:r w:rsidR="00425079" w:rsidRPr="00AF3E43">
        <w:rPr>
          <w:rFonts w:ascii="Times New Roman" w:hAnsi="Times New Roman" w:cs="Times New Roman"/>
          <w:sz w:val="28"/>
          <w:szCs w:val="28"/>
        </w:rPr>
        <w:t xml:space="preserve">по </w:t>
      </w:r>
      <w:r w:rsidR="00425079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индивидуальному подоходному налога и социальному налогу</w:t>
      </w:r>
      <w:r w:rsidR="00425079" w:rsidRPr="00AF3E43">
        <w:rPr>
          <w:rFonts w:ascii="Times New Roman" w:hAnsi="Times New Roman" w:cs="Times New Roman"/>
          <w:sz w:val="28"/>
          <w:szCs w:val="28"/>
        </w:rPr>
        <w:t xml:space="preserve"> по гражданам РК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приложения к ней по </w:t>
      </w:r>
      <w:r w:rsidR="006C68A8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счислению суммы </w:t>
      </w:r>
      <w:r w:rsidR="00FC3B3B">
        <w:rPr>
          <w:rFonts w:ascii="Times New Roman" w:eastAsia="Calibri" w:hAnsi="Times New Roman" w:cs="Times New Roman"/>
          <w:sz w:val="28"/>
          <w:szCs w:val="28"/>
          <w:lang w:val="kk-KZ"/>
        </w:rPr>
        <w:t>налогов</w:t>
      </w:r>
      <w:r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 структурному подразделению</w:t>
      </w:r>
      <w:r w:rsidR="006C68A8" w:rsidRPr="00AF3E4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194190" w:rsidRPr="00467746" w:rsidRDefault="006C68A8" w:rsidP="00467746">
      <w:pPr>
        <w:pStyle w:val="msonormalbullet2gifbullet2gif"/>
        <w:spacing w:before="0" w:beforeAutospacing="0" w:after="0" w:afterAutospacing="0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F3E43">
        <w:rPr>
          <w:sz w:val="28"/>
          <w:szCs w:val="28"/>
        </w:rPr>
        <w:tab/>
      </w:r>
      <w:proofErr w:type="gramStart"/>
      <w:r w:rsidR="006372E5" w:rsidRPr="00882919">
        <w:rPr>
          <w:sz w:val="28"/>
          <w:szCs w:val="28"/>
        </w:rPr>
        <w:t>В случае выявления</w:t>
      </w:r>
      <w:r w:rsidRPr="00882919">
        <w:rPr>
          <w:sz w:val="28"/>
          <w:szCs w:val="28"/>
        </w:rPr>
        <w:t xml:space="preserve"> о</w:t>
      </w:r>
      <w:r w:rsidR="000C7F94" w:rsidRPr="00882919">
        <w:rPr>
          <w:sz w:val="28"/>
          <w:szCs w:val="28"/>
          <w:lang w:val="kk-KZ"/>
        </w:rPr>
        <w:t>тклонени</w:t>
      </w:r>
      <w:r w:rsidRPr="00882919">
        <w:rPr>
          <w:sz w:val="28"/>
          <w:szCs w:val="28"/>
          <w:lang w:val="kk-KZ"/>
        </w:rPr>
        <w:t>я</w:t>
      </w:r>
      <w:r w:rsidR="000C7F94" w:rsidRPr="00882919">
        <w:rPr>
          <w:sz w:val="28"/>
          <w:szCs w:val="28"/>
          <w:lang w:val="kk-KZ"/>
        </w:rPr>
        <w:t xml:space="preserve"> между суммой </w:t>
      </w:r>
      <w:r w:rsidR="008A403D" w:rsidRPr="00882919">
        <w:rPr>
          <w:sz w:val="28"/>
          <w:szCs w:val="28"/>
          <w:lang w:val="kk-KZ"/>
        </w:rPr>
        <w:t>налога</w:t>
      </w:r>
      <w:r w:rsidR="000C7F94" w:rsidRPr="00882919">
        <w:rPr>
          <w:sz w:val="28"/>
          <w:szCs w:val="28"/>
          <w:lang w:val="kk-KZ"/>
        </w:rPr>
        <w:t xml:space="preserve">, </w:t>
      </w:r>
      <w:r w:rsidR="00467746" w:rsidRPr="00882919">
        <w:rPr>
          <w:sz w:val="28"/>
          <w:szCs w:val="28"/>
          <w:lang w:val="kk-KZ"/>
        </w:rPr>
        <w:t xml:space="preserve">подлежащей уплате в бюджет </w:t>
      </w:r>
      <w:r w:rsidR="000C7F94" w:rsidRPr="00882919">
        <w:rPr>
          <w:sz w:val="28"/>
          <w:szCs w:val="28"/>
          <w:lang w:val="kk-KZ"/>
        </w:rPr>
        <w:t xml:space="preserve">и суммой </w:t>
      </w:r>
      <w:r w:rsidR="008A403D" w:rsidRPr="00882919">
        <w:rPr>
          <w:sz w:val="28"/>
          <w:szCs w:val="28"/>
          <w:lang w:val="kk-KZ"/>
        </w:rPr>
        <w:t>налога</w:t>
      </w:r>
      <w:r w:rsidR="000C7F94" w:rsidRPr="00882919">
        <w:rPr>
          <w:sz w:val="28"/>
          <w:szCs w:val="28"/>
          <w:lang w:val="kk-KZ"/>
        </w:rPr>
        <w:t xml:space="preserve">, </w:t>
      </w:r>
      <w:r w:rsidR="00467746" w:rsidRPr="00882919">
        <w:rPr>
          <w:sz w:val="28"/>
          <w:szCs w:val="28"/>
          <w:lang w:val="kk-KZ"/>
        </w:rPr>
        <w:t xml:space="preserve">исчисленного с начисленных доходов </w:t>
      </w:r>
      <w:r w:rsidR="000C7F94" w:rsidRPr="00882919">
        <w:rPr>
          <w:sz w:val="28"/>
          <w:szCs w:val="28"/>
          <w:lang w:val="kk-KZ"/>
        </w:rPr>
        <w:t>с учетом задолженности по доходам, невыплаченных физическим лицам</w:t>
      </w:r>
      <w:r w:rsidRPr="00882919">
        <w:rPr>
          <w:sz w:val="28"/>
          <w:szCs w:val="28"/>
          <w:lang w:val="kk-KZ"/>
        </w:rPr>
        <w:t xml:space="preserve"> и</w:t>
      </w:r>
      <w:r w:rsidR="0059756C" w:rsidRPr="00882919">
        <w:rPr>
          <w:sz w:val="28"/>
          <w:szCs w:val="28"/>
          <w:lang w:val="kk-KZ"/>
        </w:rPr>
        <w:t xml:space="preserve"> </w:t>
      </w:r>
      <w:r w:rsidRPr="00882919">
        <w:rPr>
          <w:sz w:val="28"/>
          <w:szCs w:val="28"/>
          <w:lang w:val="kk-KZ"/>
        </w:rPr>
        <w:t>(или) н</w:t>
      </w:r>
      <w:r w:rsidR="000C7F94" w:rsidRPr="00882919">
        <w:rPr>
          <w:sz w:val="28"/>
          <w:szCs w:val="28"/>
          <w:lang w:val="kk-KZ"/>
        </w:rPr>
        <w:t xml:space="preserve">еверное отражение  суммы </w:t>
      </w:r>
      <w:r w:rsidR="008A403D" w:rsidRPr="00882919">
        <w:rPr>
          <w:sz w:val="28"/>
          <w:szCs w:val="28"/>
          <w:lang w:val="kk-KZ"/>
        </w:rPr>
        <w:t>социального налога</w:t>
      </w:r>
      <w:r w:rsidR="000C7F94" w:rsidRPr="00882919">
        <w:rPr>
          <w:sz w:val="28"/>
          <w:szCs w:val="28"/>
          <w:lang w:val="kk-KZ"/>
        </w:rPr>
        <w:t xml:space="preserve"> и </w:t>
      </w:r>
      <w:r w:rsidR="008A403D" w:rsidRPr="00882919">
        <w:rPr>
          <w:sz w:val="28"/>
          <w:szCs w:val="28"/>
          <w:lang w:val="kk-KZ"/>
        </w:rPr>
        <w:t>социальных отчислений</w:t>
      </w:r>
      <w:r w:rsidR="000C7F94" w:rsidRPr="00882919">
        <w:rPr>
          <w:sz w:val="28"/>
          <w:szCs w:val="28"/>
          <w:lang w:val="kk-KZ"/>
        </w:rPr>
        <w:t xml:space="preserve"> с доходов работников, подлежащих уплате в бюджет в сравнении с отраженными доходами работников, облагаемых социальным налогом</w:t>
      </w:r>
      <w:r w:rsidRPr="00882919">
        <w:rPr>
          <w:sz w:val="28"/>
          <w:szCs w:val="28"/>
          <w:lang w:val="kk-KZ"/>
        </w:rPr>
        <w:t xml:space="preserve">, </w:t>
      </w:r>
      <w:r w:rsidR="006372E5" w:rsidRPr="00882919">
        <w:rPr>
          <w:sz w:val="28"/>
          <w:szCs w:val="28"/>
        </w:rPr>
        <w:t>налогоплательщик</w:t>
      </w:r>
      <w:r w:rsidR="00F73FBA" w:rsidRPr="00882919">
        <w:rPr>
          <w:sz w:val="28"/>
          <w:szCs w:val="28"/>
        </w:rPr>
        <w:t>ам</w:t>
      </w:r>
      <w:r w:rsidR="006372E5" w:rsidRPr="00882919">
        <w:rPr>
          <w:sz w:val="28"/>
          <w:szCs w:val="28"/>
        </w:rPr>
        <w:t xml:space="preserve"> направляется уведомление об устранении нарушений выявленных по</w:t>
      </w:r>
      <w:proofErr w:type="gramEnd"/>
      <w:r w:rsidR="006372E5" w:rsidRPr="00882919">
        <w:rPr>
          <w:sz w:val="28"/>
          <w:szCs w:val="28"/>
        </w:rPr>
        <w:t xml:space="preserve"> результатам камерального контроля,</w:t>
      </w:r>
      <w:r w:rsidR="006372E5" w:rsidRPr="00467746">
        <w:rPr>
          <w:color w:val="FF0000"/>
          <w:sz w:val="28"/>
          <w:szCs w:val="28"/>
        </w:rPr>
        <w:t xml:space="preserve"> </w:t>
      </w:r>
      <w:r w:rsidR="006372E5" w:rsidRPr="00AF3E43">
        <w:rPr>
          <w:sz w:val="28"/>
          <w:szCs w:val="28"/>
        </w:rPr>
        <w:t>т.е.</w:t>
      </w:r>
      <w:r w:rsidR="008626CC">
        <w:rPr>
          <w:sz w:val="28"/>
          <w:szCs w:val="28"/>
        </w:rPr>
        <w:t xml:space="preserve"> </w:t>
      </w:r>
      <w:r w:rsidR="006372E5" w:rsidRPr="00AF3E43">
        <w:rPr>
          <w:sz w:val="28"/>
          <w:szCs w:val="28"/>
        </w:rPr>
        <w:t>у налогоплательщика имеется возможность без каких либо штрафных санкций устранить нарушение путем представления дополнительной налоговой отчетности, либо пояснения в письменном виде</w:t>
      </w:r>
      <w:r w:rsidR="00AF3E43" w:rsidRPr="00AF3E43">
        <w:rPr>
          <w:sz w:val="28"/>
          <w:szCs w:val="28"/>
        </w:rPr>
        <w:t xml:space="preserve"> </w:t>
      </w:r>
      <w:r w:rsidR="00AF3E43" w:rsidRPr="00AF3E43">
        <w:rPr>
          <w:color w:val="000000"/>
          <w:sz w:val="28"/>
          <w:szCs w:val="28"/>
        </w:rPr>
        <w:t>в течение тридцати рабочих дней со дня, следующего за днем его вручения (получения).</w:t>
      </w:r>
      <w:r w:rsidR="00AF3E43" w:rsidRPr="00AF3E43">
        <w:rPr>
          <w:sz w:val="28"/>
          <w:szCs w:val="28"/>
        </w:rPr>
        <w:t xml:space="preserve"> Такая возможность предусмотрена </w:t>
      </w:r>
      <w:r w:rsidR="00194190">
        <w:rPr>
          <w:sz w:val="28"/>
          <w:szCs w:val="28"/>
        </w:rPr>
        <w:t>налоговым законодательством.</w:t>
      </w:r>
    </w:p>
    <w:p w:rsidR="00965388" w:rsidRDefault="00965388" w:rsidP="008515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D3C">
        <w:rPr>
          <w:rFonts w:ascii="Times New Roman" w:hAnsi="Times New Roman" w:cs="Times New Roman"/>
          <w:sz w:val="28"/>
          <w:szCs w:val="28"/>
        </w:rPr>
        <w:t xml:space="preserve">       Таким образом, вопрос полноты налогообложения доходов налогоплательщиков  применяющих </w:t>
      </w:r>
      <w:r>
        <w:rPr>
          <w:rFonts w:ascii="Times New Roman" w:hAnsi="Times New Roman" w:cs="Times New Roman"/>
          <w:sz w:val="28"/>
          <w:szCs w:val="28"/>
        </w:rPr>
        <w:t>общеустановленный порядок</w:t>
      </w:r>
      <w:r w:rsidRPr="00D27D3C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налоговых органов.</w:t>
      </w:r>
    </w:p>
    <w:p w:rsidR="0096036D" w:rsidRDefault="0096036D" w:rsidP="008515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036D" w:rsidRDefault="001306EC" w:rsidP="0096036D">
      <w:pPr>
        <w:pStyle w:val="msonormalbullet2gifbullet2gif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96036D" w:rsidSect="0052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1633"/>
    <w:multiLevelType w:val="hybridMultilevel"/>
    <w:tmpl w:val="82846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19C"/>
    <w:rsid w:val="000157EC"/>
    <w:rsid w:val="00045A64"/>
    <w:rsid w:val="00045CB7"/>
    <w:rsid w:val="000515FC"/>
    <w:rsid w:val="00074BF4"/>
    <w:rsid w:val="000C7F94"/>
    <w:rsid w:val="000E4FAF"/>
    <w:rsid w:val="00126161"/>
    <w:rsid w:val="001306EC"/>
    <w:rsid w:val="001311B9"/>
    <w:rsid w:val="00180C9D"/>
    <w:rsid w:val="00194190"/>
    <w:rsid w:val="001A2A77"/>
    <w:rsid w:val="00206B03"/>
    <w:rsid w:val="002201B7"/>
    <w:rsid w:val="002510C1"/>
    <w:rsid w:val="002667EE"/>
    <w:rsid w:val="00267C6D"/>
    <w:rsid w:val="00380296"/>
    <w:rsid w:val="003A440C"/>
    <w:rsid w:val="003F3044"/>
    <w:rsid w:val="00425079"/>
    <w:rsid w:val="00427239"/>
    <w:rsid w:val="00450C8A"/>
    <w:rsid w:val="00467746"/>
    <w:rsid w:val="004A2299"/>
    <w:rsid w:val="004F10CA"/>
    <w:rsid w:val="0052659C"/>
    <w:rsid w:val="0059756C"/>
    <w:rsid w:val="005F6D8C"/>
    <w:rsid w:val="006372E5"/>
    <w:rsid w:val="00647C6A"/>
    <w:rsid w:val="006635AE"/>
    <w:rsid w:val="00696E67"/>
    <w:rsid w:val="006C68A8"/>
    <w:rsid w:val="0075766E"/>
    <w:rsid w:val="007D4B3E"/>
    <w:rsid w:val="007E369B"/>
    <w:rsid w:val="008514C3"/>
    <w:rsid w:val="008515B9"/>
    <w:rsid w:val="008626CC"/>
    <w:rsid w:val="0086419C"/>
    <w:rsid w:val="00882919"/>
    <w:rsid w:val="008A403D"/>
    <w:rsid w:val="008C74A3"/>
    <w:rsid w:val="008D51FC"/>
    <w:rsid w:val="00957E61"/>
    <w:rsid w:val="0096036D"/>
    <w:rsid w:val="00965388"/>
    <w:rsid w:val="009B7082"/>
    <w:rsid w:val="009E0B89"/>
    <w:rsid w:val="00A67E82"/>
    <w:rsid w:val="00A71060"/>
    <w:rsid w:val="00A978AA"/>
    <w:rsid w:val="00AE0ED5"/>
    <w:rsid w:val="00AE7C0C"/>
    <w:rsid w:val="00AF3E43"/>
    <w:rsid w:val="00C60F27"/>
    <w:rsid w:val="00C7404E"/>
    <w:rsid w:val="00D10C73"/>
    <w:rsid w:val="00D15691"/>
    <w:rsid w:val="00D872EE"/>
    <w:rsid w:val="00D972E7"/>
    <w:rsid w:val="00DD6BBA"/>
    <w:rsid w:val="00DE6749"/>
    <w:rsid w:val="00E132AC"/>
    <w:rsid w:val="00E30A5D"/>
    <w:rsid w:val="00EF03F1"/>
    <w:rsid w:val="00F31120"/>
    <w:rsid w:val="00F330E7"/>
    <w:rsid w:val="00F33256"/>
    <w:rsid w:val="00F73FBA"/>
    <w:rsid w:val="00F926DC"/>
    <w:rsid w:val="00FC3B3B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E5"/>
    <w:pPr>
      <w:ind w:left="720"/>
      <w:contextualSpacing/>
    </w:pPr>
  </w:style>
  <w:style w:type="paragraph" w:styleId="a4">
    <w:name w:val="No Spacing"/>
    <w:uiPriority w:val="1"/>
    <w:qFormat/>
    <w:rsid w:val="006372E5"/>
    <w:pPr>
      <w:spacing w:after="0" w:line="240" w:lineRule="auto"/>
    </w:pPr>
  </w:style>
  <w:style w:type="paragraph" w:styleId="a5">
    <w:name w:val="Normal (Web)"/>
    <w:basedOn w:val="a"/>
    <w:uiPriority w:val="99"/>
    <w:semiHidden/>
    <w:rsid w:val="00AF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D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D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603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960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Рахымбековна Байжуманова</dc:creator>
  <cp:keywords/>
  <dc:description/>
  <cp:lastModifiedBy>Жанара Болатовна Нагуманова</cp:lastModifiedBy>
  <cp:revision>2</cp:revision>
  <cp:lastPrinted>2014-05-29T04:07:00Z</cp:lastPrinted>
  <dcterms:created xsi:type="dcterms:W3CDTF">2015-04-29T05:55:00Z</dcterms:created>
  <dcterms:modified xsi:type="dcterms:W3CDTF">2015-04-29T05:55:00Z</dcterms:modified>
</cp:coreProperties>
</file>