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F63" w:rsidRPr="00CF06C5" w:rsidRDefault="00C62F63" w:rsidP="00C62F63">
      <w:pPr>
        <w:spacing w:after="0" w:line="240" w:lineRule="auto"/>
        <w:ind w:firstLine="708"/>
        <w:jc w:val="center"/>
        <w:rPr>
          <w:rFonts w:ascii="Times New Roman" w:hAnsi="Times New Roman"/>
          <w:b/>
          <w:sz w:val="28"/>
          <w:szCs w:val="28"/>
          <w:lang w:val="kk-KZ"/>
        </w:rPr>
      </w:pPr>
      <w:bookmarkStart w:id="0" w:name="_GoBack"/>
      <w:r>
        <w:rPr>
          <w:rFonts w:ascii="Times New Roman" w:hAnsi="Times New Roman"/>
          <w:b/>
          <w:sz w:val="28"/>
          <w:szCs w:val="28"/>
          <w:lang w:val="kk-KZ"/>
        </w:rPr>
        <w:t xml:space="preserve">Баламалы </w:t>
      </w:r>
      <w:r w:rsidRPr="00CF06C5">
        <w:rPr>
          <w:rFonts w:ascii="Times New Roman" w:hAnsi="Times New Roman"/>
          <w:b/>
          <w:sz w:val="28"/>
          <w:szCs w:val="28"/>
          <w:lang w:val="kk-KZ"/>
        </w:rPr>
        <w:t xml:space="preserve">негізде </w:t>
      </w:r>
      <w:r w:rsidR="00CF06C5" w:rsidRPr="00CF06C5">
        <w:rPr>
          <w:rFonts w:ascii="Times New Roman" w:hAnsi="Times New Roman"/>
          <w:b/>
          <w:sz w:val="28"/>
          <w:szCs w:val="28"/>
          <w:lang w:val="kk-KZ"/>
        </w:rPr>
        <w:t>«Азаматтарға арналған үкімет» мемлекеттік корпорациясы коммерциялық емес акционерлік қоғамы</w:t>
      </w:r>
      <w:r w:rsidR="00CF06C5">
        <w:rPr>
          <w:rFonts w:ascii="Times New Roman" w:hAnsi="Times New Roman"/>
          <w:b/>
          <w:sz w:val="28"/>
          <w:szCs w:val="28"/>
          <w:lang w:val="kk-KZ"/>
        </w:rPr>
        <w:t xml:space="preserve"> </w:t>
      </w:r>
      <w:r w:rsidRPr="00CF06C5">
        <w:rPr>
          <w:rFonts w:ascii="Times New Roman" w:hAnsi="Times New Roman"/>
          <w:b/>
          <w:sz w:val="28"/>
          <w:szCs w:val="28"/>
          <w:lang w:val="kk-KZ"/>
        </w:rPr>
        <w:t xml:space="preserve">арқылы көрсетілетін мемлекеттік кірістер органдарының </w:t>
      </w:r>
    </w:p>
    <w:p w:rsidR="00C62F63" w:rsidRPr="00CF06C5" w:rsidRDefault="00C62F63" w:rsidP="00C62F63">
      <w:pPr>
        <w:spacing w:after="0" w:line="240" w:lineRule="auto"/>
        <w:ind w:firstLine="708"/>
        <w:jc w:val="center"/>
        <w:rPr>
          <w:rFonts w:ascii="Times New Roman" w:hAnsi="Times New Roman"/>
          <w:b/>
          <w:sz w:val="28"/>
          <w:szCs w:val="28"/>
          <w:lang w:val="kk-KZ"/>
        </w:rPr>
      </w:pPr>
      <w:r w:rsidRPr="00CF06C5">
        <w:rPr>
          <w:rFonts w:ascii="Times New Roman" w:hAnsi="Times New Roman"/>
          <w:b/>
          <w:sz w:val="28"/>
          <w:szCs w:val="28"/>
          <w:lang w:val="kk-KZ"/>
        </w:rPr>
        <w:t>мемлекеттік қызметі</w:t>
      </w:r>
      <w:bookmarkEnd w:id="0"/>
    </w:p>
    <w:p w:rsidR="00C62F63" w:rsidRDefault="00C62F63" w:rsidP="00C62F63">
      <w:pPr>
        <w:spacing w:after="0" w:line="240" w:lineRule="auto"/>
        <w:ind w:firstLine="708"/>
        <w:jc w:val="center"/>
        <w:rPr>
          <w:rFonts w:ascii="Times New Roman" w:hAnsi="Times New Roman"/>
          <w:b/>
          <w:sz w:val="28"/>
          <w:szCs w:val="28"/>
          <w:lang w:val="kk-KZ"/>
        </w:rPr>
      </w:pPr>
    </w:p>
    <w:p w:rsidR="009609FA"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Қазіргі таңда мемлекеттік кірістер органдарымен 50 мемлекеттік қызмет түрлері көрсетіледі, соның ішінде </w:t>
      </w:r>
      <w:r w:rsidR="009609FA">
        <w:rPr>
          <w:rFonts w:ascii="Times New Roman" w:hAnsi="Times New Roman"/>
          <w:sz w:val="28"/>
          <w:szCs w:val="28"/>
          <w:lang w:val="kk-KZ"/>
        </w:rPr>
        <w:t>31-і</w:t>
      </w:r>
      <w:r>
        <w:rPr>
          <w:rFonts w:ascii="Times New Roman" w:hAnsi="Times New Roman"/>
          <w:sz w:val="28"/>
          <w:szCs w:val="28"/>
          <w:lang w:val="kk-KZ"/>
        </w:rPr>
        <w:t xml:space="preserve"> салық, 19</w:t>
      </w:r>
      <w:r w:rsidR="009609FA">
        <w:rPr>
          <w:rFonts w:ascii="Times New Roman" w:hAnsi="Times New Roman"/>
          <w:sz w:val="28"/>
          <w:szCs w:val="28"/>
          <w:lang w:val="kk-KZ"/>
        </w:rPr>
        <w:t>-ы</w:t>
      </w:r>
      <w:r>
        <w:rPr>
          <w:rFonts w:ascii="Times New Roman" w:hAnsi="Times New Roman"/>
          <w:sz w:val="28"/>
          <w:szCs w:val="28"/>
          <w:lang w:val="kk-KZ"/>
        </w:rPr>
        <w:t xml:space="preserve"> кеден бағыты бойынша көрсетіледі. </w:t>
      </w:r>
    </w:p>
    <w:p w:rsidR="00C62F63"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Үкіметінің 2014 жылдың 24 қарашасында №1012 қаулысымен бекітілген, 2014-2015жылдарға Қазақстан Республикасында құрылымдық реформаларды жүзеге асыру бойынша Жол картасына сәйкес,  мемлекеттік қызметтер </w:t>
      </w:r>
      <w:r w:rsidR="009609FA" w:rsidRPr="009609FA">
        <w:rPr>
          <w:rFonts w:ascii="Times New Roman" w:hAnsi="Times New Roman"/>
          <w:sz w:val="28"/>
          <w:szCs w:val="28"/>
          <w:lang w:val="kk-KZ"/>
        </w:rPr>
        <w:t>«Азаматтарға арналған үкімет» мемлекеттік корпорациясы коммерциялық емес акционерлік қоғамының</w:t>
      </w:r>
      <w:r w:rsidR="009609FA">
        <w:rPr>
          <w:rFonts w:ascii="Times New Roman" w:hAnsi="Times New Roman"/>
          <w:sz w:val="28"/>
          <w:szCs w:val="28"/>
          <w:lang w:val="kk-KZ"/>
        </w:rPr>
        <w:t xml:space="preserve"> филиалдарына (бұдан әрі – Мемлекеттік корпорация)</w:t>
      </w:r>
      <w:r>
        <w:rPr>
          <w:rFonts w:ascii="Times New Roman" w:hAnsi="Times New Roman"/>
          <w:sz w:val="28"/>
          <w:szCs w:val="28"/>
          <w:lang w:val="kk-KZ"/>
        </w:rPr>
        <w:t xml:space="preserve"> баламалы негізде кезең-кезеңімен беру жүргізілуде.</w:t>
      </w:r>
    </w:p>
    <w:p w:rsidR="00C62F63"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Бірінші кезеңде 2014 жылы </w:t>
      </w:r>
      <w:r w:rsidR="009609FA">
        <w:rPr>
          <w:rFonts w:ascii="Times New Roman" w:hAnsi="Times New Roman"/>
          <w:sz w:val="28"/>
          <w:szCs w:val="28"/>
          <w:lang w:val="kk-KZ"/>
        </w:rPr>
        <w:t xml:space="preserve">Мемлекеттік корпорацияға </w:t>
      </w:r>
      <w:r>
        <w:rPr>
          <w:rFonts w:ascii="Times New Roman" w:hAnsi="Times New Roman"/>
          <w:sz w:val="28"/>
          <w:szCs w:val="28"/>
          <w:lang w:val="kk-KZ"/>
        </w:rPr>
        <w:t>7 қызмет түрі берілді. Бұл салықтық берешектің жоқтығы (барлығы), алкоголь өнімдері, этил спирті, темекі өнімдеріне лицензия беру, алкоголь өнімдерін сақтау, көтерме және бөлшек саудада сату лицензиясын беру, әкімшілік қызметін жүзеге асыру құқығы бар тұлғаларды тіркеу қызмет түрлері.</w:t>
      </w:r>
    </w:p>
    <w:p w:rsidR="009609FA"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2015 жылдың 20 мамырынан бастап, Қазақстан Республикасы Қаржы министрлігінің құрылымдық бөлімшелері мен аумақтық бөлімшелерінен шығатын ресми құжаттарға апостиль қою мен салық салумен байланысты нысандар мен салық салу нысандарының тұрған жері бойынша тіркеу есебі, айыпұлдар, өсімпұлдар, бюджетке төленетін басқа да төлемдер мен салықтардың төленген сомаларын қайтару және есепке жатқызу, салық есептілігін кері қайтарып алу, мұнай өнімдерінің жекелеген өндірушілеріне (импорттаушылар) дербес сәйкестендіру нөмірлерін беру сияқты 5 қызмет түрі берілді.</w:t>
      </w:r>
      <w:r w:rsidR="003B2E19">
        <w:rPr>
          <w:rFonts w:ascii="Times New Roman" w:hAnsi="Times New Roman"/>
          <w:sz w:val="28"/>
          <w:szCs w:val="28"/>
          <w:lang w:val="kk-KZ"/>
        </w:rPr>
        <w:t xml:space="preserve"> </w:t>
      </w:r>
      <w:r>
        <w:rPr>
          <w:rFonts w:ascii="Times New Roman" w:hAnsi="Times New Roman"/>
          <w:sz w:val="28"/>
          <w:szCs w:val="28"/>
          <w:lang w:val="kk-KZ"/>
        </w:rPr>
        <w:t xml:space="preserve">Қосымша, 2015 жылдың 1 маусымынан бастап </w:t>
      </w:r>
      <w:r w:rsidR="009609FA">
        <w:rPr>
          <w:rFonts w:ascii="Times New Roman" w:hAnsi="Times New Roman"/>
          <w:sz w:val="28"/>
          <w:szCs w:val="28"/>
          <w:lang w:val="kk-KZ"/>
        </w:rPr>
        <w:t xml:space="preserve">Мемлекеттік корпорацияға </w:t>
      </w:r>
      <w:r>
        <w:rPr>
          <w:rFonts w:ascii="Times New Roman" w:hAnsi="Times New Roman"/>
          <w:sz w:val="28"/>
          <w:szCs w:val="28"/>
          <w:lang w:val="kk-KZ"/>
        </w:rPr>
        <w:t>тағы да 5 қызмет түрі берілді.</w:t>
      </w:r>
      <w:r w:rsidR="009609FA">
        <w:rPr>
          <w:rFonts w:ascii="Times New Roman" w:hAnsi="Times New Roman"/>
          <w:sz w:val="28"/>
          <w:szCs w:val="28"/>
          <w:lang w:val="kk-KZ"/>
        </w:rPr>
        <w:t xml:space="preserve"> </w:t>
      </w:r>
      <w:r>
        <w:rPr>
          <w:rFonts w:ascii="Times New Roman" w:hAnsi="Times New Roman"/>
          <w:sz w:val="28"/>
          <w:szCs w:val="28"/>
          <w:lang w:val="kk-KZ"/>
        </w:rPr>
        <w:t xml:space="preserve">2015 жылдың желтоқсан айынан бастап </w:t>
      </w:r>
      <w:r w:rsidR="009609FA">
        <w:rPr>
          <w:rFonts w:ascii="Times New Roman" w:hAnsi="Times New Roman"/>
          <w:sz w:val="28"/>
          <w:szCs w:val="28"/>
          <w:lang w:val="kk-KZ"/>
        </w:rPr>
        <w:t xml:space="preserve">Мемлекеттік корпорация филиалдары </w:t>
      </w:r>
      <w:r>
        <w:rPr>
          <w:rFonts w:ascii="Times New Roman" w:hAnsi="Times New Roman"/>
          <w:sz w:val="28"/>
          <w:szCs w:val="28"/>
          <w:lang w:val="kk-KZ"/>
        </w:rPr>
        <w:t xml:space="preserve">мемлекеттік кірістер органдарының тағы да 8 қызмет түрін көрсете бастады. </w:t>
      </w:r>
    </w:p>
    <w:p w:rsidR="009609FA" w:rsidRDefault="00553777" w:rsidP="00C62F63">
      <w:pPr>
        <w:spacing w:after="0" w:line="240" w:lineRule="auto"/>
        <w:ind w:firstLine="708"/>
        <w:jc w:val="both"/>
        <w:rPr>
          <w:rFonts w:ascii="Times New Roman" w:hAnsi="Times New Roman"/>
          <w:sz w:val="28"/>
          <w:szCs w:val="28"/>
          <w:lang w:val="kk-KZ"/>
        </w:rPr>
      </w:pPr>
      <w:r w:rsidRPr="000B25BD">
        <w:rPr>
          <w:rFonts w:ascii="Times New Roman" w:hAnsi="Times New Roman"/>
          <w:sz w:val="28"/>
          <w:szCs w:val="28"/>
          <w:lang w:val="kk-KZ"/>
        </w:rPr>
        <w:t xml:space="preserve">2016 жылдың 27 мамырдағы ведомствоаралық комиссиясының қорынтындысы бойынша </w:t>
      </w:r>
      <w:r w:rsidRPr="000B25BD">
        <w:rPr>
          <w:rStyle w:val="s0"/>
          <w:sz w:val="28"/>
          <w:szCs w:val="28"/>
          <w:lang w:val="kk-KZ"/>
        </w:rPr>
        <w:t xml:space="preserve">коммерциялық емес акционерлік қоғамы </w:t>
      </w:r>
      <w:r w:rsidRPr="000B25BD">
        <w:rPr>
          <w:rFonts w:ascii="Times New Roman" w:hAnsi="Times New Roman"/>
          <w:sz w:val="28"/>
          <w:szCs w:val="28"/>
          <w:lang w:val="kk-KZ"/>
        </w:rPr>
        <w:t>«Азаматтарға арналған үкімет»</w:t>
      </w:r>
      <w:r w:rsidRPr="000B25BD">
        <w:rPr>
          <w:rFonts w:ascii="Times New Roman" w:hAnsi="Times New Roman"/>
          <w:bCs/>
          <w:sz w:val="28"/>
          <w:szCs w:val="28"/>
          <w:lang w:val="kk-KZ"/>
        </w:rPr>
        <w:t xml:space="preserve"> мемлекеттік корпорациясы арқылы</w:t>
      </w:r>
      <w:r>
        <w:rPr>
          <w:rFonts w:ascii="Times New Roman" w:hAnsi="Times New Roman"/>
          <w:bCs/>
          <w:sz w:val="28"/>
          <w:szCs w:val="28"/>
          <w:lang w:val="kk-KZ"/>
        </w:rPr>
        <w:t xml:space="preserve"> көрсетілуге жататын </w:t>
      </w:r>
      <w:r>
        <w:rPr>
          <w:rFonts w:ascii="Times New Roman" w:hAnsi="Times New Roman"/>
          <w:sz w:val="28"/>
          <w:szCs w:val="28"/>
          <w:lang w:val="kk-KZ"/>
        </w:rPr>
        <w:t>бес</w:t>
      </w:r>
      <w:r w:rsidRPr="000B25BD">
        <w:rPr>
          <w:rFonts w:ascii="Times New Roman" w:hAnsi="Times New Roman"/>
          <w:sz w:val="28"/>
          <w:szCs w:val="28"/>
          <w:lang w:val="kk-KZ"/>
        </w:rPr>
        <w:t xml:space="preserve"> кеден қызметі </w:t>
      </w:r>
      <w:r>
        <w:rPr>
          <w:rFonts w:ascii="Times New Roman" w:hAnsi="Times New Roman"/>
          <w:bCs/>
          <w:sz w:val="28"/>
          <w:szCs w:val="28"/>
          <w:lang w:val="kk-KZ"/>
        </w:rPr>
        <w:t xml:space="preserve">таңдалып, үстіміздегі жылдың басынан </w:t>
      </w:r>
      <w:r>
        <w:rPr>
          <w:rFonts w:ascii="Times New Roman" w:hAnsi="Times New Roman"/>
          <w:sz w:val="28"/>
          <w:szCs w:val="28"/>
          <w:lang w:val="kk-KZ"/>
        </w:rPr>
        <w:t xml:space="preserve">Мемлекеттік корпорация арқылы пилоттық режимде көрсетілуде. </w:t>
      </w:r>
      <w:r>
        <w:rPr>
          <w:rFonts w:ascii="Times New Roman" w:hAnsi="Times New Roman"/>
          <w:bCs/>
          <w:sz w:val="28"/>
          <w:szCs w:val="28"/>
          <w:lang w:val="kk-KZ"/>
        </w:rPr>
        <w:t xml:space="preserve">  </w:t>
      </w:r>
    </w:p>
    <w:p w:rsidR="00C62F63" w:rsidRDefault="003B2E19"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Мемлекеттік корпорация филиалдарына </w:t>
      </w:r>
      <w:r w:rsidR="00C62F63">
        <w:rPr>
          <w:rFonts w:ascii="Times New Roman" w:hAnsi="Times New Roman"/>
          <w:sz w:val="28"/>
          <w:szCs w:val="28"/>
          <w:lang w:val="kk-KZ"/>
        </w:rPr>
        <w:t>баламалы негізде мемлекеттік қызмет түрлерін кезең-кезеңімен беру нәтижесінде, қазіргі уақытта мемлекеттік кірістер органдарының 2</w:t>
      </w:r>
      <w:r>
        <w:rPr>
          <w:rFonts w:ascii="Times New Roman" w:hAnsi="Times New Roman"/>
          <w:sz w:val="28"/>
          <w:szCs w:val="28"/>
          <w:lang w:val="kk-KZ"/>
        </w:rPr>
        <w:t>8</w:t>
      </w:r>
      <w:r w:rsidR="00C62F63">
        <w:rPr>
          <w:rFonts w:ascii="Times New Roman" w:hAnsi="Times New Roman"/>
          <w:sz w:val="28"/>
          <w:szCs w:val="28"/>
          <w:lang w:val="kk-KZ"/>
        </w:rPr>
        <w:t xml:space="preserve"> қызмет түрі </w:t>
      </w:r>
      <w:r>
        <w:rPr>
          <w:rFonts w:ascii="Times New Roman" w:hAnsi="Times New Roman"/>
          <w:sz w:val="28"/>
          <w:szCs w:val="28"/>
          <w:lang w:val="kk-KZ"/>
        </w:rPr>
        <w:t>Мемлекеттік корпорация а</w:t>
      </w:r>
      <w:r w:rsidR="00C62F63">
        <w:rPr>
          <w:rFonts w:ascii="Times New Roman" w:hAnsi="Times New Roman"/>
          <w:sz w:val="28"/>
          <w:szCs w:val="28"/>
          <w:lang w:val="kk-KZ"/>
        </w:rPr>
        <w:t>рқылы көрсетіледі.</w:t>
      </w:r>
    </w:p>
    <w:p w:rsidR="00C62F63"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Қазірге кезде </w:t>
      </w:r>
      <w:r w:rsidR="003B2E19">
        <w:rPr>
          <w:rFonts w:ascii="Times New Roman" w:hAnsi="Times New Roman"/>
          <w:sz w:val="28"/>
          <w:szCs w:val="28"/>
          <w:lang w:val="kk-KZ"/>
        </w:rPr>
        <w:t>Мемлекеттік корпорация филиалдарында «</w:t>
      </w:r>
      <w:r w:rsidR="003B2E19" w:rsidRPr="003B2E19">
        <w:rPr>
          <w:rFonts w:ascii="Times New Roman" w:hAnsi="Times New Roman"/>
          <w:sz w:val="28"/>
          <w:szCs w:val="28"/>
          <w:lang w:val="kk-KZ"/>
        </w:rPr>
        <w:t>Преференциялық және преференциялық емес режимдерді қолдану кезінде тауарлар шығарылған елді айқындауға қатысты алдын ала шешімдер қабылдау</w:t>
      </w:r>
      <w:r w:rsidR="003B2E19">
        <w:rPr>
          <w:rFonts w:ascii="Times New Roman" w:hAnsi="Times New Roman"/>
          <w:sz w:val="28"/>
          <w:szCs w:val="28"/>
          <w:lang w:val="kk-KZ"/>
        </w:rPr>
        <w:t>», «</w:t>
      </w:r>
      <w:r w:rsidR="003B2E19" w:rsidRPr="003B2E19">
        <w:rPr>
          <w:rFonts w:ascii="Times New Roman" w:hAnsi="Times New Roman"/>
          <w:sz w:val="28"/>
          <w:szCs w:val="28"/>
          <w:lang w:val="kk-KZ"/>
        </w:rPr>
        <w:t>Тауарларды жіктеу жөнінде алдын ала шешімдер қабылдау</w:t>
      </w:r>
      <w:r w:rsidR="003B2E19">
        <w:rPr>
          <w:rFonts w:ascii="Times New Roman" w:hAnsi="Times New Roman"/>
          <w:sz w:val="28"/>
          <w:szCs w:val="28"/>
          <w:lang w:val="kk-KZ"/>
        </w:rPr>
        <w:t xml:space="preserve">», </w:t>
      </w:r>
      <w:r w:rsidR="003B2E19">
        <w:rPr>
          <w:rFonts w:ascii="Times New Roman" w:hAnsi="Times New Roman"/>
          <w:sz w:val="28"/>
          <w:szCs w:val="28"/>
          <w:lang w:val="kk-KZ"/>
        </w:rPr>
        <w:lastRenderedPageBreak/>
        <w:t>«</w:t>
      </w:r>
      <w:r w:rsidR="003B2E19" w:rsidRPr="003B2E19">
        <w:rPr>
          <w:rFonts w:ascii="Times New Roman" w:hAnsi="Times New Roman"/>
          <w:sz w:val="28"/>
          <w:szCs w:val="28"/>
          <w:lang w:val="kk-KZ"/>
        </w:rPr>
        <w:t>Кедендік баждар, салықтар, кедендік алымдар мен өсімпұлдар бойынша есептеулерді салыстыру актісін беру</w:t>
      </w:r>
      <w:r w:rsidR="003B2E19">
        <w:rPr>
          <w:rFonts w:ascii="Times New Roman" w:hAnsi="Times New Roman"/>
          <w:sz w:val="28"/>
          <w:szCs w:val="28"/>
          <w:lang w:val="kk-KZ"/>
        </w:rPr>
        <w:t>», «</w:t>
      </w:r>
      <w:r w:rsidR="003B2E19" w:rsidRPr="003B2E19">
        <w:rPr>
          <w:rFonts w:ascii="Times New Roman" w:hAnsi="Times New Roman"/>
          <w:sz w:val="28"/>
          <w:szCs w:val="28"/>
          <w:lang w:val="kk-KZ"/>
        </w:rPr>
        <w:t>Кедендік баждарды төлеу мерзімін өзгерту</w:t>
      </w:r>
      <w:r w:rsidR="003B2E19">
        <w:rPr>
          <w:rFonts w:ascii="Times New Roman" w:hAnsi="Times New Roman"/>
          <w:sz w:val="28"/>
          <w:szCs w:val="28"/>
          <w:lang w:val="kk-KZ"/>
        </w:rPr>
        <w:t xml:space="preserve">» </w:t>
      </w:r>
      <w:r>
        <w:rPr>
          <w:rFonts w:ascii="Times New Roman" w:hAnsi="Times New Roman"/>
          <w:sz w:val="28"/>
          <w:szCs w:val="28"/>
          <w:lang w:val="kk-KZ"/>
        </w:rPr>
        <w:t xml:space="preserve">және т.б. қызмет түрлерін ала алады. Бұрындары осындай қызмет түрлерін қазақстандықтар Қазақстан Республикасы Қаржы министрлігі Мемлекеттік кірістер комитетінің аумақтық органдарынан ғана ала алатын болған. Ал қазір, </w:t>
      </w:r>
      <w:r w:rsidR="003B2E19">
        <w:rPr>
          <w:rFonts w:ascii="Times New Roman" w:hAnsi="Times New Roman"/>
          <w:sz w:val="28"/>
          <w:szCs w:val="28"/>
          <w:lang w:val="kk-KZ"/>
        </w:rPr>
        <w:t xml:space="preserve">Мемлекеттік корпорация және </w:t>
      </w:r>
      <w:r>
        <w:rPr>
          <w:rFonts w:ascii="Times New Roman" w:hAnsi="Times New Roman"/>
          <w:sz w:val="28"/>
          <w:szCs w:val="28"/>
          <w:lang w:val="kk-KZ"/>
        </w:rPr>
        <w:t>мемлекеттік органмен баламалы түрде көрсетіледі.</w:t>
      </w:r>
    </w:p>
    <w:p w:rsidR="00C62F63"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Кейінірек </w:t>
      </w:r>
      <w:r w:rsidR="003B2E19">
        <w:rPr>
          <w:rFonts w:ascii="Times New Roman" w:hAnsi="Times New Roman"/>
          <w:sz w:val="28"/>
          <w:szCs w:val="28"/>
          <w:lang w:val="kk-KZ"/>
        </w:rPr>
        <w:t xml:space="preserve">Мемлекеттік корпорацияға </w:t>
      </w:r>
      <w:r>
        <w:rPr>
          <w:rFonts w:ascii="Times New Roman" w:hAnsi="Times New Roman"/>
          <w:sz w:val="28"/>
          <w:szCs w:val="28"/>
          <w:lang w:val="kk-KZ"/>
        </w:rPr>
        <w:t>қызметтерді баламасыз негізде беру жоспарлануда, бұл мемлекеттік кірістер органдарын қызмет алушылармен тікелей байланысын болдырмайды, сыбайлас жемқорлық қауіпін төмендетеді, сонымен бірге қызмет алушылар үшін ыңғайлы жағдайды қамтамасыз етеді.</w:t>
      </w:r>
    </w:p>
    <w:p w:rsidR="00C62F63" w:rsidRDefault="00C62F63" w:rsidP="00C62F63">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Мемлекеттік кірістер органдары мемлекеттік қызмет түрлерін алуға бизнес пен қалың бұқара топтарын қамтамасыз етуге қолайлы жағдай туғызуға көп көңіл бөлуде.</w:t>
      </w:r>
    </w:p>
    <w:p w:rsidR="00AB75A0" w:rsidRDefault="00AB75A0" w:rsidP="00C62F63">
      <w:pPr>
        <w:spacing w:after="0" w:line="240" w:lineRule="auto"/>
        <w:ind w:firstLine="708"/>
        <w:jc w:val="both"/>
        <w:rPr>
          <w:rFonts w:ascii="Times New Roman" w:hAnsi="Times New Roman"/>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r w:rsidRPr="00B00433">
        <w:rPr>
          <w:rFonts w:ascii="Times New Roman" w:hAnsi="Times New Roman" w:cs="Times New Roman"/>
          <w:b/>
          <w:sz w:val="28"/>
          <w:szCs w:val="28"/>
          <w:lang w:val="kk-KZ"/>
        </w:rPr>
        <w:t>Шығыс Қазақстан облысы б</w:t>
      </w:r>
      <w:r>
        <w:rPr>
          <w:rFonts w:ascii="Times New Roman" w:hAnsi="Times New Roman" w:cs="Times New Roman"/>
          <w:b/>
          <w:sz w:val="28"/>
          <w:szCs w:val="28"/>
          <w:lang w:val="kk-KZ"/>
        </w:rPr>
        <w:t>о</w:t>
      </w:r>
      <w:r w:rsidRPr="00B00433">
        <w:rPr>
          <w:rFonts w:ascii="Times New Roman" w:hAnsi="Times New Roman" w:cs="Times New Roman"/>
          <w:b/>
          <w:sz w:val="28"/>
          <w:szCs w:val="28"/>
          <w:lang w:val="kk-KZ"/>
        </w:rPr>
        <w:t>йынша</w:t>
      </w:r>
    </w:p>
    <w:p w:rsidR="00C62F63" w:rsidRDefault="00C62F63" w:rsidP="00C62F63">
      <w:pPr>
        <w:spacing w:after="0" w:line="240" w:lineRule="auto"/>
        <w:ind w:left="3540" w:firstLine="708"/>
        <w:jc w:val="both"/>
        <w:rPr>
          <w:rFonts w:ascii="Times New Roman" w:hAnsi="Times New Roman" w:cs="Times New Roman"/>
          <w:b/>
          <w:sz w:val="28"/>
          <w:szCs w:val="28"/>
          <w:lang w:val="kk-KZ"/>
        </w:rPr>
      </w:pPr>
      <w:r w:rsidRPr="00B00433">
        <w:rPr>
          <w:rFonts w:ascii="Times New Roman" w:hAnsi="Times New Roman" w:cs="Times New Roman"/>
          <w:b/>
          <w:sz w:val="28"/>
          <w:szCs w:val="28"/>
          <w:lang w:val="kk-KZ"/>
        </w:rPr>
        <w:t>мемлекеттік кірістер департаменті</w:t>
      </w:r>
    </w:p>
    <w:p w:rsidR="00C62F63" w:rsidRDefault="00C62F63" w:rsidP="00C62F63">
      <w:pPr>
        <w:spacing w:after="0" w:line="240" w:lineRule="auto"/>
        <w:ind w:left="3540" w:firstLine="708"/>
        <w:jc w:val="both"/>
        <w:rPr>
          <w:rFonts w:ascii="Times New Roman" w:hAnsi="Times New Roman" w:cs="Times New Roman"/>
          <w:b/>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p>
    <w:p w:rsidR="00C62F63" w:rsidRDefault="00C62F63" w:rsidP="00C62F63">
      <w:pPr>
        <w:spacing w:after="0" w:line="240" w:lineRule="auto"/>
        <w:ind w:left="3540" w:firstLine="708"/>
        <w:jc w:val="both"/>
        <w:rPr>
          <w:rFonts w:ascii="Times New Roman" w:hAnsi="Times New Roman" w:cs="Times New Roman"/>
          <w:b/>
          <w:sz w:val="28"/>
          <w:szCs w:val="28"/>
          <w:lang w:val="kk-KZ"/>
        </w:rPr>
      </w:pPr>
    </w:p>
    <w:sectPr w:rsidR="00C62F63" w:rsidSect="00A55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B5"/>
    <w:rsid w:val="00270C48"/>
    <w:rsid w:val="003B2E19"/>
    <w:rsid w:val="003E580E"/>
    <w:rsid w:val="004A3DEC"/>
    <w:rsid w:val="00553777"/>
    <w:rsid w:val="008B6B41"/>
    <w:rsid w:val="009609FA"/>
    <w:rsid w:val="009802B5"/>
    <w:rsid w:val="009E6958"/>
    <w:rsid w:val="00A55096"/>
    <w:rsid w:val="00AB75A0"/>
    <w:rsid w:val="00B318C5"/>
    <w:rsid w:val="00B66F38"/>
    <w:rsid w:val="00C62F63"/>
    <w:rsid w:val="00CD09D1"/>
    <w:rsid w:val="00CF06C5"/>
    <w:rsid w:val="00D60EBB"/>
    <w:rsid w:val="00E33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9802B5"/>
    <w:pPr>
      <w:spacing w:before="100" w:beforeAutospacing="1" w:after="100" w:afterAutospacing="1" w:line="336" w:lineRule="atLeast"/>
      <w:jc w:val="both"/>
    </w:pPr>
    <w:rPr>
      <w:rFonts w:ascii="Times New Roman" w:eastAsia="Times New Roman" w:hAnsi="Times New Roman" w:cs="Times New Roman"/>
      <w:sz w:val="24"/>
      <w:szCs w:val="24"/>
      <w:lang w:eastAsia="ru-RU"/>
    </w:rPr>
  </w:style>
  <w:style w:type="paragraph" w:styleId="a3">
    <w:name w:val="No Spacing"/>
    <w:uiPriority w:val="1"/>
    <w:qFormat/>
    <w:rsid w:val="009802B5"/>
    <w:pPr>
      <w:spacing w:after="0" w:line="240" w:lineRule="auto"/>
    </w:pPr>
    <w:rPr>
      <w:rFonts w:ascii="Calibri" w:eastAsia="Calibri" w:hAnsi="Calibri" w:cs="Times New Roman"/>
    </w:rPr>
  </w:style>
  <w:style w:type="character" w:customStyle="1" w:styleId="s0">
    <w:name w:val="s0"/>
    <w:uiPriority w:val="99"/>
    <w:rsid w:val="00553777"/>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9802B5"/>
    <w:pPr>
      <w:spacing w:before="100" w:beforeAutospacing="1" w:after="100" w:afterAutospacing="1" w:line="336" w:lineRule="atLeast"/>
      <w:jc w:val="both"/>
    </w:pPr>
    <w:rPr>
      <w:rFonts w:ascii="Times New Roman" w:eastAsia="Times New Roman" w:hAnsi="Times New Roman" w:cs="Times New Roman"/>
      <w:sz w:val="24"/>
      <w:szCs w:val="24"/>
      <w:lang w:eastAsia="ru-RU"/>
    </w:rPr>
  </w:style>
  <w:style w:type="paragraph" w:styleId="a3">
    <w:name w:val="No Spacing"/>
    <w:uiPriority w:val="1"/>
    <w:qFormat/>
    <w:rsid w:val="009802B5"/>
    <w:pPr>
      <w:spacing w:after="0" w:line="240" w:lineRule="auto"/>
    </w:pPr>
    <w:rPr>
      <w:rFonts w:ascii="Calibri" w:eastAsia="Calibri" w:hAnsi="Calibri" w:cs="Times New Roman"/>
    </w:rPr>
  </w:style>
  <w:style w:type="character" w:customStyle="1" w:styleId="s0">
    <w:name w:val="s0"/>
    <w:uiPriority w:val="99"/>
    <w:rsid w:val="00553777"/>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Айдос Жуматай</cp:lastModifiedBy>
  <cp:revision>2</cp:revision>
  <cp:lastPrinted>2017-03-16T09:44:00Z</cp:lastPrinted>
  <dcterms:created xsi:type="dcterms:W3CDTF">2017-03-16T12:21:00Z</dcterms:created>
  <dcterms:modified xsi:type="dcterms:W3CDTF">2017-03-16T12:21:00Z</dcterms:modified>
</cp:coreProperties>
</file>