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7E" w:rsidRPr="00F179C9" w:rsidRDefault="0062737E" w:rsidP="0062737E">
      <w:pPr>
        <w:shd w:val="clear" w:color="auto" w:fill="FFFFFF"/>
        <w:ind w:firstLine="708"/>
        <w:jc w:val="both"/>
        <w:rPr>
          <w:rFonts w:ascii="Times New Roman" w:hAnsi="Times New Roman"/>
          <w:b/>
          <w:bCs/>
          <w:iCs/>
          <w:sz w:val="28"/>
          <w:szCs w:val="28"/>
          <w:u w:val="single"/>
          <w:lang w:val="kk-KZ"/>
        </w:rPr>
      </w:pPr>
      <w:r w:rsidRPr="000916C1">
        <w:rPr>
          <w:rFonts w:ascii="Times New Roman" w:hAnsi="Times New Roman"/>
          <w:b/>
          <w:sz w:val="28"/>
          <w:szCs w:val="28"/>
          <w:u w:val="single"/>
          <w:lang w:val="kk-KZ"/>
        </w:rPr>
        <w:t>Список</w:t>
      </w:r>
      <w:r w:rsidRPr="000916C1">
        <w:rPr>
          <w:rFonts w:ascii="Times New Roman" w:hAnsi="Times New Roman"/>
          <w:b/>
          <w:color w:val="000000"/>
          <w:sz w:val="28"/>
          <w:szCs w:val="28"/>
          <w:u w:val="single"/>
        </w:rPr>
        <w:t xml:space="preserve"> кандидатов допущенных к собеседованию </w:t>
      </w:r>
      <w:r w:rsidRPr="000916C1">
        <w:rPr>
          <w:rFonts w:ascii="Times New Roman" w:hAnsi="Times New Roman"/>
          <w:b/>
          <w:color w:val="000000"/>
          <w:sz w:val="28"/>
          <w:szCs w:val="28"/>
          <w:u w:val="single"/>
          <w:lang w:val="kk-KZ"/>
        </w:rPr>
        <w:t xml:space="preserve"> </w:t>
      </w:r>
      <w:r w:rsidRPr="000916C1">
        <w:rPr>
          <w:rFonts w:ascii="Times New Roman" w:hAnsi="Times New Roman"/>
          <w:b/>
          <w:iCs/>
          <w:sz w:val="28"/>
          <w:szCs w:val="28"/>
          <w:u w:val="single"/>
        </w:rPr>
        <w:t>в</w:t>
      </w:r>
      <w:r w:rsidRPr="000916C1">
        <w:rPr>
          <w:rFonts w:ascii="Times New Roman" w:hAnsi="Times New Roman"/>
          <w:b/>
          <w:bCs/>
          <w:iCs/>
          <w:sz w:val="28"/>
          <w:szCs w:val="28"/>
          <w:u w:val="single"/>
          <w:lang w:eastAsia="en-US"/>
        </w:rPr>
        <w:t>нутренн</w:t>
      </w:r>
      <w:r w:rsidRPr="000916C1">
        <w:rPr>
          <w:rFonts w:ascii="Times New Roman" w:hAnsi="Times New Roman"/>
          <w:b/>
          <w:bCs/>
          <w:iCs/>
          <w:sz w:val="28"/>
          <w:szCs w:val="28"/>
          <w:u w:val="single"/>
          <w:lang w:val="kk-KZ" w:eastAsia="en-US"/>
        </w:rPr>
        <w:t xml:space="preserve">его </w:t>
      </w:r>
      <w:r w:rsidRPr="000916C1">
        <w:rPr>
          <w:rFonts w:ascii="Times New Roman" w:hAnsi="Times New Roman"/>
          <w:b/>
          <w:bCs/>
          <w:iCs/>
          <w:sz w:val="28"/>
          <w:szCs w:val="28"/>
          <w:u w:val="single"/>
          <w:lang w:eastAsia="en-US"/>
        </w:rPr>
        <w:t xml:space="preserve"> конкурс</w:t>
      </w:r>
      <w:r w:rsidRPr="000916C1">
        <w:rPr>
          <w:rFonts w:ascii="Times New Roman" w:hAnsi="Times New Roman"/>
          <w:b/>
          <w:bCs/>
          <w:iCs/>
          <w:sz w:val="28"/>
          <w:szCs w:val="28"/>
          <w:u w:val="single"/>
          <w:lang w:val="kk-KZ" w:eastAsia="en-US"/>
        </w:rPr>
        <w:t>а</w:t>
      </w:r>
      <w:r w:rsidRPr="000916C1">
        <w:rPr>
          <w:rFonts w:ascii="Times New Roman" w:hAnsi="Times New Roman"/>
          <w:b/>
          <w:bCs/>
          <w:iCs/>
          <w:sz w:val="28"/>
          <w:szCs w:val="28"/>
          <w:u w:val="single"/>
          <w:lang w:eastAsia="en-US"/>
        </w:rPr>
        <w:t xml:space="preserve"> </w:t>
      </w:r>
      <w:r w:rsidRPr="00EC2952">
        <w:rPr>
          <w:rFonts w:ascii="Times New Roman" w:hAnsi="Times New Roman"/>
          <w:b/>
          <w:bCs/>
          <w:iCs/>
          <w:sz w:val="28"/>
          <w:szCs w:val="28"/>
          <w:u w:val="single"/>
        </w:rPr>
        <w:t>среди государственных служащих</w:t>
      </w:r>
      <w:r w:rsidRPr="000866AE">
        <w:rPr>
          <w:rFonts w:ascii="Times New Roman" w:hAnsi="Times New Roman"/>
          <w:b/>
          <w:bCs/>
          <w:iCs/>
          <w:sz w:val="24"/>
          <w:szCs w:val="24"/>
          <w:u w:val="single"/>
        </w:rPr>
        <w:t xml:space="preserve"> </w:t>
      </w:r>
      <w:r w:rsidRPr="000866AE">
        <w:rPr>
          <w:rFonts w:ascii="Times New Roman" w:hAnsi="Times New Roman"/>
          <w:b/>
          <w:bCs/>
          <w:iCs/>
          <w:sz w:val="24"/>
          <w:szCs w:val="24"/>
          <w:u w:val="single"/>
          <w:lang w:val="kk-KZ"/>
        </w:rPr>
        <w:t xml:space="preserve">Министерства финансов </w:t>
      </w:r>
      <w:r w:rsidRPr="000866AE">
        <w:rPr>
          <w:rFonts w:ascii="Times New Roman" w:hAnsi="Times New Roman"/>
          <w:b/>
          <w:bCs/>
          <w:iCs/>
          <w:sz w:val="24"/>
          <w:szCs w:val="24"/>
          <w:u w:val="single"/>
        </w:rPr>
        <w:t>Республики Казахстан</w:t>
      </w:r>
      <w:r w:rsidRPr="00DD1667">
        <w:rPr>
          <w:bCs/>
          <w:iCs/>
          <w:szCs w:val="28"/>
        </w:rPr>
        <w:t xml:space="preserve"> </w:t>
      </w:r>
      <w:r w:rsidRPr="000916C1">
        <w:rPr>
          <w:rFonts w:ascii="Times New Roman" w:hAnsi="Times New Roman"/>
          <w:b/>
          <w:bCs/>
          <w:iCs/>
          <w:sz w:val="28"/>
          <w:szCs w:val="28"/>
          <w:u w:val="single"/>
        </w:rPr>
        <w:t>для занятия вакантн</w:t>
      </w:r>
      <w:r w:rsidRPr="000916C1">
        <w:rPr>
          <w:rFonts w:ascii="Times New Roman" w:hAnsi="Times New Roman"/>
          <w:b/>
          <w:bCs/>
          <w:iCs/>
          <w:sz w:val="28"/>
          <w:szCs w:val="28"/>
          <w:u w:val="single"/>
          <w:lang w:val="kk-KZ"/>
        </w:rPr>
        <w:t>ой</w:t>
      </w:r>
      <w:r w:rsidRPr="000916C1">
        <w:rPr>
          <w:rFonts w:ascii="Times New Roman" w:hAnsi="Times New Roman"/>
          <w:b/>
          <w:bCs/>
          <w:iCs/>
          <w:sz w:val="28"/>
          <w:szCs w:val="28"/>
          <w:u w:val="single"/>
        </w:rPr>
        <w:t xml:space="preserve"> административн</w:t>
      </w:r>
      <w:r w:rsidRPr="000916C1">
        <w:rPr>
          <w:rFonts w:ascii="Times New Roman" w:hAnsi="Times New Roman"/>
          <w:b/>
          <w:bCs/>
          <w:iCs/>
          <w:sz w:val="28"/>
          <w:szCs w:val="28"/>
          <w:u w:val="single"/>
          <w:lang w:val="kk-KZ"/>
        </w:rPr>
        <w:t xml:space="preserve">ой </w:t>
      </w:r>
      <w:r w:rsidRPr="000916C1">
        <w:rPr>
          <w:rFonts w:ascii="Times New Roman" w:hAnsi="Times New Roman"/>
          <w:b/>
          <w:bCs/>
          <w:iCs/>
          <w:sz w:val="28"/>
          <w:szCs w:val="28"/>
          <w:u w:val="single"/>
        </w:rPr>
        <w:t>государственн</w:t>
      </w:r>
      <w:r w:rsidRPr="000916C1">
        <w:rPr>
          <w:rFonts w:ascii="Times New Roman" w:hAnsi="Times New Roman"/>
          <w:b/>
          <w:bCs/>
          <w:iCs/>
          <w:sz w:val="28"/>
          <w:szCs w:val="28"/>
          <w:u w:val="single"/>
          <w:lang w:val="kk-KZ"/>
        </w:rPr>
        <w:t xml:space="preserve">ой </w:t>
      </w:r>
      <w:r w:rsidRPr="000916C1">
        <w:rPr>
          <w:rFonts w:ascii="Times New Roman" w:hAnsi="Times New Roman"/>
          <w:b/>
          <w:bCs/>
          <w:iCs/>
          <w:sz w:val="28"/>
          <w:szCs w:val="28"/>
          <w:u w:val="single"/>
        </w:rPr>
        <w:t xml:space="preserve"> должнос</w:t>
      </w:r>
      <w:r w:rsidRPr="000916C1">
        <w:rPr>
          <w:rFonts w:ascii="Times New Roman" w:hAnsi="Times New Roman"/>
          <w:b/>
          <w:bCs/>
          <w:iCs/>
          <w:sz w:val="28"/>
          <w:szCs w:val="28"/>
          <w:u w:val="single"/>
          <w:lang w:val="kk-KZ"/>
        </w:rPr>
        <w:t xml:space="preserve">ти </w:t>
      </w:r>
      <w:r w:rsidRPr="000916C1">
        <w:rPr>
          <w:rFonts w:ascii="Times New Roman" w:hAnsi="Times New Roman"/>
          <w:b/>
          <w:bCs/>
          <w:iCs/>
          <w:sz w:val="28"/>
          <w:szCs w:val="28"/>
          <w:u w:val="single"/>
        </w:rPr>
        <w:t xml:space="preserve"> корпуса «Б»</w:t>
      </w:r>
      <w:r>
        <w:rPr>
          <w:rFonts w:ascii="Times New Roman" w:hAnsi="Times New Roman"/>
          <w:b/>
          <w:bCs/>
          <w:iCs/>
          <w:sz w:val="28"/>
          <w:szCs w:val="28"/>
          <w:u w:val="single"/>
          <w:lang w:val="kk-KZ"/>
        </w:rPr>
        <w:t xml:space="preserve"> </w:t>
      </w:r>
      <w:r w:rsidRPr="00F179C9">
        <w:rPr>
          <w:rFonts w:ascii="Times New Roman" w:hAnsi="Times New Roman"/>
          <w:b/>
          <w:sz w:val="28"/>
          <w:szCs w:val="28"/>
          <w:u w:val="single"/>
          <w:lang w:val="kk-KZ"/>
        </w:rPr>
        <w:t>Управления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2737E" w:rsidRPr="00F179C9" w:rsidRDefault="0062737E" w:rsidP="0062737E">
      <w:pPr>
        <w:shd w:val="clear" w:color="auto" w:fill="FFFFFF"/>
        <w:ind w:firstLine="709"/>
        <w:jc w:val="center"/>
        <w:rPr>
          <w:rFonts w:ascii="Times New Roman" w:hAnsi="Times New Roman"/>
          <w:b/>
          <w:sz w:val="28"/>
          <w:szCs w:val="28"/>
          <w:u w:val="single"/>
        </w:rPr>
      </w:pPr>
      <w:r w:rsidRPr="00F179C9">
        <w:rPr>
          <w:rFonts w:ascii="Times New Roman" w:hAnsi="Times New Roman"/>
          <w:b/>
          <w:sz w:val="28"/>
          <w:szCs w:val="28"/>
          <w:u w:val="single"/>
          <w:lang w:val="kk-KZ"/>
        </w:rPr>
        <w:t>Собеседова</w:t>
      </w:r>
      <w:r w:rsidR="00D6256D">
        <w:rPr>
          <w:rFonts w:ascii="Times New Roman" w:hAnsi="Times New Roman"/>
          <w:b/>
          <w:sz w:val="28"/>
          <w:szCs w:val="28"/>
          <w:u w:val="single"/>
          <w:lang w:val="kk-KZ"/>
        </w:rPr>
        <w:t>ние состоится 10</w:t>
      </w:r>
      <w:bookmarkStart w:id="0" w:name="_GoBack"/>
      <w:bookmarkEnd w:id="0"/>
      <w:r w:rsidRPr="00F179C9">
        <w:rPr>
          <w:rFonts w:ascii="Times New Roman" w:hAnsi="Times New Roman"/>
          <w:b/>
          <w:sz w:val="28"/>
          <w:szCs w:val="28"/>
          <w:u w:val="single"/>
          <w:lang w:val="kk-KZ"/>
        </w:rPr>
        <w:t xml:space="preserve"> </w:t>
      </w:r>
      <w:r w:rsidR="00F21629">
        <w:rPr>
          <w:rFonts w:ascii="Times New Roman" w:hAnsi="Times New Roman"/>
          <w:b/>
          <w:sz w:val="28"/>
          <w:szCs w:val="28"/>
          <w:u w:val="single"/>
          <w:lang w:val="kk-KZ"/>
        </w:rPr>
        <w:t>октября</w:t>
      </w:r>
      <w:r>
        <w:rPr>
          <w:rFonts w:ascii="Times New Roman" w:hAnsi="Times New Roman"/>
          <w:b/>
          <w:sz w:val="28"/>
          <w:szCs w:val="28"/>
          <w:u w:val="single"/>
          <w:lang w:val="kk-KZ"/>
        </w:rPr>
        <w:t xml:space="preserve"> 201</w:t>
      </w:r>
      <w:r w:rsidR="00F21629">
        <w:rPr>
          <w:rFonts w:ascii="Times New Roman" w:hAnsi="Times New Roman"/>
          <w:b/>
          <w:sz w:val="28"/>
          <w:szCs w:val="28"/>
          <w:u w:val="single"/>
          <w:lang w:val="kk-KZ"/>
        </w:rPr>
        <w:t>9 года в 12</w:t>
      </w:r>
      <w:r w:rsidRPr="00F179C9">
        <w:rPr>
          <w:rFonts w:ascii="Times New Roman" w:hAnsi="Times New Roman"/>
          <w:b/>
          <w:sz w:val="28"/>
          <w:szCs w:val="28"/>
          <w:u w:val="single"/>
          <w:lang w:val="kk-KZ"/>
        </w:rPr>
        <w:t xml:space="preserve"> ч. 00 мин. по адресу: ВКО, Глубоковский район, п. Глубокое, ул. Пирогова, 19   телефон для справок: 8(72331) 2-10-62 2-21-00</w:t>
      </w:r>
    </w:p>
    <w:p w:rsidR="0062737E" w:rsidRPr="00426BA0" w:rsidRDefault="0062737E" w:rsidP="0062737E">
      <w:pPr>
        <w:ind w:firstLine="708"/>
        <w:jc w:val="both"/>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6"/>
        <w:gridCol w:w="8640"/>
        <w:gridCol w:w="15"/>
      </w:tblGrid>
      <w:tr w:rsidR="0062737E" w:rsidRPr="00666DAC" w:rsidTr="00323690">
        <w:tc>
          <w:tcPr>
            <w:tcW w:w="916" w:type="dxa"/>
            <w:tcBorders>
              <w:top w:val="single" w:sz="4" w:space="0" w:color="auto"/>
            </w:tcBorders>
          </w:tcPr>
          <w:p w:rsidR="0062737E" w:rsidRPr="00666DAC" w:rsidRDefault="0062737E" w:rsidP="00323690">
            <w:pPr>
              <w:jc w:val="both"/>
              <w:rPr>
                <w:b/>
                <w:sz w:val="28"/>
                <w:szCs w:val="28"/>
                <w:lang w:val="kk-KZ"/>
              </w:rPr>
            </w:pPr>
            <w:r w:rsidRPr="00666DAC">
              <w:rPr>
                <w:b/>
                <w:sz w:val="28"/>
                <w:szCs w:val="28"/>
                <w:lang w:val="kk-KZ"/>
              </w:rPr>
              <w:t>№п/п</w:t>
            </w:r>
          </w:p>
        </w:tc>
        <w:tc>
          <w:tcPr>
            <w:tcW w:w="8655" w:type="dxa"/>
            <w:gridSpan w:val="2"/>
          </w:tcPr>
          <w:p w:rsidR="0062737E" w:rsidRPr="00666DAC" w:rsidRDefault="0062737E" w:rsidP="00323690">
            <w:pPr>
              <w:jc w:val="both"/>
              <w:rPr>
                <w:b/>
                <w:sz w:val="28"/>
                <w:szCs w:val="28"/>
                <w:lang w:val="kk-KZ"/>
              </w:rPr>
            </w:pPr>
            <w:r w:rsidRPr="00666DAC">
              <w:rPr>
                <w:b/>
                <w:sz w:val="28"/>
                <w:szCs w:val="28"/>
                <w:lang w:val="kk-KZ"/>
              </w:rPr>
              <w:t xml:space="preserve">ФИО </w:t>
            </w:r>
          </w:p>
        </w:tc>
      </w:tr>
      <w:tr w:rsidR="0062737E" w:rsidRPr="00666DAC" w:rsidTr="00323690">
        <w:tblPrEx>
          <w:tblLook w:val="0000" w:firstRow="0" w:lastRow="0" w:firstColumn="0" w:lastColumn="0" w:noHBand="0" w:noVBand="0"/>
        </w:tblPrEx>
        <w:trPr>
          <w:trHeight w:val="602"/>
        </w:trPr>
        <w:tc>
          <w:tcPr>
            <w:tcW w:w="9571" w:type="dxa"/>
            <w:gridSpan w:val="3"/>
          </w:tcPr>
          <w:p w:rsidR="0062737E" w:rsidRPr="00B913BD" w:rsidRDefault="0062737E" w:rsidP="00323690">
            <w:pPr>
              <w:jc w:val="both"/>
              <w:rPr>
                <w:sz w:val="28"/>
                <w:szCs w:val="28"/>
                <w:lang w:val="kk-KZ"/>
              </w:rPr>
            </w:pPr>
            <w:r w:rsidRPr="00B913BD">
              <w:rPr>
                <w:sz w:val="28"/>
                <w:szCs w:val="28"/>
                <w:lang w:val="kk-KZ"/>
              </w:rPr>
              <w:t xml:space="preserve">На должность главного специалиста </w:t>
            </w:r>
            <w:r w:rsidRPr="00B913BD">
              <w:rPr>
                <w:sz w:val="28"/>
                <w:szCs w:val="28"/>
              </w:rPr>
              <w:t xml:space="preserve">отдела </w:t>
            </w:r>
            <w:r w:rsidRPr="00BA36B7">
              <w:rPr>
                <w:sz w:val="24"/>
                <w:szCs w:val="24"/>
              </w:rPr>
              <w:t xml:space="preserve">по работе с налогоплательщиками  </w:t>
            </w:r>
            <w:r w:rsidRPr="00B913BD">
              <w:rPr>
                <w:sz w:val="28"/>
                <w:szCs w:val="28"/>
                <w:lang w:val="kk-KZ"/>
              </w:rPr>
              <w:t>Управление государственных доходов по Глубоковскому району</w:t>
            </w:r>
            <w:r w:rsidR="00F21629">
              <w:rPr>
                <w:sz w:val="28"/>
                <w:szCs w:val="28"/>
                <w:lang w:val="kk-KZ"/>
              </w:rPr>
              <w:t xml:space="preserve">, ОРН-1-3, категория </w:t>
            </w:r>
            <w:r w:rsidR="00F21629" w:rsidRPr="00566908">
              <w:rPr>
                <w:color w:val="000000"/>
                <w:sz w:val="24"/>
                <w:szCs w:val="24"/>
                <w:lang w:val="kk-KZ"/>
              </w:rPr>
              <w:t>С-R-4</w:t>
            </w:r>
            <w:r w:rsidR="00F21629">
              <w:rPr>
                <w:color w:val="000000"/>
                <w:sz w:val="24"/>
                <w:szCs w:val="24"/>
                <w:lang w:val="kk-KZ"/>
              </w:rPr>
              <w:t xml:space="preserve"> (1 единица)</w:t>
            </w:r>
          </w:p>
        </w:tc>
      </w:tr>
      <w:tr w:rsidR="00F21629" w:rsidRPr="002758C6" w:rsidTr="00323690">
        <w:tblPrEx>
          <w:tblLook w:val="0000" w:firstRow="0" w:lastRow="0" w:firstColumn="0" w:lastColumn="0" w:noHBand="0" w:noVBand="0"/>
        </w:tblPrEx>
        <w:trPr>
          <w:gridAfter w:val="1"/>
          <w:wAfter w:w="15" w:type="dxa"/>
          <w:trHeight w:val="707"/>
        </w:trPr>
        <w:tc>
          <w:tcPr>
            <w:tcW w:w="916" w:type="dxa"/>
          </w:tcPr>
          <w:p w:rsidR="00F21629" w:rsidRPr="00666DAC" w:rsidRDefault="00F21629" w:rsidP="00323690">
            <w:pPr>
              <w:ind w:left="108"/>
              <w:rPr>
                <w:sz w:val="28"/>
                <w:szCs w:val="28"/>
                <w:lang w:val="kk-KZ"/>
              </w:rPr>
            </w:pPr>
            <w:r>
              <w:rPr>
                <w:sz w:val="28"/>
                <w:szCs w:val="28"/>
                <w:lang w:val="kk-KZ"/>
              </w:rPr>
              <w:t>1</w:t>
            </w:r>
          </w:p>
        </w:tc>
        <w:tc>
          <w:tcPr>
            <w:tcW w:w="8640" w:type="dxa"/>
            <w:shd w:val="clear" w:color="auto" w:fill="auto"/>
          </w:tcPr>
          <w:p w:rsidR="00F21629" w:rsidRPr="00CE7A75" w:rsidRDefault="00F21629" w:rsidP="00F21629">
            <w:pPr>
              <w:widowControl/>
              <w:numPr>
                <w:ilvl w:val="0"/>
                <w:numId w:val="1"/>
              </w:numPr>
              <w:autoSpaceDE/>
              <w:autoSpaceDN/>
              <w:adjustRightInd/>
              <w:ind w:left="0" w:firstLine="567"/>
              <w:jc w:val="both"/>
              <w:rPr>
                <w:sz w:val="32"/>
                <w:szCs w:val="32"/>
              </w:rPr>
            </w:pPr>
            <w:r w:rsidRPr="00CE7A75">
              <w:rPr>
                <w:b/>
                <w:sz w:val="32"/>
                <w:szCs w:val="32"/>
                <w:u w:val="single"/>
                <w:lang w:val="kk-KZ"/>
              </w:rPr>
              <w:t>Сайлауов Ернат Оралханұлы</w:t>
            </w:r>
          </w:p>
          <w:p w:rsidR="00F21629" w:rsidRPr="00CE7A75" w:rsidRDefault="00F21629" w:rsidP="0001334B">
            <w:pPr>
              <w:pStyle w:val="a4"/>
              <w:ind w:left="-65"/>
              <w:rPr>
                <w:rFonts w:ascii="Times New Roman" w:hAnsi="Times New Roman"/>
                <w:b/>
                <w:sz w:val="32"/>
                <w:szCs w:val="32"/>
                <w:u w:val="single"/>
                <w:lang w:val="kk-KZ"/>
              </w:rPr>
            </w:pPr>
          </w:p>
        </w:tc>
      </w:tr>
    </w:tbl>
    <w:p w:rsidR="00993F11" w:rsidRDefault="00993F11" w:rsidP="00993F11">
      <w:pPr>
        <w:jc w:val="both"/>
        <w:rPr>
          <w:rFonts w:ascii="Times New Roman" w:hAnsi="Times New Roman"/>
          <w:b/>
          <w:color w:val="000000" w:themeColor="text1"/>
          <w:sz w:val="28"/>
          <w:szCs w:val="28"/>
          <w:u w:val="single"/>
          <w:lang w:val="kk-KZ"/>
        </w:rPr>
      </w:pPr>
    </w:p>
    <w:p w:rsidR="00AE6FBA" w:rsidRDefault="00AE6FBA"/>
    <w:sectPr w:rsidR="00AE6FBA" w:rsidSect="00646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993F11"/>
    <w:rsid w:val="00165D65"/>
    <w:rsid w:val="002478DB"/>
    <w:rsid w:val="0062737E"/>
    <w:rsid w:val="006468C3"/>
    <w:rsid w:val="00904E22"/>
    <w:rsid w:val="00993F11"/>
    <w:rsid w:val="00AE6FBA"/>
    <w:rsid w:val="00C8153A"/>
    <w:rsid w:val="00D6256D"/>
    <w:rsid w:val="00EC2952"/>
    <w:rsid w:val="00F21629"/>
    <w:rsid w:val="00F7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8C3"/>
  </w:style>
  <w:style w:type="paragraph" w:styleId="3">
    <w:name w:val="heading 3"/>
    <w:basedOn w:val="a"/>
    <w:next w:val="a"/>
    <w:link w:val="30"/>
    <w:semiHidden/>
    <w:unhideWhenUsed/>
    <w:qFormat/>
    <w:rsid w:val="00993F11"/>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F1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993F11"/>
    <w:pPr>
      <w:spacing w:after="0" w:line="240" w:lineRule="auto"/>
    </w:pPr>
    <w:rPr>
      <w:rFonts w:ascii="Calibri" w:eastAsia="Times New Roman" w:hAnsi="Calibri" w:cs="Times New Roman"/>
    </w:rPr>
  </w:style>
  <w:style w:type="character" w:customStyle="1" w:styleId="30">
    <w:name w:val="Заголовок 3 Знак"/>
    <w:basedOn w:val="a0"/>
    <w:link w:val="3"/>
    <w:semiHidden/>
    <w:rsid w:val="00993F11"/>
    <w:rPr>
      <w:rFonts w:asciiTheme="majorHAnsi" w:eastAsiaTheme="majorEastAsia" w:hAnsiTheme="majorHAnsi" w:cstheme="majorBidi"/>
      <w:b/>
      <w:bCs/>
      <w:color w:val="4F81BD" w:themeColor="accent1"/>
      <w:sz w:val="20"/>
      <w:szCs w:val="20"/>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rsid w:val="0099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993F1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ND</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Минор</dc:creator>
  <cp:lastModifiedBy>Яна Анатольевна Минор</cp:lastModifiedBy>
  <cp:revision>3</cp:revision>
  <cp:lastPrinted>2018-07-20T11:02:00Z</cp:lastPrinted>
  <dcterms:created xsi:type="dcterms:W3CDTF">2019-10-08T12:02:00Z</dcterms:created>
  <dcterms:modified xsi:type="dcterms:W3CDTF">2019-10-08T12:14:00Z</dcterms:modified>
</cp:coreProperties>
</file>