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97F1E" w:rsidTr="00197F1E">
        <w:tc>
          <w:tcPr>
            <w:tcW w:w="9571" w:type="dxa"/>
            <w:shd w:val="clear" w:color="auto" w:fill="auto"/>
          </w:tcPr>
          <w:p w:rsidR="00197F1E" w:rsidRPr="00197F1E" w:rsidRDefault="00197F1E" w:rsidP="00476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30"/>
              </w:rPr>
            </w:pPr>
            <w:bookmarkStart w:id="0" w:name="_GoBack"/>
            <w:bookmarkEnd w:id="0"/>
          </w:p>
        </w:tc>
      </w:tr>
    </w:tbl>
    <w:p w:rsidR="002A6026" w:rsidRPr="00CE5AD1" w:rsidRDefault="002A6026" w:rsidP="004762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5AD1">
        <w:rPr>
          <w:rFonts w:ascii="Times New Roman" w:hAnsi="Times New Roman" w:cs="Times New Roman"/>
          <w:b/>
          <w:sz w:val="30"/>
          <w:szCs w:val="30"/>
        </w:rPr>
        <w:t xml:space="preserve">ДОКЛАД </w:t>
      </w:r>
    </w:p>
    <w:p w:rsidR="00BA5B32" w:rsidRPr="00CE5AD1" w:rsidRDefault="00EF5C68" w:rsidP="004762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CE5AD1">
        <w:rPr>
          <w:rFonts w:ascii="Times New Roman" w:hAnsi="Times New Roman" w:cs="Times New Roman"/>
          <w:b/>
          <w:sz w:val="30"/>
          <w:szCs w:val="30"/>
        </w:rPr>
        <w:t xml:space="preserve">на тему «НОВОВВЕДЕНИЯ В РАМКАХ </w:t>
      </w:r>
      <w:r w:rsidR="002A6026" w:rsidRPr="00CE5AD1">
        <w:rPr>
          <w:rFonts w:ascii="Times New Roman" w:hAnsi="Times New Roman" w:cs="Times New Roman"/>
          <w:b/>
          <w:sz w:val="30"/>
          <w:szCs w:val="30"/>
        </w:rPr>
        <w:t>ПРОЕКТ</w:t>
      </w:r>
      <w:r w:rsidRPr="00CE5AD1">
        <w:rPr>
          <w:rFonts w:ascii="Times New Roman" w:hAnsi="Times New Roman" w:cs="Times New Roman"/>
          <w:b/>
          <w:sz w:val="30"/>
          <w:szCs w:val="30"/>
        </w:rPr>
        <w:t>А</w:t>
      </w:r>
      <w:r w:rsidR="002A6026" w:rsidRPr="00CE5AD1">
        <w:rPr>
          <w:rFonts w:ascii="Times New Roman" w:hAnsi="Times New Roman" w:cs="Times New Roman"/>
          <w:b/>
          <w:sz w:val="30"/>
          <w:szCs w:val="30"/>
        </w:rPr>
        <w:t xml:space="preserve"> ТАМОЖЕННОГО КОДЕКСА ЕВРАЗИЙСКОГО ЭКОНОМИЧЕСКОГО СОЮЗА</w:t>
      </w:r>
      <w:r w:rsidR="009035CB" w:rsidRPr="00CE5AD1">
        <w:rPr>
          <w:rFonts w:ascii="Times New Roman" w:hAnsi="Times New Roman" w:cs="Times New Roman"/>
          <w:b/>
          <w:sz w:val="30"/>
          <w:szCs w:val="30"/>
        </w:rPr>
        <w:t>»</w:t>
      </w:r>
    </w:p>
    <w:p w:rsidR="002A6026" w:rsidRDefault="002A6026" w:rsidP="0047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29" w:rsidRDefault="00D87729" w:rsidP="0047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26" w:rsidRPr="00CE5AD1" w:rsidRDefault="002A6026" w:rsidP="004762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5AD1">
        <w:rPr>
          <w:rFonts w:ascii="Times New Roman" w:hAnsi="Times New Roman" w:cs="Times New Roman"/>
          <w:b/>
          <w:sz w:val="30"/>
          <w:szCs w:val="30"/>
        </w:rPr>
        <w:t>УВАЖАЕМЫЕ КОЛЛЕГИ!</w:t>
      </w:r>
    </w:p>
    <w:p w:rsidR="002A6026" w:rsidRPr="00D87729" w:rsidRDefault="002A6026" w:rsidP="0047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95" w:rsidRPr="007C612C" w:rsidRDefault="007C612C" w:rsidP="0047626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>Как вы знаете</w:t>
      </w:r>
      <w:r w:rsidR="003B3695" w:rsidRPr="000F0993">
        <w:rPr>
          <w:rFonts w:ascii="Times New Roman" w:hAnsi="Times New Roman" w:cs="Times New Roman"/>
          <w:sz w:val="30"/>
          <w:szCs w:val="30"/>
        </w:rPr>
        <w:t xml:space="preserve">, в </w:t>
      </w:r>
      <w:r w:rsidR="00D87729">
        <w:rPr>
          <w:rFonts w:ascii="Times New Roman" w:hAnsi="Times New Roman" w:cs="Times New Roman"/>
          <w:sz w:val="30"/>
          <w:szCs w:val="30"/>
        </w:rPr>
        <w:t xml:space="preserve">настоящее время ведется работа по подготовке проекта нового Таможенного кодекса, работа над которым началась в </w:t>
      </w:r>
      <w:r w:rsidR="003E0EF0" w:rsidRPr="000F0993">
        <w:rPr>
          <w:rFonts w:ascii="Times New Roman" w:hAnsi="Times New Roman" w:cs="Times New Roman"/>
          <w:sz w:val="30"/>
          <w:szCs w:val="30"/>
        </w:rPr>
        <w:t xml:space="preserve">декабре </w:t>
      </w:r>
      <w:r w:rsidR="003B3695" w:rsidRPr="000F0993">
        <w:rPr>
          <w:rFonts w:ascii="Times New Roman" w:hAnsi="Times New Roman" w:cs="Times New Roman"/>
          <w:sz w:val="30"/>
          <w:szCs w:val="30"/>
        </w:rPr>
        <w:t>2013 год</w:t>
      </w:r>
      <w:r w:rsidR="003E0EF0" w:rsidRPr="000F099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56E35" w:rsidRPr="000F0993" w:rsidRDefault="003B3695" w:rsidP="00476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Проект Кодекса готовится с участием представителей государственных органов и </w:t>
      </w:r>
      <w:proofErr w:type="gramStart"/>
      <w:r w:rsidRPr="000F0993">
        <w:rPr>
          <w:rFonts w:ascii="Times New Roman" w:hAnsi="Times New Roman" w:cs="Times New Roman"/>
          <w:sz w:val="30"/>
          <w:szCs w:val="30"/>
        </w:rPr>
        <w:t>бизнес-сообщества</w:t>
      </w:r>
      <w:proofErr w:type="gramEnd"/>
      <w:r w:rsidRPr="000F0993">
        <w:rPr>
          <w:rFonts w:ascii="Times New Roman" w:hAnsi="Times New Roman" w:cs="Times New Roman"/>
          <w:sz w:val="30"/>
          <w:szCs w:val="30"/>
        </w:rPr>
        <w:t xml:space="preserve"> Сторон,</w:t>
      </w:r>
      <w:r w:rsidR="00D56E35" w:rsidRPr="000F0993">
        <w:rPr>
          <w:rFonts w:ascii="Times New Roman" w:hAnsi="Times New Roman" w:cs="Times New Roman"/>
          <w:sz w:val="30"/>
          <w:szCs w:val="30"/>
        </w:rPr>
        <w:t xml:space="preserve"> </w:t>
      </w:r>
      <w:r w:rsidR="00D56E35" w:rsidRPr="000F0993">
        <w:rPr>
          <w:rFonts w:ascii="Times New Roman" w:hAnsi="Times New Roman" w:cs="Times New Roman"/>
          <w:b/>
          <w:sz w:val="30"/>
          <w:szCs w:val="30"/>
          <w:u w:val="single"/>
        </w:rPr>
        <w:t>и</w:t>
      </w:r>
      <w:r w:rsidR="00D56E35" w:rsidRPr="000F099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D56E35" w:rsidRPr="000F0993">
        <w:rPr>
          <w:rFonts w:ascii="Times New Roman" w:hAnsi="Times New Roman" w:cs="Times New Roman"/>
          <w:b/>
          <w:sz w:val="30"/>
          <w:szCs w:val="30"/>
          <w:u w:val="single"/>
        </w:rPr>
        <w:t>нацелен в первую очередь на упрощение процедур таможенного администрирования и внедрения передовых информационных решений.</w:t>
      </w:r>
    </w:p>
    <w:p w:rsidR="00EF5C68" w:rsidRDefault="00EF5C68" w:rsidP="00476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По итогам внутригосударственного согласования от Сторон </w:t>
      </w:r>
      <w:r w:rsidR="0047626A">
        <w:rPr>
          <w:rFonts w:ascii="Times New Roman" w:hAnsi="Times New Roman" w:cs="Times New Roman"/>
          <w:sz w:val="30"/>
          <w:szCs w:val="30"/>
        </w:rPr>
        <w:t>направлены</w:t>
      </w:r>
      <w:r w:rsidRPr="000F0993">
        <w:rPr>
          <w:rFonts w:ascii="Times New Roman" w:hAnsi="Times New Roman" w:cs="Times New Roman"/>
          <w:sz w:val="30"/>
          <w:szCs w:val="30"/>
        </w:rPr>
        <w:t xml:space="preserve">  </w:t>
      </w:r>
      <w:r w:rsidRPr="000F0993">
        <w:rPr>
          <w:rFonts w:ascii="Times New Roman" w:hAnsi="Times New Roman" w:cs="Times New Roman"/>
          <w:b/>
          <w:sz w:val="30"/>
          <w:szCs w:val="30"/>
          <w:lang w:val="kk-KZ"/>
        </w:rPr>
        <w:t>1472</w:t>
      </w:r>
      <w:r w:rsidRPr="000F0993">
        <w:rPr>
          <w:rFonts w:ascii="Times New Roman" w:hAnsi="Times New Roman" w:cs="Times New Roman"/>
          <w:sz w:val="30"/>
          <w:szCs w:val="30"/>
          <w:lang w:val="kk-KZ"/>
        </w:rPr>
        <w:t xml:space="preserve"> поправки, в том числе от Республики Казахстан было направлено </w:t>
      </w:r>
      <w:r w:rsidRPr="000F0993">
        <w:rPr>
          <w:rFonts w:ascii="Times New Roman" w:hAnsi="Times New Roman" w:cs="Times New Roman"/>
          <w:b/>
          <w:sz w:val="30"/>
          <w:szCs w:val="30"/>
          <w:lang w:val="kk-KZ"/>
        </w:rPr>
        <w:t>552</w:t>
      </w:r>
      <w:r w:rsidRPr="000F0993">
        <w:rPr>
          <w:rFonts w:ascii="Times New Roman" w:hAnsi="Times New Roman" w:cs="Times New Roman"/>
          <w:sz w:val="30"/>
          <w:szCs w:val="30"/>
          <w:lang w:val="kk-KZ"/>
        </w:rPr>
        <w:t xml:space="preserve"> поправки.</w:t>
      </w:r>
    </w:p>
    <w:p w:rsidR="007C612C" w:rsidRPr="007C612C" w:rsidRDefault="007C612C" w:rsidP="00D87729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7C612C">
        <w:rPr>
          <w:rFonts w:ascii="Times New Roman" w:hAnsi="Times New Roman" w:cs="Times New Roman"/>
          <w:bCs/>
          <w:sz w:val="30"/>
          <w:szCs w:val="30"/>
        </w:rPr>
        <w:t>Из них принято – 65% (358 поправок):</w:t>
      </w:r>
    </w:p>
    <w:p w:rsidR="007C612C" w:rsidRPr="007C612C" w:rsidRDefault="007C612C" w:rsidP="007C612C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C612C">
        <w:rPr>
          <w:rFonts w:ascii="Times New Roman" w:hAnsi="Times New Roman" w:cs="Times New Roman"/>
          <w:sz w:val="30"/>
          <w:szCs w:val="30"/>
        </w:rPr>
        <w:t>Упрощение таможенного администрирования – 57% (235 поправок)</w:t>
      </w:r>
    </w:p>
    <w:p w:rsidR="007C612C" w:rsidRPr="007C612C" w:rsidRDefault="007C612C" w:rsidP="007C612C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C612C">
        <w:rPr>
          <w:rFonts w:ascii="Times New Roman" w:hAnsi="Times New Roman" w:cs="Times New Roman"/>
          <w:sz w:val="30"/>
          <w:szCs w:val="30"/>
        </w:rPr>
        <w:t>Совершенствование института УЭО – 75% (21 поправка)</w:t>
      </w:r>
    </w:p>
    <w:p w:rsidR="006D0ABB" w:rsidRDefault="006D0ABB" w:rsidP="00476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При направлении предложений </w:t>
      </w:r>
      <w:r w:rsidR="0036058F">
        <w:rPr>
          <w:rFonts w:ascii="Times New Roman" w:hAnsi="Times New Roman" w:cs="Times New Roman"/>
          <w:sz w:val="30"/>
          <w:szCs w:val="30"/>
        </w:rPr>
        <w:t>в проект Кодекса,</w:t>
      </w:r>
      <w:r w:rsidRPr="000F0993">
        <w:rPr>
          <w:rFonts w:ascii="Times New Roman" w:hAnsi="Times New Roman" w:cs="Times New Roman"/>
          <w:sz w:val="30"/>
          <w:szCs w:val="30"/>
        </w:rPr>
        <w:t xml:space="preserve"> мы исходили из ожиданий сократить административную нагрузку и оказать содействие </w:t>
      </w:r>
      <w:r w:rsidR="007C612C" w:rsidRPr="000F0993">
        <w:rPr>
          <w:rFonts w:ascii="Times New Roman" w:hAnsi="Times New Roman" w:cs="Times New Roman"/>
          <w:sz w:val="30"/>
          <w:szCs w:val="30"/>
        </w:rPr>
        <w:t>бизнес</w:t>
      </w:r>
      <w:r w:rsidR="007C612C">
        <w:rPr>
          <w:rFonts w:ascii="Times New Roman" w:hAnsi="Times New Roman" w:cs="Times New Roman"/>
          <w:sz w:val="30"/>
          <w:szCs w:val="30"/>
        </w:rPr>
        <w:t>у</w:t>
      </w:r>
      <w:r w:rsidR="007C612C" w:rsidRPr="000F0993">
        <w:rPr>
          <w:rFonts w:ascii="Times New Roman" w:hAnsi="Times New Roman" w:cs="Times New Roman"/>
          <w:sz w:val="30"/>
          <w:szCs w:val="30"/>
        </w:rPr>
        <w:t xml:space="preserve"> </w:t>
      </w:r>
      <w:r w:rsidRPr="000F0993">
        <w:rPr>
          <w:rFonts w:ascii="Times New Roman" w:hAnsi="Times New Roman" w:cs="Times New Roman"/>
          <w:sz w:val="30"/>
          <w:szCs w:val="30"/>
        </w:rPr>
        <w:t xml:space="preserve">по сокращению трех основных показателей: </w:t>
      </w:r>
      <w:r w:rsidRPr="000F0993">
        <w:rPr>
          <w:rFonts w:ascii="Times New Roman" w:hAnsi="Times New Roman" w:cs="Times New Roman"/>
          <w:b/>
          <w:sz w:val="30"/>
          <w:szCs w:val="30"/>
        </w:rPr>
        <w:t>время, деньги, документы.</w:t>
      </w:r>
    </w:p>
    <w:p w:rsidR="000F0993" w:rsidRDefault="0036058F" w:rsidP="00476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058F">
        <w:rPr>
          <w:rFonts w:ascii="Times New Roman" w:hAnsi="Times New Roman" w:cs="Times New Roman"/>
          <w:sz w:val="30"/>
          <w:szCs w:val="30"/>
        </w:rPr>
        <w:t xml:space="preserve">И на сегодняшний день проект содержит более </w:t>
      </w:r>
      <w:r w:rsidRPr="0036058F">
        <w:rPr>
          <w:rFonts w:ascii="Times New Roman" w:hAnsi="Times New Roman" w:cs="Times New Roman"/>
          <w:b/>
          <w:sz w:val="30"/>
          <w:szCs w:val="30"/>
        </w:rPr>
        <w:t>350</w:t>
      </w:r>
      <w:r w:rsidRPr="0036058F">
        <w:rPr>
          <w:rFonts w:ascii="Times New Roman" w:hAnsi="Times New Roman" w:cs="Times New Roman"/>
          <w:sz w:val="30"/>
          <w:szCs w:val="30"/>
        </w:rPr>
        <w:t xml:space="preserve"> отсылочных норм на компетенцию национального законодательства, которые </w:t>
      </w:r>
      <w:r w:rsidRPr="0036058F">
        <w:rPr>
          <w:rFonts w:ascii="Times New Roman" w:hAnsi="Times New Roman" w:cs="Times New Roman"/>
          <w:sz w:val="30"/>
          <w:szCs w:val="30"/>
        </w:rPr>
        <w:lastRenderedPageBreak/>
        <w:t xml:space="preserve">позволят </w:t>
      </w:r>
      <w:proofErr w:type="gramStart"/>
      <w:r w:rsidRPr="0036058F">
        <w:rPr>
          <w:rFonts w:ascii="Times New Roman" w:hAnsi="Times New Roman" w:cs="Times New Roman"/>
          <w:sz w:val="30"/>
          <w:szCs w:val="30"/>
        </w:rPr>
        <w:t>более гибче</w:t>
      </w:r>
      <w:proofErr w:type="gramEnd"/>
      <w:r w:rsidRPr="0036058F">
        <w:rPr>
          <w:rFonts w:ascii="Times New Roman" w:hAnsi="Times New Roman" w:cs="Times New Roman"/>
          <w:sz w:val="30"/>
          <w:szCs w:val="30"/>
        </w:rPr>
        <w:t xml:space="preserve"> регулировать таможенные процессы внутри страны.</w:t>
      </w:r>
    </w:p>
    <w:p w:rsidR="00EF5C68" w:rsidRPr="0047626A" w:rsidRDefault="00EF5C68" w:rsidP="004762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47626A">
        <w:rPr>
          <w:rFonts w:ascii="Times New Roman" w:hAnsi="Times New Roman" w:cs="Times New Roman"/>
          <w:b/>
          <w:sz w:val="30"/>
          <w:szCs w:val="30"/>
          <w:lang w:val="kk-KZ"/>
        </w:rPr>
        <w:t>Позвольте вкратце остановиться на основных новеллах проекта Таможенного кодекса.</w:t>
      </w:r>
    </w:p>
    <w:p w:rsidR="006D0ABB" w:rsidRPr="000F0993" w:rsidRDefault="0047626A" w:rsidP="0047626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6D0ABB" w:rsidRPr="000F0993">
        <w:rPr>
          <w:rFonts w:ascii="Times New Roman" w:hAnsi="Times New Roman" w:cs="Times New Roman"/>
          <w:sz w:val="30"/>
          <w:szCs w:val="30"/>
        </w:rPr>
        <w:t xml:space="preserve">акрепление приоритета электронного таможенного декларирования.  </w:t>
      </w:r>
    </w:p>
    <w:p w:rsidR="006D0ABB" w:rsidRPr="000F0993" w:rsidRDefault="006D0ABB" w:rsidP="00476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1)</w:t>
      </w:r>
      <w:r w:rsidRPr="000F0993">
        <w:rPr>
          <w:rFonts w:ascii="Times New Roman" w:hAnsi="Times New Roman" w:cs="Times New Roman"/>
          <w:sz w:val="30"/>
          <w:szCs w:val="30"/>
        </w:rPr>
        <w:tab/>
        <w:t>таможенно</w:t>
      </w:r>
      <w:r w:rsidR="00E9136A">
        <w:rPr>
          <w:rFonts w:ascii="Times New Roman" w:hAnsi="Times New Roman" w:cs="Times New Roman"/>
          <w:sz w:val="30"/>
          <w:szCs w:val="30"/>
        </w:rPr>
        <w:t>е</w:t>
      </w:r>
      <w:r w:rsidRPr="000F0993">
        <w:rPr>
          <w:rFonts w:ascii="Times New Roman" w:hAnsi="Times New Roman" w:cs="Times New Roman"/>
          <w:sz w:val="30"/>
          <w:szCs w:val="30"/>
        </w:rPr>
        <w:t xml:space="preserve"> </w:t>
      </w:r>
      <w:r w:rsidR="00E9136A">
        <w:rPr>
          <w:rFonts w:ascii="Times New Roman" w:hAnsi="Times New Roman" w:cs="Times New Roman"/>
          <w:sz w:val="30"/>
          <w:szCs w:val="30"/>
        </w:rPr>
        <w:t>декларирование</w:t>
      </w:r>
      <w:r w:rsidRPr="000F0993">
        <w:rPr>
          <w:rFonts w:ascii="Times New Roman" w:hAnsi="Times New Roman" w:cs="Times New Roman"/>
          <w:sz w:val="30"/>
          <w:szCs w:val="30"/>
        </w:rPr>
        <w:t xml:space="preserve"> </w:t>
      </w:r>
      <w:r w:rsidRPr="000F0993">
        <w:rPr>
          <w:rFonts w:ascii="Times New Roman" w:hAnsi="Times New Roman" w:cs="Times New Roman"/>
          <w:b/>
          <w:sz w:val="30"/>
          <w:szCs w:val="30"/>
        </w:rPr>
        <w:t>осуществляется в электронно</w:t>
      </w:r>
      <w:r w:rsidR="00E9136A">
        <w:rPr>
          <w:rFonts w:ascii="Times New Roman" w:hAnsi="Times New Roman" w:cs="Times New Roman"/>
          <w:b/>
          <w:sz w:val="30"/>
          <w:szCs w:val="30"/>
        </w:rPr>
        <w:t>й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9136A">
        <w:rPr>
          <w:rFonts w:ascii="Times New Roman" w:hAnsi="Times New Roman" w:cs="Times New Roman"/>
          <w:b/>
          <w:sz w:val="30"/>
          <w:szCs w:val="30"/>
        </w:rPr>
        <w:t>форме, письменное декларирование осуществляется в исключительных случаях</w:t>
      </w:r>
      <w:r w:rsidRPr="000F0993">
        <w:rPr>
          <w:rFonts w:ascii="Times New Roman" w:hAnsi="Times New Roman" w:cs="Times New Roman"/>
          <w:sz w:val="30"/>
          <w:szCs w:val="30"/>
        </w:rPr>
        <w:t>;</w:t>
      </w:r>
    </w:p>
    <w:p w:rsidR="006D0ABB" w:rsidRPr="000F0993" w:rsidRDefault="006D0ABB" w:rsidP="00476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9136A">
        <w:rPr>
          <w:rFonts w:ascii="Times New Roman" w:hAnsi="Times New Roman" w:cs="Times New Roman"/>
          <w:sz w:val="30"/>
          <w:szCs w:val="30"/>
        </w:rPr>
        <w:t>2)</w:t>
      </w:r>
      <w:r w:rsidRPr="00E9136A">
        <w:rPr>
          <w:rFonts w:ascii="Times New Roman" w:hAnsi="Times New Roman" w:cs="Times New Roman"/>
          <w:sz w:val="30"/>
          <w:szCs w:val="30"/>
        </w:rPr>
        <w:tab/>
        <w:t xml:space="preserve">при декларировании </w:t>
      </w:r>
      <w:r w:rsidR="00E9136A" w:rsidRPr="00E9136A">
        <w:rPr>
          <w:rFonts w:ascii="Times New Roman" w:hAnsi="Times New Roman" w:cs="Times New Roman"/>
          <w:b/>
          <w:sz w:val="30"/>
          <w:szCs w:val="30"/>
        </w:rPr>
        <w:t>предусмотрена возможность получения необходимых документов из информационных систем государственных органов в электронном виде, без представления документов на бумажном носителе</w:t>
      </w:r>
      <w:r w:rsidRPr="00E9136A">
        <w:rPr>
          <w:rFonts w:ascii="Times New Roman" w:hAnsi="Times New Roman" w:cs="Times New Roman"/>
          <w:sz w:val="30"/>
          <w:szCs w:val="30"/>
        </w:rPr>
        <w:t>.</w:t>
      </w:r>
      <w:r w:rsidRPr="000F099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6D0ABB" w:rsidRPr="00B902FD" w:rsidRDefault="006D0ABB" w:rsidP="00476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902FD">
        <w:rPr>
          <w:rFonts w:ascii="Times New Roman" w:hAnsi="Times New Roman" w:cs="Times New Roman"/>
          <w:sz w:val="30"/>
          <w:szCs w:val="30"/>
        </w:rPr>
        <w:t xml:space="preserve">В проекте Кодекса </w:t>
      </w:r>
      <w:r w:rsidRPr="00B902FD">
        <w:rPr>
          <w:rFonts w:ascii="Times New Roman" w:hAnsi="Times New Roman" w:cs="Times New Roman"/>
          <w:b/>
          <w:sz w:val="30"/>
          <w:szCs w:val="30"/>
        </w:rPr>
        <w:t xml:space="preserve">установлена возможность автоматического выпуска товаров с использованием информационных систем. </w:t>
      </w:r>
    </w:p>
    <w:p w:rsidR="006D0ABB" w:rsidRDefault="006D0ABB" w:rsidP="00476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902FD">
        <w:rPr>
          <w:rFonts w:ascii="Times New Roman" w:hAnsi="Times New Roman" w:cs="Times New Roman"/>
          <w:sz w:val="30"/>
          <w:szCs w:val="30"/>
        </w:rPr>
        <w:t xml:space="preserve">Мы планируем, что информационная система будет производить анализ (форматно-логический контроль) информации и в случае отсутствия рисков нарушения, </w:t>
      </w:r>
      <w:r w:rsidRPr="00B902FD">
        <w:rPr>
          <w:rFonts w:ascii="Times New Roman" w:hAnsi="Times New Roman" w:cs="Times New Roman"/>
          <w:b/>
          <w:sz w:val="30"/>
          <w:szCs w:val="30"/>
          <w:u w:val="single"/>
        </w:rPr>
        <w:t>информационная  система в автоматическом режиме будет осуществлять выпуск товаров.</w:t>
      </w:r>
    </w:p>
    <w:p w:rsidR="00B902FD" w:rsidRPr="00D87729" w:rsidRDefault="00B902FD" w:rsidP="00476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ABB" w:rsidRPr="000F0993" w:rsidRDefault="000F0993" w:rsidP="0047626A">
      <w:pPr>
        <w:pStyle w:val="a3"/>
        <w:numPr>
          <w:ilvl w:val="0"/>
          <w:numId w:val="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1292">
        <w:rPr>
          <w:rFonts w:ascii="Times New Roman" w:hAnsi="Times New Roman" w:cs="Times New Roman"/>
          <w:sz w:val="30"/>
          <w:szCs w:val="30"/>
        </w:rPr>
        <w:t>У</w:t>
      </w:r>
      <w:r w:rsidR="006D0ABB" w:rsidRPr="007F1292">
        <w:rPr>
          <w:rFonts w:ascii="Times New Roman" w:hAnsi="Times New Roman" w:cs="Times New Roman"/>
          <w:sz w:val="30"/>
          <w:szCs w:val="30"/>
        </w:rPr>
        <w:t>становлена</w:t>
      </w:r>
      <w:r w:rsidR="006D0ABB" w:rsidRPr="000F09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0ABB" w:rsidRPr="007F1292">
        <w:rPr>
          <w:rFonts w:ascii="Times New Roman" w:hAnsi="Times New Roman" w:cs="Times New Roman"/>
          <w:sz w:val="30"/>
          <w:szCs w:val="30"/>
        </w:rPr>
        <w:t>возможность подачи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0ABB" w:rsidRPr="000F0993">
        <w:rPr>
          <w:rFonts w:ascii="Times New Roman" w:hAnsi="Times New Roman" w:cs="Times New Roman"/>
          <w:b/>
          <w:sz w:val="30"/>
          <w:szCs w:val="30"/>
        </w:rPr>
        <w:t xml:space="preserve">предварительной информации в виде электронного документа с использованием </w:t>
      </w:r>
      <w:r w:rsidRPr="000F0993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6D0ABB" w:rsidRPr="000F0993">
        <w:rPr>
          <w:rFonts w:ascii="Times New Roman" w:hAnsi="Times New Roman" w:cs="Times New Roman"/>
          <w:b/>
          <w:sz w:val="30"/>
          <w:szCs w:val="30"/>
        </w:rPr>
        <w:t>.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Такая </w:t>
      </w:r>
      <w:r w:rsidR="000F0993" w:rsidRPr="000F0993">
        <w:rPr>
          <w:rFonts w:ascii="Times New Roman" w:hAnsi="Times New Roman" w:cs="Times New Roman"/>
          <w:sz w:val="30"/>
          <w:szCs w:val="30"/>
        </w:rPr>
        <w:t>информация</w:t>
      </w:r>
      <w:r w:rsidRPr="000F0993">
        <w:rPr>
          <w:rFonts w:ascii="Times New Roman" w:hAnsi="Times New Roman" w:cs="Times New Roman"/>
          <w:sz w:val="30"/>
          <w:szCs w:val="30"/>
        </w:rPr>
        <w:t xml:space="preserve"> будет использоваться в качестве электронных документов</w:t>
      </w:r>
      <w:r w:rsidR="000F0993" w:rsidRPr="000F09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F0993" w:rsidRPr="000F0993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0F0993">
        <w:rPr>
          <w:rFonts w:ascii="Times New Roman" w:hAnsi="Times New Roman" w:cs="Times New Roman"/>
          <w:sz w:val="30"/>
          <w:szCs w:val="30"/>
        </w:rPr>
        <w:t>: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1)</w:t>
      </w:r>
      <w:r w:rsidRPr="000F0993">
        <w:rPr>
          <w:rFonts w:ascii="Times New Roman" w:hAnsi="Times New Roman" w:cs="Times New Roman"/>
          <w:sz w:val="30"/>
          <w:szCs w:val="30"/>
        </w:rPr>
        <w:tab/>
        <w:t>уведомления о прибытии;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2)</w:t>
      </w:r>
      <w:r w:rsidRPr="000F0993">
        <w:rPr>
          <w:rFonts w:ascii="Times New Roman" w:hAnsi="Times New Roman" w:cs="Times New Roman"/>
          <w:sz w:val="30"/>
          <w:szCs w:val="30"/>
        </w:rPr>
        <w:tab/>
        <w:t>при помещении товаров на временное хранение;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3)</w:t>
      </w:r>
      <w:r w:rsidRPr="000F0993">
        <w:rPr>
          <w:rFonts w:ascii="Times New Roman" w:hAnsi="Times New Roman" w:cs="Times New Roman"/>
          <w:sz w:val="30"/>
          <w:szCs w:val="30"/>
        </w:rPr>
        <w:tab/>
        <w:t>в качестве транзитной декларации;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lastRenderedPageBreak/>
        <w:t>4)</w:t>
      </w:r>
      <w:r w:rsidRPr="000F0993">
        <w:rPr>
          <w:rFonts w:ascii="Times New Roman" w:hAnsi="Times New Roman" w:cs="Times New Roman"/>
          <w:sz w:val="30"/>
          <w:szCs w:val="30"/>
        </w:rPr>
        <w:tab/>
        <w:t xml:space="preserve">в качестве декларации на транспортное средство.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В данном случае перевозчик только один раз представляет в таможенный орган электронный документ, который в дальнейшем может быть использован при нескольких </w:t>
      </w:r>
      <w:r w:rsidR="00911455">
        <w:rPr>
          <w:rFonts w:ascii="Times New Roman" w:hAnsi="Times New Roman" w:cs="Times New Roman"/>
          <w:sz w:val="30"/>
          <w:szCs w:val="30"/>
        </w:rPr>
        <w:t xml:space="preserve">вышесказанных </w:t>
      </w:r>
      <w:r w:rsidRPr="000F0993">
        <w:rPr>
          <w:rFonts w:ascii="Times New Roman" w:hAnsi="Times New Roman" w:cs="Times New Roman"/>
          <w:sz w:val="30"/>
          <w:szCs w:val="30"/>
        </w:rPr>
        <w:t xml:space="preserve">таможенных операциях. </w:t>
      </w:r>
    </w:p>
    <w:p w:rsidR="000F0993" w:rsidRDefault="00384F67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Внесены нормы, позволяющие использовать предварительную информацию иными контролирующими органами в пунктах пропуска для ускорения проведения государственного контроля.</w:t>
      </w:r>
    </w:p>
    <w:p w:rsidR="00384F67" w:rsidRPr="00D87729" w:rsidRDefault="00384F67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ABB" w:rsidRPr="000F0993" w:rsidRDefault="006D0ABB" w:rsidP="0047626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b/>
          <w:sz w:val="30"/>
          <w:szCs w:val="30"/>
        </w:rPr>
        <w:t>Закрепление возможности заполнения (составления) таможенной декларации таможенным органом без участия брокера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Следующим упрощением является закрепление возможности заполнения (составления) таможенной декларации таможенным органом без участия таможенного брокера. 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Планируе</w:t>
      </w:r>
      <w:r w:rsidR="007F1292">
        <w:rPr>
          <w:rFonts w:ascii="Times New Roman" w:hAnsi="Times New Roman" w:cs="Times New Roman"/>
          <w:sz w:val="30"/>
          <w:szCs w:val="30"/>
        </w:rPr>
        <w:t>тся</w:t>
      </w:r>
      <w:r w:rsidRPr="000F0993">
        <w:rPr>
          <w:rFonts w:ascii="Times New Roman" w:hAnsi="Times New Roman" w:cs="Times New Roman"/>
          <w:sz w:val="30"/>
          <w:szCs w:val="30"/>
        </w:rPr>
        <w:t xml:space="preserve"> весь спектр таможенных услуг, </w:t>
      </w:r>
      <w:r w:rsidRPr="000F0993">
        <w:rPr>
          <w:rFonts w:ascii="Times New Roman" w:hAnsi="Times New Roman" w:cs="Times New Roman"/>
          <w:b/>
          <w:sz w:val="30"/>
          <w:szCs w:val="30"/>
        </w:rPr>
        <w:t>включая заполнение таможенной декларации,</w:t>
      </w:r>
      <w:r w:rsidRPr="000F0993">
        <w:rPr>
          <w:rFonts w:ascii="Times New Roman" w:hAnsi="Times New Roman" w:cs="Times New Roman"/>
          <w:sz w:val="30"/>
          <w:szCs w:val="30"/>
        </w:rPr>
        <w:t xml:space="preserve"> осуществлять непосредственно таможенными органами.  </w:t>
      </w:r>
    </w:p>
    <w:p w:rsidR="006D0ABB" w:rsidRPr="000F0993" w:rsidRDefault="007F1292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Это дает</w:t>
      </w:r>
      <w:r w:rsidR="006D0ABB" w:rsidRPr="000F0993">
        <w:rPr>
          <w:rFonts w:ascii="Times New Roman" w:hAnsi="Times New Roman" w:cs="Times New Roman"/>
          <w:b/>
          <w:sz w:val="30"/>
          <w:szCs w:val="30"/>
        </w:rPr>
        <w:t xml:space="preserve"> право участнику ВЭД выбирать между таможенным органом и брокером, что позволит значительно сократить расходы УВЭД.</w:t>
      </w:r>
    </w:p>
    <w:p w:rsidR="000F0993" w:rsidRPr="00D87729" w:rsidRDefault="000F0993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ABB" w:rsidRPr="000F0993" w:rsidRDefault="000F0993" w:rsidP="0047626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1292">
        <w:rPr>
          <w:rFonts w:ascii="Times New Roman" w:hAnsi="Times New Roman" w:cs="Times New Roman"/>
          <w:sz w:val="30"/>
          <w:szCs w:val="30"/>
        </w:rPr>
        <w:t>Следующее упрощение  это: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="006D0ABB" w:rsidRPr="000F0993">
        <w:rPr>
          <w:rFonts w:ascii="Times New Roman" w:hAnsi="Times New Roman" w:cs="Times New Roman"/>
          <w:b/>
          <w:sz w:val="30"/>
          <w:szCs w:val="30"/>
        </w:rPr>
        <w:t>тсрочка (рассрочка) по уплате ввозных таможенных пошлин, налогов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b/>
          <w:sz w:val="30"/>
          <w:szCs w:val="30"/>
        </w:rPr>
        <w:t>предоставление отсрочки (рассрочки) уплаты ввозных таможенных пошлин и налогов</w:t>
      </w:r>
      <w:r w:rsidRPr="000F0993">
        <w:rPr>
          <w:rFonts w:ascii="Times New Roman" w:hAnsi="Times New Roman" w:cs="Times New Roman"/>
          <w:sz w:val="30"/>
          <w:szCs w:val="30"/>
        </w:rPr>
        <w:t xml:space="preserve"> для участников ВЭД 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b/>
          <w:sz w:val="30"/>
          <w:szCs w:val="30"/>
        </w:rPr>
        <w:t>до 1 месяца</w:t>
      </w:r>
      <w:r w:rsidRPr="000F0993">
        <w:rPr>
          <w:rFonts w:ascii="Times New Roman" w:hAnsi="Times New Roman" w:cs="Times New Roman"/>
          <w:sz w:val="30"/>
          <w:szCs w:val="30"/>
        </w:rPr>
        <w:t xml:space="preserve"> –   </w:t>
      </w:r>
      <w:r w:rsidRPr="000F0993">
        <w:rPr>
          <w:rFonts w:ascii="Times New Roman" w:hAnsi="Times New Roman" w:cs="Times New Roman"/>
          <w:b/>
          <w:sz w:val="30"/>
          <w:szCs w:val="30"/>
          <w:u w:val="single"/>
        </w:rPr>
        <w:t>всем участникам ВЭД</w:t>
      </w:r>
      <w:r w:rsidRPr="000F0993">
        <w:rPr>
          <w:rFonts w:ascii="Times New Roman" w:hAnsi="Times New Roman" w:cs="Times New Roman"/>
          <w:sz w:val="30"/>
          <w:szCs w:val="30"/>
        </w:rPr>
        <w:t xml:space="preserve"> с уплатой процентов за предоставленный период отсрочки;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b/>
          <w:sz w:val="30"/>
          <w:szCs w:val="30"/>
        </w:rPr>
        <w:lastRenderedPageBreak/>
        <w:t>до 6 месяцев</w:t>
      </w:r>
      <w:r w:rsidRPr="000F0993">
        <w:rPr>
          <w:rFonts w:ascii="Times New Roman" w:hAnsi="Times New Roman" w:cs="Times New Roman"/>
          <w:sz w:val="30"/>
          <w:szCs w:val="30"/>
        </w:rPr>
        <w:t xml:space="preserve"> –  </w:t>
      </w:r>
      <w:r w:rsidRPr="000F0993">
        <w:rPr>
          <w:rFonts w:ascii="Times New Roman" w:hAnsi="Times New Roman" w:cs="Times New Roman"/>
          <w:b/>
          <w:sz w:val="30"/>
          <w:szCs w:val="30"/>
          <w:u w:val="single"/>
        </w:rPr>
        <w:t>без уплаты процентов в исключительных случаях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F0993">
        <w:rPr>
          <w:rFonts w:ascii="Times New Roman" w:hAnsi="Times New Roman" w:cs="Times New Roman"/>
          <w:sz w:val="30"/>
          <w:szCs w:val="30"/>
        </w:rPr>
        <w:t xml:space="preserve">– при перемещении товаров для ликвидации стихийных бедствий, технологической катастрофы или иных обстоятельств непреодолимой силы, задержка финансирования из бюджета, поддержка сельскохозяйственной деятельности и др. </w:t>
      </w:r>
    </w:p>
    <w:p w:rsidR="000F0993" w:rsidRPr="00D87729" w:rsidRDefault="000F0993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ABB" w:rsidRPr="000F0993" w:rsidRDefault="006D0ABB" w:rsidP="0047626A">
      <w:pPr>
        <w:pStyle w:val="a3"/>
        <w:numPr>
          <w:ilvl w:val="0"/>
          <w:numId w:val="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292">
        <w:rPr>
          <w:rFonts w:ascii="Times New Roman" w:hAnsi="Times New Roman" w:cs="Times New Roman"/>
          <w:sz w:val="30"/>
          <w:szCs w:val="30"/>
        </w:rPr>
        <w:t>Закреп</w:t>
      </w:r>
      <w:r w:rsidR="007F1292">
        <w:rPr>
          <w:rFonts w:ascii="Times New Roman" w:hAnsi="Times New Roman" w:cs="Times New Roman"/>
          <w:sz w:val="30"/>
          <w:szCs w:val="30"/>
        </w:rPr>
        <w:t>лена</w:t>
      </w:r>
      <w:r w:rsidRPr="007F1292">
        <w:rPr>
          <w:rFonts w:ascii="Times New Roman" w:hAnsi="Times New Roman" w:cs="Times New Roman"/>
          <w:sz w:val="30"/>
          <w:szCs w:val="30"/>
        </w:rPr>
        <w:t xml:space="preserve"> возможность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реализации товаров в магазине беспошлинной торговли (DUTY FREE) лицам</w:t>
      </w:r>
      <w:r w:rsidRPr="000F0993">
        <w:rPr>
          <w:rFonts w:ascii="Times New Roman" w:hAnsi="Times New Roman" w:cs="Times New Roman"/>
          <w:sz w:val="30"/>
          <w:szCs w:val="30"/>
        </w:rPr>
        <w:t xml:space="preserve">, </w:t>
      </w:r>
      <w:r w:rsidRPr="000F0993">
        <w:rPr>
          <w:rFonts w:ascii="Times New Roman" w:hAnsi="Times New Roman" w:cs="Times New Roman"/>
          <w:b/>
          <w:sz w:val="30"/>
          <w:szCs w:val="30"/>
        </w:rPr>
        <w:t>прибывающим с территории третьих стран</w:t>
      </w:r>
      <w:r w:rsidRPr="000F0993">
        <w:rPr>
          <w:rFonts w:ascii="Times New Roman" w:hAnsi="Times New Roman" w:cs="Times New Roman"/>
          <w:sz w:val="30"/>
          <w:szCs w:val="30"/>
        </w:rPr>
        <w:t xml:space="preserve"> и </w:t>
      </w:r>
      <w:r w:rsidRPr="000F0993">
        <w:rPr>
          <w:rFonts w:ascii="Times New Roman" w:hAnsi="Times New Roman" w:cs="Times New Roman"/>
          <w:b/>
          <w:sz w:val="30"/>
          <w:szCs w:val="30"/>
        </w:rPr>
        <w:t>лицам, убывающим</w:t>
      </w:r>
      <w:r w:rsidRPr="000F0993">
        <w:rPr>
          <w:rFonts w:ascii="Times New Roman" w:hAnsi="Times New Roman" w:cs="Times New Roman"/>
          <w:sz w:val="30"/>
          <w:szCs w:val="30"/>
        </w:rPr>
        <w:t xml:space="preserve"> с одной страны ЕАЭС </w:t>
      </w:r>
      <w:r w:rsidRPr="000F0993">
        <w:rPr>
          <w:rFonts w:ascii="Times New Roman" w:hAnsi="Times New Roman" w:cs="Times New Roman"/>
          <w:b/>
          <w:sz w:val="30"/>
          <w:szCs w:val="30"/>
        </w:rPr>
        <w:t>в другую страну ЕАЭС.</w:t>
      </w:r>
      <w:r w:rsidRPr="000F09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Такая практика повсеместно применяется в странах Европейского союза – система двойных ценников на товары в </w:t>
      </w:r>
      <w:r w:rsidR="000F0993" w:rsidRPr="000F0993">
        <w:rPr>
          <w:rFonts w:ascii="Times New Roman" w:hAnsi="Times New Roman" w:cs="Times New Roman"/>
          <w:sz w:val="30"/>
          <w:szCs w:val="30"/>
        </w:rPr>
        <w:t>магазинах беспошлинной торговли</w:t>
      </w:r>
      <w:r w:rsidRPr="000F099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Данная поправка необходима в целях развития отрасли DUTY FREE торговли и соответственно направлена также для расширения покупательской способности физических лиц.</w:t>
      </w:r>
    </w:p>
    <w:p w:rsidR="006D0ABB" w:rsidRPr="00CE5AD1" w:rsidRDefault="006D0ABB" w:rsidP="0047626A">
      <w:pPr>
        <w:pStyle w:val="a3"/>
        <w:numPr>
          <w:ilvl w:val="0"/>
          <w:numId w:val="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5AD1">
        <w:rPr>
          <w:rFonts w:ascii="Times New Roman" w:hAnsi="Times New Roman" w:cs="Times New Roman"/>
          <w:sz w:val="30"/>
          <w:szCs w:val="30"/>
        </w:rPr>
        <w:t>Относительно</w:t>
      </w:r>
      <w:r w:rsidRPr="00CE5AD1">
        <w:rPr>
          <w:rFonts w:ascii="Times New Roman" w:hAnsi="Times New Roman" w:cs="Times New Roman"/>
          <w:b/>
          <w:sz w:val="30"/>
          <w:szCs w:val="30"/>
        </w:rPr>
        <w:t xml:space="preserve"> временных затрат </w:t>
      </w:r>
      <w:r w:rsidRPr="00CE5AD1">
        <w:rPr>
          <w:rFonts w:ascii="Times New Roman" w:hAnsi="Times New Roman" w:cs="Times New Roman"/>
          <w:sz w:val="30"/>
          <w:szCs w:val="30"/>
        </w:rPr>
        <w:t>при таможенной очистке</w:t>
      </w:r>
      <w:r w:rsidR="00CE5AD1">
        <w:rPr>
          <w:rFonts w:ascii="Times New Roman" w:hAnsi="Times New Roman" w:cs="Times New Roman"/>
          <w:sz w:val="30"/>
          <w:szCs w:val="30"/>
        </w:rPr>
        <w:t xml:space="preserve"> </w:t>
      </w:r>
      <w:r w:rsidRPr="00CE5AD1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CE5AD1">
        <w:rPr>
          <w:rFonts w:ascii="Times New Roman" w:hAnsi="Times New Roman" w:cs="Times New Roman"/>
          <w:sz w:val="30"/>
          <w:szCs w:val="30"/>
        </w:rPr>
        <w:t xml:space="preserve">на сегодняшний день в </w:t>
      </w:r>
      <w:r w:rsidR="000F0993" w:rsidRPr="00CE5AD1">
        <w:rPr>
          <w:rFonts w:ascii="Times New Roman" w:hAnsi="Times New Roman" w:cs="Times New Roman"/>
          <w:sz w:val="30"/>
          <w:szCs w:val="30"/>
        </w:rPr>
        <w:t>Таможенной кодексе Таможенного союза</w:t>
      </w:r>
      <w:r w:rsidRPr="00CE5AD1">
        <w:rPr>
          <w:rFonts w:ascii="Times New Roman" w:hAnsi="Times New Roman" w:cs="Times New Roman"/>
          <w:sz w:val="30"/>
          <w:szCs w:val="30"/>
        </w:rPr>
        <w:t xml:space="preserve"> срок выпуска товаров составляет 1 рабочий день.</w:t>
      </w:r>
      <w:r w:rsidRPr="00CE5AD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В целях ускорения совершения таможенных операций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в проекте нового Кодекса срок выпуска товаров сокращен до 4 часов.</w:t>
      </w:r>
    </w:p>
    <w:p w:rsidR="006D0ABB" w:rsidRPr="00D87729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BB" w:rsidRPr="000F0993" w:rsidRDefault="006D0ABB" w:rsidP="0047626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В рамках программы «План нации – 100 конкретных шагов….»   </w:t>
      </w:r>
      <w:r w:rsidR="000F0993" w:rsidRPr="000F0993">
        <w:rPr>
          <w:rFonts w:ascii="Times New Roman" w:hAnsi="Times New Roman" w:cs="Times New Roman"/>
          <w:sz w:val="30"/>
          <w:szCs w:val="30"/>
        </w:rPr>
        <w:t xml:space="preserve">Комитетом </w:t>
      </w:r>
      <w:proofErr w:type="spellStart"/>
      <w:r w:rsidR="000F0993" w:rsidRPr="000F0993">
        <w:rPr>
          <w:rFonts w:ascii="Times New Roman" w:hAnsi="Times New Roman" w:cs="Times New Roman"/>
          <w:sz w:val="30"/>
          <w:szCs w:val="30"/>
        </w:rPr>
        <w:t>госдоходов</w:t>
      </w:r>
      <w:proofErr w:type="spellEnd"/>
      <w:r w:rsidRPr="000F0993">
        <w:rPr>
          <w:rFonts w:ascii="Times New Roman" w:hAnsi="Times New Roman" w:cs="Times New Roman"/>
          <w:sz w:val="30"/>
          <w:szCs w:val="30"/>
        </w:rPr>
        <w:t xml:space="preserve"> проводится работа по реализации 40 шага «Введение режима таможенной очистки «Постфактум».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По данной задачей подразумевается предоставление отдельным категориям участников ВЭД выпуска товара до подачи таможенной декларации.  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lastRenderedPageBreak/>
        <w:t xml:space="preserve">По результатам обсуждения всеми Сторонами государств-членов ЕАЭС </w:t>
      </w:r>
      <w:proofErr w:type="gramStart"/>
      <w:r w:rsidRPr="000F0993">
        <w:rPr>
          <w:rFonts w:ascii="Times New Roman" w:hAnsi="Times New Roman" w:cs="Times New Roman"/>
          <w:sz w:val="30"/>
          <w:szCs w:val="30"/>
        </w:rPr>
        <w:t>поддержана</w:t>
      </w:r>
      <w:proofErr w:type="gramEnd"/>
      <w:r w:rsidRPr="000F0993">
        <w:rPr>
          <w:rFonts w:ascii="Times New Roman" w:hAnsi="Times New Roman" w:cs="Times New Roman"/>
          <w:sz w:val="30"/>
          <w:szCs w:val="30"/>
        </w:rPr>
        <w:t xml:space="preserve"> предложение и расширен перечень товаров для следующих категорий:</w:t>
      </w:r>
    </w:p>
    <w:p w:rsidR="006D0ABB" w:rsidRPr="000F0993" w:rsidRDefault="006D0ABB" w:rsidP="0047626A">
      <w:pPr>
        <w:pStyle w:val="a3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товаров, помещенных под таможенные процедуры переработки на таможенной территории, свободного склада, свободной таможенной зоны</w:t>
      </w:r>
      <w:r w:rsidR="008125BC">
        <w:rPr>
          <w:rFonts w:ascii="Times New Roman" w:hAnsi="Times New Roman" w:cs="Times New Roman"/>
          <w:sz w:val="30"/>
          <w:szCs w:val="30"/>
        </w:rPr>
        <w:t>.</w:t>
      </w:r>
    </w:p>
    <w:p w:rsidR="006D0ABB" w:rsidRPr="000F0993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2) товаров, по которым предусмотрены инвестиционные преференции;</w:t>
      </w:r>
    </w:p>
    <w:p w:rsidR="006D0ABB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3) участников ВЭД в статусе Уполномоченного экономического оператора.</w:t>
      </w:r>
    </w:p>
    <w:p w:rsidR="001C3A0F" w:rsidRPr="00D87729" w:rsidRDefault="001C3A0F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ABB" w:rsidRPr="000F0993" w:rsidRDefault="006D0ABB" w:rsidP="0047626A">
      <w:pPr>
        <w:pStyle w:val="a3"/>
        <w:numPr>
          <w:ilvl w:val="0"/>
          <w:numId w:val="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Размер обеспечения уплаты таможенных платежей для таможенных представителей на сегодняшний день прямо закреплен в ТК ТС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, который составляет 1 миллион евро. 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b/>
          <w:sz w:val="30"/>
          <w:szCs w:val="30"/>
        </w:rPr>
        <w:t xml:space="preserve">Мы приняли решение исключить эту норму из </w:t>
      </w:r>
      <w:r w:rsidR="00911455">
        <w:rPr>
          <w:rFonts w:ascii="Times New Roman" w:hAnsi="Times New Roman" w:cs="Times New Roman"/>
          <w:b/>
          <w:sz w:val="30"/>
          <w:szCs w:val="30"/>
        </w:rPr>
        <w:t xml:space="preserve">проекта </w:t>
      </w:r>
      <w:r w:rsidRPr="000F0993">
        <w:rPr>
          <w:rFonts w:ascii="Times New Roman" w:hAnsi="Times New Roman" w:cs="Times New Roman"/>
          <w:b/>
          <w:sz w:val="30"/>
          <w:szCs w:val="30"/>
        </w:rPr>
        <w:t>Кодекса и сумму этого обеспечения определять решением Совета Комиссии</w:t>
      </w:r>
      <w:r w:rsidRPr="000F099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Это позволит варьировать как в сторону уменьшения, так и в сторону увеличения при необходимости. Однако</w:t>
      </w:r>
      <w:proofErr w:type="gramStart"/>
      <w:r w:rsidRPr="000F099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F0993">
        <w:rPr>
          <w:rFonts w:ascii="Times New Roman" w:hAnsi="Times New Roman" w:cs="Times New Roman"/>
          <w:sz w:val="30"/>
          <w:szCs w:val="30"/>
        </w:rPr>
        <w:t xml:space="preserve"> мы договорились с партнёрами  </w:t>
      </w:r>
      <w:r w:rsidRPr="000F0993">
        <w:rPr>
          <w:rFonts w:ascii="Times New Roman" w:hAnsi="Times New Roman" w:cs="Times New Roman"/>
          <w:b/>
          <w:sz w:val="30"/>
          <w:szCs w:val="30"/>
        </w:rPr>
        <w:t>определить новое пороговое значение в сторону уменьшения</w:t>
      </w:r>
      <w:r w:rsidRPr="000F0993">
        <w:rPr>
          <w:rFonts w:ascii="Times New Roman" w:hAnsi="Times New Roman" w:cs="Times New Roman"/>
          <w:sz w:val="30"/>
          <w:szCs w:val="30"/>
        </w:rPr>
        <w:t xml:space="preserve"> для таможенных брокеров. </w:t>
      </w:r>
    </w:p>
    <w:p w:rsidR="000F0993" w:rsidRPr="00D87729" w:rsidRDefault="000F0993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BB" w:rsidRPr="00911455" w:rsidRDefault="006D0ABB" w:rsidP="0047626A">
      <w:pPr>
        <w:pStyle w:val="a3"/>
        <w:numPr>
          <w:ilvl w:val="0"/>
          <w:numId w:val="6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Другим весомым упрощением для участников ВЭД является 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закрепление норм, предусматривающих снятие с таможенного контроля условно выпущенных товаров.  </w:t>
      </w:r>
      <w:r w:rsidR="00911455" w:rsidRPr="00911455">
        <w:rPr>
          <w:rFonts w:ascii="Times New Roman" w:hAnsi="Times New Roman" w:cs="Times New Roman"/>
          <w:sz w:val="30"/>
          <w:szCs w:val="30"/>
        </w:rPr>
        <w:t xml:space="preserve">(Мы знаем много примеров, когда у </w:t>
      </w:r>
      <w:proofErr w:type="gramStart"/>
      <w:r w:rsidR="00911455" w:rsidRPr="00911455">
        <w:rPr>
          <w:rFonts w:ascii="Times New Roman" w:hAnsi="Times New Roman" w:cs="Times New Roman"/>
          <w:sz w:val="30"/>
          <w:szCs w:val="30"/>
        </w:rPr>
        <w:t xml:space="preserve">компаний, пользующихся преференциями </w:t>
      </w:r>
      <w:r w:rsidR="00911455">
        <w:rPr>
          <w:rFonts w:ascii="Times New Roman" w:hAnsi="Times New Roman" w:cs="Times New Roman"/>
          <w:sz w:val="30"/>
          <w:szCs w:val="30"/>
        </w:rPr>
        <w:t xml:space="preserve">в рамках </w:t>
      </w:r>
      <w:proofErr w:type="spellStart"/>
      <w:r w:rsidR="00911455" w:rsidRPr="00911455">
        <w:rPr>
          <w:rFonts w:ascii="Times New Roman" w:hAnsi="Times New Roman" w:cs="Times New Roman"/>
          <w:sz w:val="30"/>
          <w:szCs w:val="30"/>
        </w:rPr>
        <w:t>инвест</w:t>
      </w:r>
      <w:r w:rsidR="00911455">
        <w:rPr>
          <w:rFonts w:ascii="Times New Roman" w:hAnsi="Times New Roman" w:cs="Times New Roman"/>
          <w:sz w:val="30"/>
          <w:szCs w:val="30"/>
        </w:rPr>
        <w:t>контрактов</w:t>
      </w:r>
      <w:proofErr w:type="spellEnd"/>
      <w:r w:rsidR="00911455">
        <w:rPr>
          <w:rFonts w:ascii="Times New Roman" w:hAnsi="Times New Roman" w:cs="Times New Roman"/>
          <w:sz w:val="30"/>
          <w:szCs w:val="30"/>
        </w:rPr>
        <w:t xml:space="preserve"> </w:t>
      </w:r>
      <w:r w:rsidR="00911455" w:rsidRPr="00911455">
        <w:rPr>
          <w:rFonts w:ascii="Times New Roman" w:hAnsi="Times New Roman" w:cs="Times New Roman"/>
          <w:sz w:val="30"/>
          <w:szCs w:val="30"/>
        </w:rPr>
        <w:t>лежат</w:t>
      </w:r>
      <w:proofErr w:type="gramEnd"/>
      <w:r w:rsidR="00911455" w:rsidRPr="00911455">
        <w:rPr>
          <w:rFonts w:ascii="Times New Roman" w:hAnsi="Times New Roman" w:cs="Times New Roman"/>
          <w:sz w:val="30"/>
          <w:szCs w:val="30"/>
        </w:rPr>
        <w:t xml:space="preserve"> горы товаров, которые отработали свой ресурс</w:t>
      </w:r>
      <w:r w:rsidR="00911455">
        <w:rPr>
          <w:rFonts w:ascii="Times New Roman" w:hAnsi="Times New Roman" w:cs="Times New Roman"/>
          <w:sz w:val="30"/>
          <w:szCs w:val="30"/>
        </w:rPr>
        <w:t>,</w:t>
      </w:r>
      <w:r w:rsidR="00911455" w:rsidRPr="00911455">
        <w:rPr>
          <w:rFonts w:ascii="Times New Roman" w:hAnsi="Times New Roman" w:cs="Times New Roman"/>
          <w:sz w:val="30"/>
          <w:szCs w:val="30"/>
        </w:rPr>
        <w:t xml:space="preserve"> </w:t>
      </w:r>
      <w:r w:rsidR="00911455" w:rsidRPr="00911455">
        <w:rPr>
          <w:rFonts w:ascii="Times New Roman" w:hAnsi="Times New Roman" w:cs="Times New Roman"/>
          <w:sz w:val="30"/>
          <w:szCs w:val="30"/>
        </w:rPr>
        <w:lastRenderedPageBreak/>
        <w:t>но не могут быть вывезены потому, что они находятся под таможенным контролем</w:t>
      </w:r>
      <w:r w:rsidR="00911455">
        <w:rPr>
          <w:rFonts w:ascii="Times New Roman" w:hAnsi="Times New Roman" w:cs="Times New Roman"/>
          <w:sz w:val="30"/>
          <w:szCs w:val="30"/>
        </w:rPr>
        <w:t xml:space="preserve"> с условным выпуском</w:t>
      </w:r>
      <w:r w:rsidR="00911455" w:rsidRPr="00911455">
        <w:rPr>
          <w:rFonts w:ascii="Times New Roman" w:hAnsi="Times New Roman" w:cs="Times New Roman"/>
          <w:sz w:val="30"/>
          <w:szCs w:val="30"/>
        </w:rPr>
        <w:t>)</w:t>
      </w:r>
      <w:r w:rsidR="00911455">
        <w:rPr>
          <w:rFonts w:ascii="Times New Roman" w:hAnsi="Times New Roman" w:cs="Times New Roman"/>
          <w:sz w:val="30"/>
          <w:szCs w:val="30"/>
        </w:rPr>
        <w:t>.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Положениями проекта предусматривается, что в отношении </w:t>
      </w:r>
      <w:proofErr w:type="gramStart"/>
      <w:r w:rsidRPr="000F0993">
        <w:rPr>
          <w:rFonts w:ascii="Times New Roman" w:hAnsi="Times New Roman" w:cs="Times New Roman"/>
          <w:sz w:val="30"/>
          <w:szCs w:val="30"/>
        </w:rPr>
        <w:t xml:space="preserve">товаров, ввезенных </w:t>
      </w:r>
      <w:r w:rsidRPr="000F0993">
        <w:rPr>
          <w:rFonts w:ascii="Times New Roman" w:hAnsi="Times New Roman" w:cs="Times New Roman"/>
          <w:b/>
          <w:sz w:val="30"/>
          <w:szCs w:val="30"/>
        </w:rPr>
        <w:t>в рамках контрактов на недропользование до 1 июля 2010</w:t>
      </w:r>
      <w:r w:rsidRPr="000F0993">
        <w:rPr>
          <w:rFonts w:ascii="Times New Roman" w:hAnsi="Times New Roman" w:cs="Times New Roman"/>
          <w:sz w:val="30"/>
          <w:szCs w:val="30"/>
        </w:rPr>
        <w:t xml:space="preserve"> года прекращается</w:t>
      </w:r>
      <w:proofErr w:type="gramEnd"/>
      <w:r w:rsidRPr="000F0993">
        <w:rPr>
          <w:rFonts w:ascii="Times New Roman" w:hAnsi="Times New Roman" w:cs="Times New Roman"/>
          <w:sz w:val="30"/>
          <w:szCs w:val="30"/>
        </w:rPr>
        <w:t xml:space="preserve"> таможенный контроль. Вследствие чего мы автоматически признаем такие товары товарами Союза. 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Кроме того, поддержано предложение о том, что со дня вступления в силу Кодекса </w:t>
      </w:r>
      <w:r w:rsidRPr="000F0993">
        <w:rPr>
          <w:rFonts w:ascii="Times New Roman" w:hAnsi="Times New Roman" w:cs="Times New Roman"/>
          <w:b/>
          <w:sz w:val="30"/>
          <w:szCs w:val="30"/>
        </w:rPr>
        <w:t>в отношении условно выпущенных товаров, сопряженных со льготами и</w:t>
      </w:r>
      <w:r w:rsidRPr="000F0993">
        <w:rPr>
          <w:rFonts w:ascii="Times New Roman" w:hAnsi="Times New Roman" w:cs="Times New Roman"/>
          <w:sz w:val="30"/>
          <w:szCs w:val="30"/>
        </w:rPr>
        <w:t xml:space="preserve"> 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помещенных до 1 июля 2010 года </w:t>
      </w:r>
      <w:r w:rsidRPr="000F0993">
        <w:rPr>
          <w:rFonts w:ascii="Times New Roman" w:hAnsi="Times New Roman" w:cs="Times New Roman"/>
          <w:sz w:val="30"/>
          <w:szCs w:val="30"/>
        </w:rPr>
        <w:t xml:space="preserve">под режим выпуска для свободного обращения в Республике Казахстан </w:t>
      </w:r>
      <w:r w:rsidRPr="000F0993">
        <w:rPr>
          <w:rFonts w:ascii="Times New Roman" w:hAnsi="Times New Roman" w:cs="Times New Roman"/>
          <w:b/>
          <w:sz w:val="30"/>
          <w:szCs w:val="30"/>
        </w:rPr>
        <w:t>–</w:t>
      </w:r>
      <w:r w:rsidRPr="000F0993">
        <w:rPr>
          <w:rFonts w:ascii="Times New Roman" w:hAnsi="Times New Roman" w:cs="Times New Roman"/>
          <w:sz w:val="30"/>
          <w:szCs w:val="30"/>
        </w:rPr>
        <w:t xml:space="preserve"> </w:t>
      </w:r>
      <w:r w:rsidRPr="000F0993">
        <w:rPr>
          <w:rFonts w:ascii="Times New Roman" w:hAnsi="Times New Roman" w:cs="Times New Roman"/>
          <w:b/>
          <w:sz w:val="30"/>
          <w:szCs w:val="30"/>
        </w:rPr>
        <w:t>обязанность по уплате таких платежей прекратится 2 июля 2015 года.</w:t>
      </w:r>
    </w:p>
    <w:p w:rsidR="000F0993" w:rsidRPr="00D87729" w:rsidRDefault="000F0993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BB" w:rsidRPr="000F0993" w:rsidRDefault="006D0ABB" w:rsidP="0047626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Одним из концептуальных предложений Казахстана является максимальная </w:t>
      </w:r>
      <w:r w:rsidRPr="00CE5AD1">
        <w:rPr>
          <w:rFonts w:ascii="Times New Roman" w:hAnsi="Times New Roman" w:cs="Times New Roman"/>
          <w:b/>
          <w:sz w:val="30"/>
          <w:szCs w:val="30"/>
        </w:rPr>
        <w:t>унификация таможенного транзита</w:t>
      </w:r>
      <w:r w:rsidRPr="000F099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>Такие положения по транзиту, как условия помещения товаров под таможенную процедуру, порядок завершения транзита, обязанности перевозчика и другие нормы были максимально унифицированы в проекте ТК ЕАЭС.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Закреплена норма, устанавливающая, что </w:t>
      </w:r>
      <w:r w:rsidRPr="000F0993">
        <w:rPr>
          <w:rFonts w:ascii="Times New Roman" w:hAnsi="Times New Roman" w:cs="Times New Roman"/>
          <w:b/>
          <w:sz w:val="30"/>
          <w:szCs w:val="30"/>
        </w:rPr>
        <w:t>таможенные органы не могут ограничивать лиц в выборе мест</w:t>
      </w:r>
      <w:r w:rsidRPr="000F0993">
        <w:rPr>
          <w:rFonts w:ascii="Times New Roman" w:hAnsi="Times New Roman" w:cs="Times New Roman"/>
          <w:sz w:val="30"/>
          <w:szCs w:val="30"/>
        </w:rPr>
        <w:t xml:space="preserve"> перемещения при открытии транзита. 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Кроме того, в положениях по транзиту 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исключена законодательная  возможность </w:t>
      </w:r>
      <w:r w:rsidRPr="000F0993">
        <w:rPr>
          <w:rFonts w:ascii="Times New Roman" w:hAnsi="Times New Roman" w:cs="Times New Roman"/>
          <w:sz w:val="30"/>
          <w:szCs w:val="30"/>
        </w:rPr>
        <w:t>таможенных органов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требовать </w:t>
      </w:r>
      <w:r w:rsidRPr="000F0993">
        <w:rPr>
          <w:rFonts w:ascii="Times New Roman" w:hAnsi="Times New Roman" w:cs="Times New Roman"/>
          <w:sz w:val="30"/>
          <w:szCs w:val="30"/>
        </w:rPr>
        <w:t>документы, подтверждающие</w:t>
      </w:r>
      <w:r w:rsidRPr="000F0993">
        <w:rPr>
          <w:rFonts w:ascii="Times New Roman" w:hAnsi="Times New Roman" w:cs="Times New Roman"/>
          <w:b/>
          <w:sz w:val="30"/>
          <w:szCs w:val="30"/>
        </w:rPr>
        <w:t xml:space="preserve"> происхождение товаров при транзите</w:t>
      </w:r>
      <w:r w:rsidRPr="000F0993">
        <w:rPr>
          <w:rFonts w:ascii="Times New Roman" w:hAnsi="Times New Roman" w:cs="Times New Roman"/>
          <w:sz w:val="30"/>
          <w:szCs w:val="30"/>
        </w:rPr>
        <w:t xml:space="preserve"> через территорию РФ в направлении РК.</w:t>
      </w:r>
    </w:p>
    <w:p w:rsidR="006D0ABB" w:rsidRPr="00787DD1" w:rsidRDefault="006D0ABB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Также, </w:t>
      </w:r>
      <w:r w:rsidRPr="000F0993">
        <w:rPr>
          <w:rFonts w:ascii="Times New Roman" w:hAnsi="Times New Roman" w:cs="Times New Roman"/>
          <w:b/>
          <w:sz w:val="30"/>
          <w:szCs w:val="30"/>
        </w:rPr>
        <w:t>сокращено время</w:t>
      </w:r>
      <w:r w:rsidRPr="000F0993">
        <w:rPr>
          <w:rFonts w:ascii="Times New Roman" w:hAnsi="Times New Roman" w:cs="Times New Roman"/>
          <w:sz w:val="30"/>
          <w:szCs w:val="30"/>
        </w:rPr>
        <w:t xml:space="preserve"> завершения таможенной процедуры транзита </w:t>
      </w:r>
      <w:r w:rsidRPr="000F0993">
        <w:rPr>
          <w:rFonts w:ascii="Times New Roman" w:hAnsi="Times New Roman" w:cs="Times New Roman"/>
          <w:b/>
          <w:sz w:val="30"/>
          <w:szCs w:val="30"/>
        </w:rPr>
        <w:t>с 1 рабочего дня до 4-х часов</w:t>
      </w:r>
      <w:r w:rsidRPr="000F0993">
        <w:rPr>
          <w:rFonts w:ascii="Times New Roman" w:hAnsi="Times New Roman" w:cs="Times New Roman"/>
          <w:sz w:val="30"/>
          <w:szCs w:val="30"/>
        </w:rPr>
        <w:t xml:space="preserve"> рабочего времени.</w:t>
      </w:r>
    </w:p>
    <w:p w:rsidR="00216919" w:rsidRDefault="00216919" w:rsidP="0021691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Предусмотрена норма, позволяющая осуществлять перевозку товаров до места временного хранения </w:t>
      </w:r>
      <w:r w:rsidRPr="0015271A">
        <w:rPr>
          <w:rFonts w:ascii="Times New Roman" w:hAnsi="Times New Roman" w:cs="Times New Roman"/>
          <w:b/>
          <w:sz w:val="30"/>
          <w:szCs w:val="30"/>
        </w:rPr>
        <w:t>без помещения под процедуру транзита</w:t>
      </w:r>
      <w:r>
        <w:rPr>
          <w:rFonts w:ascii="Times New Roman" w:hAnsi="Times New Roman" w:cs="Times New Roman"/>
          <w:sz w:val="30"/>
          <w:szCs w:val="30"/>
        </w:rPr>
        <w:t xml:space="preserve">, если после прибытия  товары </w:t>
      </w:r>
      <w:r w:rsidRPr="0015271A">
        <w:rPr>
          <w:rFonts w:ascii="Times New Roman" w:hAnsi="Times New Roman" w:cs="Times New Roman"/>
          <w:b/>
          <w:sz w:val="30"/>
          <w:szCs w:val="30"/>
        </w:rPr>
        <w:t>помещаются на временное хранение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7E487E">
        <w:rPr>
          <w:rFonts w:ascii="Times New Roman" w:hAnsi="Times New Roman" w:cs="Times New Roman"/>
          <w:sz w:val="30"/>
          <w:szCs w:val="30"/>
        </w:rPr>
        <w:t>а также при перевозке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E487E">
        <w:rPr>
          <w:rFonts w:ascii="Times New Roman" w:hAnsi="Times New Roman" w:cs="Times New Roman"/>
          <w:sz w:val="30"/>
          <w:szCs w:val="30"/>
        </w:rPr>
        <w:t>товаров</w:t>
      </w:r>
      <w:r>
        <w:rPr>
          <w:rFonts w:ascii="Times New Roman" w:hAnsi="Times New Roman" w:cs="Times New Roman"/>
          <w:b/>
          <w:sz w:val="30"/>
          <w:szCs w:val="30"/>
        </w:rPr>
        <w:t xml:space="preserve"> между местами хранения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0ABB" w:rsidRDefault="009077D0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02FD">
        <w:rPr>
          <w:rFonts w:ascii="Times New Roman" w:hAnsi="Times New Roman" w:cs="Times New Roman"/>
          <w:b/>
          <w:sz w:val="30"/>
          <w:szCs w:val="30"/>
        </w:rPr>
        <w:t>Увеличен срок временного хранения товаров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902FD">
        <w:rPr>
          <w:rFonts w:ascii="Times New Roman" w:hAnsi="Times New Roman" w:cs="Times New Roman"/>
          <w:b/>
          <w:sz w:val="30"/>
          <w:szCs w:val="30"/>
        </w:rPr>
        <w:t>до 4-х месяцев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без необходимости продления с 2-х месяцев еще на 2 месяца как заложено в ТК ТС.</w:t>
      </w:r>
    </w:p>
    <w:p w:rsidR="0029746D" w:rsidRDefault="0029746D" w:rsidP="002974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Допускается временное </w:t>
      </w:r>
      <w:r w:rsidRPr="007E487E">
        <w:rPr>
          <w:rFonts w:ascii="Times New Roman" w:hAnsi="Times New Roman" w:cs="Times New Roman"/>
          <w:b/>
          <w:sz w:val="30"/>
          <w:szCs w:val="30"/>
        </w:rPr>
        <w:t>хранение товаров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E487E">
        <w:rPr>
          <w:rFonts w:ascii="Times New Roman" w:hAnsi="Times New Roman" w:cs="Times New Roman"/>
          <w:b/>
          <w:sz w:val="30"/>
          <w:szCs w:val="30"/>
        </w:rPr>
        <w:t>на территории свободных складов и специальных экономических зон</w:t>
      </w:r>
      <w:r>
        <w:rPr>
          <w:rFonts w:ascii="Times New Roman" w:hAnsi="Times New Roman" w:cs="Times New Roman"/>
          <w:sz w:val="30"/>
          <w:szCs w:val="30"/>
        </w:rPr>
        <w:t>, где применяется процедура свободной таможенной зоны.</w:t>
      </w:r>
    </w:p>
    <w:p w:rsidR="0029746D" w:rsidRPr="00D87729" w:rsidRDefault="0029746D" w:rsidP="00297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46D" w:rsidRDefault="0029746D" w:rsidP="002974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D52">
        <w:rPr>
          <w:rFonts w:ascii="Times New Roman" w:hAnsi="Times New Roman" w:cs="Times New Roman"/>
          <w:sz w:val="30"/>
          <w:szCs w:val="30"/>
        </w:rPr>
        <w:t>Упрощен</w:t>
      </w:r>
      <w:r>
        <w:rPr>
          <w:rFonts w:ascii="Times New Roman" w:hAnsi="Times New Roman" w:cs="Times New Roman"/>
          <w:sz w:val="30"/>
          <w:szCs w:val="30"/>
        </w:rPr>
        <w:t xml:space="preserve"> ввоз</w:t>
      </w:r>
      <w:r w:rsidRPr="00EC2D52">
        <w:rPr>
          <w:rFonts w:ascii="Times New Roman" w:hAnsi="Times New Roman" w:cs="Times New Roman"/>
          <w:sz w:val="30"/>
          <w:szCs w:val="30"/>
        </w:rPr>
        <w:t xml:space="preserve"> товаров в несобранном, разобранном виде, в части представления возможности их декларирования одним кодом ТН ВЭД при завершении таможенной процедуры таможенного склада.</w:t>
      </w:r>
    </w:p>
    <w:p w:rsidR="0029746D" w:rsidRPr="00D87729" w:rsidRDefault="0029746D" w:rsidP="00297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46D" w:rsidRPr="00EC2D52" w:rsidRDefault="0029746D" w:rsidP="0029746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D52">
        <w:rPr>
          <w:rFonts w:ascii="Times New Roman" w:hAnsi="Times New Roman" w:cs="Times New Roman"/>
          <w:sz w:val="30"/>
          <w:szCs w:val="30"/>
        </w:rPr>
        <w:t xml:space="preserve">Установлена </w:t>
      </w:r>
      <w:r w:rsidRPr="00EC2D52">
        <w:rPr>
          <w:rFonts w:ascii="Times New Roman" w:hAnsi="Times New Roman" w:cs="Times New Roman"/>
          <w:b/>
          <w:sz w:val="30"/>
          <w:szCs w:val="30"/>
        </w:rPr>
        <w:t>возможность завершения</w:t>
      </w:r>
      <w:r w:rsidRPr="00EC2D52">
        <w:rPr>
          <w:rFonts w:ascii="Times New Roman" w:hAnsi="Times New Roman" w:cs="Times New Roman"/>
          <w:sz w:val="30"/>
          <w:szCs w:val="30"/>
        </w:rPr>
        <w:t xml:space="preserve"> процедуры Свободной таможенной зоны </w:t>
      </w:r>
      <w:r w:rsidRPr="00EC2D52">
        <w:rPr>
          <w:rFonts w:ascii="Times New Roman" w:hAnsi="Times New Roman" w:cs="Times New Roman"/>
          <w:b/>
          <w:sz w:val="30"/>
          <w:szCs w:val="30"/>
        </w:rPr>
        <w:t>при передаче резидентом СЭЗ</w:t>
      </w:r>
      <w:r w:rsidRPr="00EC2D52">
        <w:rPr>
          <w:rFonts w:ascii="Times New Roman" w:hAnsi="Times New Roman" w:cs="Times New Roman"/>
          <w:sz w:val="30"/>
          <w:szCs w:val="30"/>
        </w:rPr>
        <w:t xml:space="preserve"> прав владения, пользования или распоряжения товарами </w:t>
      </w:r>
      <w:r w:rsidRPr="00EC2D52">
        <w:rPr>
          <w:rFonts w:ascii="Times New Roman" w:hAnsi="Times New Roman" w:cs="Times New Roman"/>
          <w:b/>
          <w:sz w:val="30"/>
          <w:szCs w:val="30"/>
        </w:rPr>
        <w:t>лицу, не являющемуся резидентом (участником) СЭЗ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9077D0" w:rsidRPr="00D87729" w:rsidRDefault="009077D0" w:rsidP="0047626A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ABB" w:rsidRPr="000F0993" w:rsidRDefault="0029746D" w:rsidP="0047626A">
      <w:pPr>
        <w:pStyle w:val="a3"/>
        <w:numPr>
          <w:ilvl w:val="0"/>
          <w:numId w:val="6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>Еще одной</w:t>
      </w:r>
      <w:r w:rsidR="006D0ABB" w:rsidRPr="000F0993">
        <w:rPr>
          <w:rFonts w:ascii="Times New Roman" w:hAnsi="Times New Roman" w:cs="Times New Roman"/>
          <w:sz w:val="30"/>
          <w:szCs w:val="30"/>
        </w:rPr>
        <w:t xml:space="preserve"> новеллой </w:t>
      </w:r>
      <w:r w:rsidR="000F0993" w:rsidRPr="000F0993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6D0ABB" w:rsidRPr="000F0993">
        <w:rPr>
          <w:rFonts w:ascii="Times New Roman" w:hAnsi="Times New Roman" w:cs="Times New Roman"/>
          <w:sz w:val="30"/>
          <w:szCs w:val="30"/>
        </w:rPr>
        <w:t>Кодекса является новая модель развития института Уполномоченных экономических операторов.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По инициативе Казахстана УЭО </w:t>
      </w:r>
      <w:r w:rsidRPr="000F0993">
        <w:rPr>
          <w:rFonts w:ascii="Times New Roman" w:hAnsi="Times New Roman" w:cs="Times New Roman"/>
          <w:b/>
          <w:sz w:val="30"/>
          <w:szCs w:val="30"/>
        </w:rPr>
        <w:t>будут относиться к низкому уровню риска вне зависимости от их типов</w:t>
      </w:r>
      <w:r w:rsidRPr="000F0993">
        <w:rPr>
          <w:rFonts w:ascii="Times New Roman" w:hAnsi="Times New Roman" w:cs="Times New Roman"/>
          <w:sz w:val="30"/>
          <w:szCs w:val="30"/>
        </w:rPr>
        <w:t>. Данная норма включена непосредственно в те</w:t>
      </w:r>
      <w:proofErr w:type="gramStart"/>
      <w:r w:rsidRPr="000F0993">
        <w:rPr>
          <w:rFonts w:ascii="Times New Roman" w:hAnsi="Times New Roman" w:cs="Times New Roman"/>
          <w:sz w:val="30"/>
          <w:szCs w:val="30"/>
        </w:rPr>
        <w:t>кст пр</w:t>
      </w:r>
      <w:proofErr w:type="gramEnd"/>
      <w:r w:rsidRPr="000F0993">
        <w:rPr>
          <w:rFonts w:ascii="Times New Roman" w:hAnsi="Times New Roman" w:cs="Times New Roman"/>
          <w:sz w:val="30"/>
          <w:szCs w:val="30"/>
        </w:rPr>
        <w:t xml:space="preserve">оекта ТК ЕАЭС. </w:t>
      </w:r>
    </w:p>
    <w:p w:rsidR="006D0ABB" w:rsidRPr="000F0993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993">
        <w:rPr>
          <w:rFonts w:ascii="Times New Roman" w:hAnsi="Times New Roman" w:cs="Times New Roman"/>
          <w:sz w:val="30"/>
          <w:szCs w:val="30"/>
        </w:rPr>
        <w:t xml:space="preserve">Принят подход Республики Казахстан по категорированию УЭО: </w:t>
      </w:r>
    </w:p>
    <w:p w:rsidR="006D0ABB" w:rsidRPr="00CE5AD1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5AD1">
        <w:rPr>
          <w:rFonts w:ascii="Times New Roman" w:hAnsi="Times New Roman" w:cs="Times New Roman"/>
          <w:b/>
          <w:sz w:val="30"/>
          <w:szCs w:val="30"/>
        </w:rPr>
        <w:t>УЭО, имеющие свидетельства 1 типа</w:t>
      </w:r>
      <w:r w:rsidRPr="00CE5AD1">
        <w:rPr>
          <w:rFonts w:ascii="Times New Roman" w:hAnsi="Times New Roman" w:cs="Times New Roman"/>
          <w:sz w:val="30"/>
          <w:szCs w:val="30"/>
        </w:rPr>
        <w:t xml:space="preserve"> – упрощения связаны с перевозкой товаров, которые применяются на всей территории ЕАЭС; </w:t>
      </w:r>
    </w:p>
    <w:p w:rsidR="006D0ABB" w:rsidRPr="00CE5AD1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5AD1">
        <w:rPr>
          <w:rFonts w:ascii="Times New Roman" w:hAnsi="Times New Roman" w:cs="Times New Roman"/>
          <w:b/>
          <w:sz w:val="30"/>
          <w:szCs w:val="30"/>
        </w:rPr>
        <w:lastRenderedPageBreak/>
        <w:t>УЭО, имеющие свидетельства 2 типа</w:t>
      </w:r>
      <w:r w:rsidRPr="00CE5AD1">
        <w:rPr>
          <w:rFonts w:ascii="Times New Roman" w:hAnsi="Times New Roman" w:cs="Times New Roman"/>
          <w:sz w:val="30"/>
          <w:szCs w:val="30"/>
        </w:rPr>
        <w:t xml:space="preserve"> – упрощения связаны с таможенным декларированием и хранением товаров, которые применяются только на территории государства-члена, выдавшего такое свидетельство;</w:t>
      </w:r>
    </w:p>
    <w:p w:rsidR="00EF5C68" w:rsidRDefault="006D0ABB" w:rsidP="0047626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5AD1">
        <w:rPr>
          <w:rFonts w:ascii="Times New Roman" w:hAnsi="Times New Roman" w:cs="Times New Roman"/>
          <w:b/>
          <w:sz w:val="30"/>
          <w:szCs w:val="30"/>
        </w:rPr>
        <w:t>УЭО, имеющие свидетельства 3 типа</w:t>
      </w:r>
      <w:r w:rsidRPr="00CE5AD1">
        <w:rPr>
          <w:rFonts w:ascii="Times New Roman" w:hAnsi="Times New Roman" w:cs="Times New Roman"/>
          <w:sz w:val="30"/>
          <w:szCs w:val="30"/>
        </w:rPr>
        <w:t xml:space="preserve"> – комплекс упрощений по 1 и 2 типу.</w:t>
      </w:r>
    </w:p>
    <w:p w:rsidR="00EC2D52" w:rsidRPr="007C00E5" w:rsidRDefault="007C00E5" w:rsidP="007C00E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E5">
        <w:rPr>
          <w:rFonts w:ascii="Times New Roman" w:hAnsi="Times New Roman" w:cs="Times New Roman"/>
          <w:b/>
          <w:sz w:val="28"/>
          <w:szCs w:val="28"/>
          <w:u w:val="single"/>
        </w:rPr>
        <w:t>Основные упрощения для УЭО это: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</w:rPr>
        <w:t>Совершение таможенных операций в первоочередном порядке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00E5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Pr="007C00E5">
        <w:rPr>
          <w:rFonts w:ascii="Times New Roman" w:hAnsi="Times New Roman" w:cs="Times New Roman"/>
          <w:bCs/>
          <w:sz w:val="28"/>
          <w:szCs w:val="28"/>
        </w:rPr>
        <w:t xml:space="preserve"> обеспечения при транзите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</w:rPr>
        <w:t>Выпуск до подачи деклараций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</w:rPr>
        <w:t>Проведение таможенного осмотра/досмотра в первоочередном порядке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  <w:lang w:val="kk-KZ"/>
        </w:rPr>
        <w:t>Признание пломб таможенными органами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  <w:lang w:val="kk-KZ"/>
        </w:rPr>
        <w:t>Неустановление маршрута перевозвки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  <w:lang w:val="kk-KZ"/>
        </w:rPr>
        <w:t>Приоритетное участие в пилотных проектах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  <w:lang w:val="kk-KZ"/>
        </w:rPr>
        <w:t>Временное хранение на собственных территориях</w:t>
      </w:r>
    </w:p>
    <w:p w:rsidR="00193D17" w:rsidRPr="007C00E5" w:rsidRDefault="007C00E5" w:rsidP="007C0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0E5">
        <w:rPr>
          <w:rFonts w:ascii="Times New Roman" w:hAnsi="Times New Roman" w:cs="Times New Roman"/>
          <w:bCs/>
          <w:sz w:val="28"/>
          <w:szCs w:val="28"/>
          <w:lang w:val="kk-KZ"/>
        </w:rPr>
        <w:t>Проведение таможенного контроля в собственных сооружениях, помещениях</w:t>
      </w:r>
    </w:p>
    <w:p w:rsidR="007C00E5" w:rsidRPr="007C00E5" w:rsidRDefault="007C00E5" w:rsidP="00BA74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7DD1" w:rsidRPr="00315128" w:rsidRDefault="00787DD1" w:rsidP="0019482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15128">
        <w:rPr>
          <w:rFonts w:ascii="Times New Roman" w:hAnsi="Times New Roman" w:cs="Times New Roman"/>
          <w:sz w:val="30"/>
          <w:szCs w:val="30"/>
        </w:rPr>
        <w:t>Закреплена компетенция  национального законодательства по регулированию сегментов таможенного администрирования, которые являются крайне важными для Республики Казахстан</w:t>
      </w:r>
      <w:r w:rsidR="00194826" w:rsidRPr="00315128">
        <w:rPr>
          <w:rFonts w:ascii="Times New Roman" w:hAnsi="Times New Roman" w:cs="Times New Roman"/>
          <w:sz w:val="30"/>
          <w:szCs w:val="30"/>
        </w:rPr>
        <w:t>, если остановится на основных, то это</w:t>
      </w:r>
      <w:r w:rsidRPr="00315128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787DD1" w:rsidRPr="00194826" w:rsidRDefault="00787DD1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t>1) установлени</w:t>
      </w:r>
      <w:r w:rsidR="00194826" w:rsidRPr="00194826">
        <w:rPr>
          <w:rFonts w:ascii="Times New Roman" w:hAnsi="Times New Roman" w:cs="Times New Roman"/>
          <w:sz w:val="30"/>
          <w:szCs w:val="30"/>
        </w:rPr>
        <w:t>е</w:t>
      </w:r>
      <w:r w:rsidRPr="00194826">
        <w:rPr>
          <w:rFonts w:ascii="Times New Roman" w:hAnsi="Times New Roman" w:cs="Times New Roman"/>
          <w:sz w:val="30"/>
          <w:szCs w:val="30"/>
        </w:rPr>
        <w:t xml:space="preserve"> ответственности за непредставление предварительной информации;</w:t>
      </w:r>
    </w:p>
    <w:p w:rsidR="00787DD1" w:rsidRPr="00194826" w:rsidRDefault="00787DD1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t>2) введени</w:t>
      </w:r>
      <w:r w:rsidR="00194826" w:rsidRPr="00194826">
        <w:rPr>
          <w:rFonts w:ascii="Times New Roman" w:hAnsi="Times New Roman" w:cs="Times New Roman"/>
          <w:sz w:val="30"/>
          <w:szCs w:val="30"/>
        </w:rPr>
        <w:t>е</w:t>
      </w:r>
      <w:r w:rsidRPr="00194826">
        <w:rPr>
          <w:rFonts w:ascii="Times New Roman" w:hAnsi="Times New Roman" w:cs="Times New Roman"/>
          <w:sz w:val="30"/>
          <w:szCs w:val="30"/>
        </w:rPr>
        <w:t xml:space="preserve"> обязательного предварительного таможенного декларирования;</w:t>
      </w:r>
    </w:p>
    <w:p w:rsidR="00787DD1" w:rsidRPr="00194826" w:rsidRDefault="00787DD1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t>3) определение таможенной стоимости вывозимых товаров;</w:t>
      </w:r>
    </w:p>
    <w:p w:rsidR="00787DD1" w:rsidRPr="00194826" w:rsidRDefault="00787DD1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t>4) определени</w:t>
      </w:r>
      <w:r w:rsidR="00194826" w:rsidRPr="00194826">
        <w:rPr>
          <w:rFonts w:ascii="Times New Roman" w:hAnsi="Times New Roman" w:cs="Times New Roman"/>
          <w:sz w:val="30"/>
          <w:szCs w:val="30"/>
        </w:rPr>
        <w:t>е</w:t>
      </w:r>
      <w:r w:rsidRPr="00194826">
        <w:rPr>
          <w:rFonts w:ascii="Times New Roman" w:hAnsi="Times New Roman" w:cs="Times New Roman"/>
          <w:sz w:val="30"/>
          <w:szCs w:val="30"/>
        </w:rPr>
        <w:t xml:space="preserve"> иных мест временного хранения;</w:t>
      </w:r>
    </w:p>
    <w:p w:rsidR="00124CAA" w:rsidRPr="00194826" w:rsidRDefault="00124CAA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t xml:space="preserve">5) </w:t>
      </w:r>
      <w:r w:rsidR="00194826" w:rsidRPr="00194826">
        <w:rPr>
          <w:rFonts w:ascii="Times New Roman" w:hAnsi="Times New Roman" w:cs="Times New Roman"/>
          <w:sz w:val="30"/>
          <w:szCs w:val="30"/>
        </w:rPr>
        <w:t xml:space="preserve">определение </w:t>
      </w:r>
      <w:r w:rsidRPr="00194826">
        <w:rPr>
          <w:rFonts w:ascii="Times New Roman" w:hAnsi="Times New Roman" w:cs="Times New Roman"/>
          <w:sz w:val="30"/>
          <w:szCs w:val="30"/>
        </w:rPr>
        <w:t>особенност</w:t>
      </w:r>
      <w:r w:rsidR="00194826" w:rsidRPr="00194826">
        <w:rPr>
          <w:rFonts w:ascii="Times New Roman" w:hAnsi="Times New Roman" w:cs="Times New Roman"/>
          <w:sz w:val="30"/>
          <w:szCs w:val="30"/>
        </w:rPr>
        <w:t>ей</w:t>
      </w:r>
      <w:r w:rsidRPr="00194826">
        <w:rPr>
          <w:rFonts w:ascii="Times New Roman" w:hAnsi="Times New Roman" w:cs="Times New Roman"/>
          <w:sz w:val="30"/>
          <w:szCs w:val="30"/>
        </w:rPr>
        <w:t xml:space="preserve"> применения таможенной процедуры транзита при перевозках по территории одного государства;</w:t>
      </w:r>
    </w:p>
    <w:p w:rsidR="00124CAA" w:rsidRPr="00194826" w:rsidRDefault="00124CAA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lastRenderedPageBreak/>
        <w:t>6) установление перечня иностранных товаров, не подлежащих помещению под таможенную процедуру свободной таможенной зоны;</w:t>
      </w:r>
    </w:p>
    <w:p w:rsidR="00124CAA" w:rsidRPr="00194826" w:rsidRDefault="00124CAA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t>7) определение мест, где допускается реализация товаров, помещенных под МБТ</w:t>
      </w:r>
      <w:r w:rsidR="00194826" w:rsidRPr="00194826">
        <w:rPr>
          <w:rFonts w:ascii="Times New Roman" w:hAnsi="Times New Roman" w:cs="Times New Roman"/>
          <w:sz w:val="30"/>
          <w:szCs w:val="30"/>
        </w:rPr>
        <w:t>,</w:t>
      </w:r>
      <w:r w:rsidRPr="00194826">
        <w:rPr>
          <w:rFonts w:ascii="Times New Roman" w:hAnsi="Times New Roman" w:cs="Times New Roman"/>
          <w:sz w:val="30"/>
          <w:szCs w:val="30"/>
        </w:rPr>
        <w:t xml:space="preserve"> на прибы</w:t>
      </w:r>
      <w:r w:rsidR="00315128">
        <w:rPr>
          <w:rFonts w:ascii="Times New Roman" w:hAnsi="Times New Roman" w:cs="Times New Roman"/>
          <w:sz w:val="30"/>
          <w:szCs w:val="30"/>
        </w:rPr>
        <w:t>т</w:t>
      </w:r>
      <w:r w:rsidRPr="00194826">
        <w:rPr>
          <w:rFonts w:ascii="Times New Roman" w:hAnsi="Times New Roman" w:cs="Times New Roman"/>
          <w:sz w:val="30"/>
          <w:szCs w:val="30"/>
        </w:rPr>
        <w:t>ие;</w:t>
      </w:r>
    </w:p>
    <w:p w:rsidR="00124CAA" w:rsidRPr="00194826" w:rsidRDefault="00124CAA" w:rsidP="00194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4826">
        <w:rPr>
          <w:rFonts w:ascii="Times New Roman" w:hAnsi="Times New Roman" w:cs="Times New Roman"/>
          <w:sz w:val="30"/>
          <w:szCs w:val="30"/>
        </w:rPr>
        <w:t xml:space="preserve">8) возможность установление дополнительных требований </w:t>
      </w:r>
      <w:proofErr w:type="gramStart"/>
      <w:r w:rsidRPr="00194826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194826">
        <w:rPr>
          <w:rFonts w:ascii="Times New Roman" w:hAnsi="Times New Roman" w:cs="Times New Roman"/>
          <w:sz w:val="30"/>
          <w:szCs w:val="30"/>
        </w:rPr>
        <w:t xml:space="preserve"> включение в реестр УЭО.</w:t>
      </w:r>
    </w:p>
    <w:p w:rsidR="00600C26" w:rsidRPr="006D0ABB" w:rsidRDefault="00600C26" w:rsidP="0019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194826">
        <w:rPr>
          <w:rFonts w:ascii="Times New Roman" w:hAnsi="Times New Roman" w:cs="Times New Roman"/>
          <w:sz w:val="30"/>
          <w:szCs w:val="30"/>
          <w:lang w:val="kk-KZ"/>
        </w:rPr>
        <w:t>Все указанные предложения согласованы и включены в проект Таможенного кодекса и будут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применяться с момента вступления в силу нового Кодекса. </w:t>
      </w:r>
    </w:p>
    <w:p w:rsidR="00D87729" w:rsidRDefault="00600C26" w:rsidP="00D87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>При этом х</w:t>
      </w:r>
      <w:r w:rsidR="007C612C">
        <w:rPr>
          <w:rFonts w:ascii="Times New Roman" w:hAnsi="Times New Roman" w:cs="Times New Roman"/>
          <w:sz w:val="30"/>
          <w:szCs w:val="30"/>
          <w:lang w:val="kk-KZ"/>
        </w:rPr>
        <w:t xml:space="preserve">очу </w:t>
      </w:r>
      <w:r w:rsidR="00ED40A9">
        <w:rPr>
          <w:rFonts w:ascii="Times New Roman" w:hAnsi="Times New Roman" w:cs="Times New Roman"/>
          <w:sz w:val="30"/>
          <w:szCs w:val="30"/>
          <w:lang w:val="kk-KZ"/>
        </w:rPr>
        <w:t>сказать</w:t>
      </w:r>
      <w:r w:rsidR="007C612C">
        <w:rPr>
          <w:rFonts w:ascii="Times New Roman" w:hAnsi="Times New Roman" w:cs="Times New Roman"/>
          <w:sz w:val="30"/>
          <w:szCs w:val="30"/>
          <w:lang w:val="kk-KZ"/>
        </w:rPr>
        <w:t xml:space="preserve">, что распоряжением Евразийского межправительственного совета от 20 мая 2016 года № 11, Сторонам поручено обеспечить завершение работы над проектом Кодекса до </w:t>
      </w:r>
      <w:r w:rsidR="007C612C" w:rsidRPr="00CE5AD1">
        <w:rPr>
          <w:rFonts w:ascii="Times New Roman" w:hAnsi="Times New Roman" w:cs="Times New Roman"/>
          <w:b/>
          <w:sz w:val="30"/>
          <w:szCs w:val="30"/>
          <w:lang w:val="kk-KZ"/>
        </w:rPr>
        <w:t>28 октября 2016 года</w:t>
      </w:r>
      <w:r w:rsidR="007C612C">
        <w:rPr>
          <w:rFonts w:ascii="Times New Roman" w:hAnsi="Times New Roman" w:cs="Times New Roman"/>
          <w:sz w:val="30"/>
          <w:szCs w:val="30"/>
          <w:lang w:val="kk-KZ"/>
        </w:rPr>
        <w:t>.</w:t>
      </w:r>
    </w:p>
    <w:p w:rsidR="0029746D" w:rsidRDefault="0029746D" w:rsidP="00D87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29746D" w:rsidSect="00CD663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7D" w:rsidRDefault="0004247D" w:rsidP="00197F1E">
      <w:pPr>
        <w:spacing w:after="0" w:line="240" w:lineRule="auto"/>
      </w:pPr>
      <w:r>
        <w:separator/>
      </w:r>
    </w:p>
  </w:endnote>
  <w:endnote w:type="continuationSeparator" w:id="0">
    <w:p w:rsidR="0004247D" w:rsidRDefault="0004247D" w:rsidP="0019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1E" w:rsidRDefault="0004247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<v:fill o:detectmouseclick="t"/>
          <v:textbox style="layout-flow:vertical;mso-layout-flow-alt:bottom-to-top">
            <w:txbxContent>
              <w:p w:rsidR="00197F1E" w:rsidRPr="00197F1E" w:rsidRDefault="00197F1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02.08.2016 ЕСЭДО ГО (версия 7.18.4)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7D" w:rsidRDefault="0004247D" w:rsidP="00197F1E">
      <w:pPr>
        <w:spacing w:after="0" w:line="240" w:lineRule="auto"/>
      </w:pPr>
      <w:r>
        <w:separator/>
      </w:r>
    </w:p>
  </w:footnote>
  <w:footnote w:type="continuationSeparator" w:id="0">
    <w:p w:rsidR="0004247D" w:rsidRDefault="0004247D" w:rsidP="0019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98" w:rsidRDefault="0004247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2A7498" w:rsidRPr="002A7498" w:rsidRDefault="002A749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03.08.2016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B16"/>
    <w:multiLevelType w:val="hybridMultilevel"/>
    <w:tmpl w:val="74CAC2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6630C8D"/>
    <w:multiLevelType w:val="hybridMultilevel"/>
    <w:tmpl w:val="342ABB2C"/>
    <w:lvl w:ilvl="0" w:tplc="CF186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E2F4C"/>
    <w:multiLevelType w:val="hybridMultilevel"/>
    <w:tmpl w:val="788E6D14"/>
    <w:lvl w:ilvl="0" w:tplc="2796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A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4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6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44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2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772A46"/>
    <w:multiLevelType w:val="hybridMultilevel"/>
    <w:tmpl w:val="2CE830F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B9201F7"/>
    <w:multiLevelType w:val="hybridMultilevel"/>
    <w:tmpl w:val="1C30A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7238"/>
    <w:multiLevelType w:val="hybridMultilevel"/>
    <w:tmpl w:val="03FE9F8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24E6D"/>
    <w:multiLevelType w:val="hybridMultilevel"/>
    <w:tmpl w:val="617098F8"/>
    <w:lvl w:ilvl="0" w:tplc="2054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E158DA"/>
    <w:multiLevelType w:val="hybridMultilevel"/>
    <w:tmpl w:val="F9CE0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3D6E80"/>
    <w:multiLevelType w:val="hybridMultilevel"/>
    <w:tmpl w:val="0778E320"/>
    <w:lvl w:ilvl="0" w:tplc="C576F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EA12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785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BA97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D4C7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5CBA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8EB8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0C80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D230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415"/>
    <w:rsid w:val="0001467A"/>
    <w:rsid w:val="0004247D"/>
    <w:rsid w:val="00067911"/>
    <w:rsid w:val="00067C9D"/>
    <w:rsid w:val="000F0993"/>
    <w:rsid w:val="00124CAA"/>
    <w:rsid w:val="0015271A"/>
    <w:rsid w:val="00193D17"/>
    <w:rsid w:val="00194826"/>
    <w:rsid w:val="00197F1E"/>
    <w:rsid w:val="001C3A0F"/>
    <w:rsid w:val="00216919"/>
    <w:rsid w:val="0029746D"/>
    <w:rsid w:val="002A6026"/>
    <w:rsid w:val="002A7498"/>
    <w:rsid w:val="002C1415"/>
    <w:rsid w:val="00315128"/>
    <w:rsid w:val="00354FB0"/>
    <w:rsid w:val="0036058F"/>
    <w:rsid w:val="00384F67"/>
    <w:rsid w:val="003B3695"/>
    <w:rsid w:val="003E0EF0"/>
    <w:rsid w:val="00416E8E"/>
    <w:rsid w:val="0047626A"/>
    <w:rsid w:val="004E245A"/>
    <w:rsid w:val="00600C26"/>
    <w:rsid w:val="006074CF"/>
    <w:rsid w:val="006758B3"/>
    <w:rsid w:val="006D0ABB"/>
    <w:rsid w:val="0070159E"/>
    <w:rsid w:val="007744EE"/>
    <w:rsid w:val="00787DD1"/>
    <w:rsid w:val="007C00E5"/>
    <w:rsid w:val="007C5113"/>
    <w:rsid w:val="007C612C"/>
    <w:rsid w:val="007E487E"/>
    <w:rsid w:val="007F1292"/>
    <w:rsid w:val="008125BC"/>
    <w:rsid w:val="008149A8"/>
    <w:rsid w:val="008548D4"/>
    <w:rsid w:val="009035CB"/>
    <w:rsid w:val="009077D0"/>
    <w:rsid w:val="00911455"/>
    <w:rsid w:val="00B902FD"/>
    <w:rsid w:val="00BA5B32"/>
    <w:rsid w:val="00BA7466"/>
    <w:rsid w:val="00C04E2D"/>
    <w:rsid w:val="00C37E71"/>
    <w:rsid w:val="00CD663C"/>
    <w:rsid w:val="00CE5AD1"/>
    <w:rsid w:val="00D22DBD"/>
    <w:rsid w:val="00D31C8B"/>
    <w:rsid w:val="00D56E35"/>
    <w:rsid w:val="00D87729"/>
    <w:rsid w:val="00E9136A"/>
    <w:rsid w:val="00EC2D52"/>
    <w:rsid w:val="00ED40A9"/>
    <w:rsid w:val="00EF5C68"/>
    <w:rsid w:val="00F031E3"/>
    <w:rsid w:val="00F81874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C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D0ABB"/>
  </w:style>
  <w:style w:type="paragraph" w:styleId="a5">
    <w:name w:val="header"/>
    <w:basedOn w:val="a"/>
    <w:link w:val="a6"/>
    <w:uiPriority w:val="99"/>
    <w:unhideWhenUsed/>
    <w:rsid w:val="0019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F1E"/>
  </w:style>
  <w:style w:type="paragraph" w:styleId="a7">
    <w:name w:val="footer"/>
    <w:basedOn w:val="a"/>
    <w:link w:val="a8"/>
    <w:uiPriority w:val="99"/>
    <w:unhideWhenUsed/>
    <w:rsid w:val="0019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C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D0ABB"/>
  </w:style>
  <w:style w:type="paragraph" w:styleId="a5">
    <w:name w:val="header"/>
    <w:basedOn w:val="a"/>
    <w:link w:val="a6"/>
    <w:uiPriority w:val="99"/>
    <w:unhideWhenUsed/>
    <w:rsid w:val="0019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F1E"/>
  </w:style>
  <w:style w:type="paragraph" w:styleId="a7">
    <w:name w:val="footer"/>
    <w:basedOn w:val="a"/>
    <w:link w:val="a8"/>
    <w:uiPriority w:val="99"/>
    <w:unhideWhenUsed/>
    <w:rsid w:val="0019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Болатбек Тыныбеков</dc:creator>
  <cp:lastModifiedBy>Акмарал Муратовна Ахметова</cp:lastModifiedBy>
  <cp:revision>4</cp:revision>
  <dcterms:created xsi:type="dcterms:W3CDTF">2016-08-03T02:11:00Z</dcterms:created>
  <dcterms:modified xsi:type="dcterms:W3CDTF">2016-08-03T05:37:00Z</dcterms:modified>
</cp:coreProperties>
</file>