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D8" w:rsidRPr="00881E9C" w:rsidRDefault="00D201D8" w:rsidP="00D201D8">
      <w:pPr>
        <w:jc w:val="center"/>
        <w:rPr>
          <w:b/>
        </w:rPr>
      </w:pPr>
      <w:r w:rsidRPr="00881E9C">
        <w:rPr>
          <w:b/>
        </w:rPr>
        <w:t>Список</w:t>
      </w:r>
    </w:p>
    <w:p w:rsidR="00D201D8" w:rsidRPr="00881E9C" w:rsidRDefault="00D201D8" w:rsidP="00D201D8">
      <w:pPr>
        <w:jc w:val="center"/>
        <w:rPr>
          <w:b/>
        </w:rPr>
      </w:pPr>
      <w:r w:rsidRPr="00881E9C">
        <w:rPr>
          <w:b/>
          <w:lang w:val="kk-KZ"/>
        </w:rPr>
        <w:t xml:space="preserve">кандидатов, получивших положительное заключение конкурсной комиссии </w:t>
      </w:r>
      <w:r w:rsidRPr="00881E9C">
        <w:rPr>
          <w:b/>
        </w:rPr>
        <w:t xml:space="preserve"> внутреннего</w:t>
      </w:r>
      <w:r w:rsidRPr="00881E9C">
        <w:rPr>
          <w:b/>
          <w:lang w:val="kk-KZ"/>
        </w:rPr>
        <w:t xml:space="preserve"> </w:t>
      </w:r>
      <w:r w:rsidRPr="00881E9C">
        <w:rPr>
          <w:b/>
        </w:rPr>
        <w:t xml:space="preserve"> конкурса</w:t>
      </w:r>
      <w:r w:rsidRPr="00881E9C">
        <w:rPr>
          <w:b/>
          <w:lang w:val="kk-KZ"/>
        </w:rPr>
        <w:t xml:space="preserve"> среди </w:t>
      </w:r>
      <w:r>
        <w:rPr>
          <w:b/>
          <w:lang w:val="kk-KZ"/>
        </w:rPr>
        <w:t xml:space="preserve"> работников Министерства Финансов </w:t>
      </w:r>
      <w:r w:rsidRPr="00881E9C">
        <w:rPr>
          <w:b/>
        </w:rPr>
        <w:t>Республики Казахстан на занятие вакантных административных государственных должностей</w:t>
      </w:r>
      <w:r w:rsidRPr="00881E9C">
        <w:rPr>
          <w:b/>
          <w:lang w:val="kk-KZ"/>
        </w:rPr>
        <w:t xml:space="preserve"> корпуса «Б» управления государственных доходов по г. Риддер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 </w:t>
      </w:r>
    </w:p>
    <w:p w:rsidR="00D201D8" w:rsidRDefault="00D201D8" w:rsidP="00D201D8">
      <w:pPr>
        <w:jc w:val="both"/>
        <w:rPr>
          <w:b/>
        </w:rPr>
      </w:pPr>
    </w:p>
    <w:p w:rsidR="00EA1976" w:rsidRPr="005C66AF" w:rsidRDefault="00EA1976" w:rsidP="00EA1976">
      <w:pPr>
        <w:jc w:val="both"/>
        <w:rPr>
          <w:sz w:val="26"/>
          <w:szCs w:val="26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EA1976" w:rsidRPr="005C66AF" w:rsidTr="00F9061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76" w:rsidRPr="005C66AF" w:rsidRDefault="00EA1976" w:rsidP="00F9061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76" w:rsidRPr="005C66AF" w:rsidRDefault="00EA1976" w:rsidP="00F9061A">
            <w:pPr>
              <w:rPr>
                <w:color w:val="000000"/>
              </w:rPr>
            </w:pPr>
            <w:r w:rsidRPr="005C66AF">
              <w:rPr>
                <w:color w:val="000000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76" w:rsidRPr="005C66AF" w:rsidRDefault="00EA1976" w:rsidP="00F9061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</w:rPr>
              <w:t>Занимаемая должность</w:t>
            </w:r>
          </w:p>
        </w:tc>
      </w:tr>
      <w:tr w:rsidR="00EA1976" w:rsidRPr="005C66AF" w:rsidTr="00F9061A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976" w:rsidRPr="00F75DA2" w:rsidRDefault="00EA1976" w:rsidP="00EA1976">
            <w:pPr>
              <w:jc w:val="both"/>
              <w:rPr>
                <w:b/>
                <w:bCs/>
                <w:color w:val="000000"/>
              </w:rPr>
            </w:pPr>
            <w:r w:rsidRPr="00F75DA2">
              <w:rPr>
                <w:b/>
                <w:bCs/>
                <w:color w:val="000000"/>
              </w:rPr>
              <w:t xml:space="preserve">на должность </w:t>
            </w:r>
            <w:r>
              <w:rPr>
                <w:b/>
                <w:bCs/>
                <w:color w:val="000000"/>
              </w:rPr>
              <w:t xml:space="preserve">руководителя </w:t>
            </w:r>
            <w:r w:rsidRPr="00F75DA2">
              <w:rPr>
                <w:b/>
                <w:color w:val="000000"/>
                <w:lang w:val="kk-KZ"/>
              </w:rPr>
              <w:t xml:space="preserve"> </w:t>
            </w:r>
            <w:r w:rsidRPr="00E03ED4">
              <w:rPr>
                <w:b/>
                <w:lang w:val="kk-KZ"/>
              </w:rPr>
              <w:t xml:space="preserve">отдела </w:t>
            </w:r>
            <w:r>
              <w:rPr>
                <w:b/>
                <w:lang w:val="kk-KZ"/>
              </w:rPr>
              <w:t xml:space="preserve"> по работе с  налогоплательщиками   физическими лицами управления государственных доходов по  г. Риддер  ДГД по ВКО </w:t>
            </w:r>
            <w:r w:rsidRPr="00F75DA2">
              <w:rPr>
                <w:b/>
                <w:bCs/>
                <w:color w:val="000000"/>
              </w:rPr>
              <w:t xml:space="preserve"> КГД МФ РК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F201C" w:rsidRPr="005C66AF" w:rsidTr="00E94270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C" w:rsidRPr="005C66AF" w:rsidRDefault="007F201C" w:rsidP="00F906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1C" w:rsidRPr="005C66AF" w:rsidRDefault="007F201C" w:rsidP="00EA1976">
            <w:pPr>
              <w:rPr>
                <w:color w:val="000000"/>
              </w:rPr>
            </w:pPr>
            <w:r>
              <w:rPr>
                <w:color w:val="000000"/>
              </w:rPr>
              <w:t>Хамитов Зангар Аскарович</w:t>
            </w:r>
          </w:p>
        </w:tc>
      </w:tr>
    </w:tbl>
    <w:p w:rsidR="00EA1976" w:rsidRPr="00CD4355" w:rsidRDefault="00EA1976" w:rsidP="00EA1976">
      <w:pPr>
        <w:jc w:val="both"/>
      </w:pPr>
      <w:r>
        <w:rPr>
          <w:sz w:val="28"/>
          <w:szCs w:val="28"/>
        </w:rPr>
        <w:t xml:space="preserve">             </w:t>
      </w:r>
    </w:p>
    <w:p w:rsidR="00EA1976" w:rsidRDefault="00EA1976" w:rsidP="00EA1976">
      <w:pPr>
        <w:rPr>
          <w:rFonts w:ascii="Times New Roman" w:hAnsi="Times New Roman" w:cs="Times New Roman"/>
          <w:sz w:val="24"/>
          <w:szCs w:val="24"/>
        </w:rPr>
      </w:pPr>
    </w:p>
    <w:p w:rsidR="00FC75E8" w:rsidRDefault="00FC75E8">
      <w:bookmarkStart w:id="0" w:name="_GoBack"/>
      <w:bookmarkEnd w:id="0"/>
    </w:p>
    <w:sectPr w:rsidR="00FC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7"/>
    <w:rsid w:val="007F201C"/>
    <w:rsid w:val="00D201D8"/>
    <w:rsid w:val="00EA1976"/>
    <w:rsid w:val="00F017A7"/>
    <w:rsid w:val="00F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8192A-750D-4F20-A107-D207593C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Кариц Айгуль Кудайбергеновна</dc:creator>
  <cp:keywords/>
  <dc:description/>
  <cp:lastModifiedBy>Мадина Валихановна Валиханова</cp:lastModifiedBy>
  <cp:revision>2</cp:revision>
  <dcterms:created xsi:type="dcterms:W3CDTF">2017-07-18T12:01:00Z</dcterms:created>
  <dcterms:modified xsi:type="dcterms:W3CDTF">2017-07-18T12:01:00Z</dcterms:modified>
</cp:coreProperties>
</file>