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69" w:rsidRPr="00BA764E" w:rsidRDefault="00080669" w:rsidP="00080669">
      <w:pPr>
        <w:rPr>
          <w:color w:val="0000FF"/>
          <w:sz w:val="40"/>
          <w:szCs w:val="40"/>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 </w:t>
      </w:r>
    </w:p>
    <w:tbl>
      <w:tblPr>
        <w:tblW w:w="0" w:type="auto"/>
        <w:tblLayout w:type="fixed"/>
        <w:tblLook w:val="0000" w:firstRow="0" w:lastRow="0" w:firstColumn="0" w:lastColumn="0" w:noHBand="0" w:noVBand="0"/>
      </w:tblPr>
      <w:tblGrid>
        <w:gridCol w:w="9855"/>
      </w:tblGrid>
      <w:tr w:rsidR="00080669" w:rsidRPr="000C1F24" w:rsidTr="00635FB6">
        <w:tc>
          <w:tcPr>
            <w:tcW w:w="9855" w:type="dxa"/>
          </w:tcPr>
          <w:p w:rsidR="00080669" w:rsidRPr="003D0CCB" w:rsidRDefault="00080669" w:rsidP="00635FB6">
            <w:pPr>
              <w:pStyle w:val="3"/>
              <w:rPr>
                <w:rFonts w:ascii="Times New Roman" w:hAnsi="Times New Roman"/>
                <w:b/>
                <w:bCs/>
                <w:i w:val="0"/>
                <w:iCs w:val="0"/>
                <w:color w:val="0C0000"/>
                <w:lang w:val="kk-KZ"/>
              </w:rPr>
            </w:pPr>
          </w:p>
        </w:tc>
      </w:tr>
    </w:tbl>
    <w:p w:rsidR="00080669" w:rsidRPr="004C45BC" w:rsidRDefault="00080669" w:rsidP="00080669">
      <w:pPr>
        <w:pStyle w:val="2"/>
        <w:spacing w:after="0" w:line="240" w:lineRule="auto"/>
        <w:ind w:left="0" w:right="-81" w:firstLine="709"/>
        <w:jc w:val="center"/>
        <w:rPr>
          <w:b/>
          <w:bCs/>
          <w:iCs/>
          <w:lang w:val="kk-KZ"/>
        </w:rPr>
      </w:pPr>
      <w:r w:rsidRPr="004C45BC">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 mvalikhanova@taxeast.mgd.kz  </w:t>
      </w:r>
      <w:r w:rsidRPr="004C45BC">
        <w:rPr>
          <w:b/>
          <w:bCs/>
          <w:iCs/>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4C45BC">
        <w:rPr>
          <w:b/>
          <w:lang w:val="kk-KZ"/>
        </w:rPr>
        <w:t xml:space="preserve"> ішкі конкурс</w:t>
      </w:r>
      <w:r w:rsidRPr="004C45BC">
        <w:rPr>
          <w:b/>
          <w:bCs/>
          <w:iCs/>
          <w:lang w:val="kk-KZ"/>
        </w:rPr>
        <w:t xml:space="preserve">  жариялайды</w:t>
      </w:r>
    </w:p>
    <w:p w:rsidR="00080669" w:rsidRPr="005C4295" w:rsidRDefault="00080669" w:rsidP="00080669">
      <w:pPr>
        <w:rPr>
          <w:i w:val="0"/>
          <w:sz w:val="24"/>
          <w:szCs w:val="24"/>
          <w:lang w:val="kk-KZ"/>
        </w:rPr>
      </w:pPr>
    </w:p>
    <w:p w:rsidR="00080669" w:rsidRDefault="00080669" w:rsidP="00080669">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080669" w:rsidRDefault="00080669" w:rsidP="00080669">
      <w:pPr>
        <w:ind w:firstLine="708"/>
        <w:jc w:val="both"/>
        <w:rPr>
          <w:i w:val="0"/>
          <w:spacing w:val="2"/>
          <w:sz w:val="24"/>
          <w:szCs w:val="24"/>
          <w:lang w:val="kk-KZ"/>
        </w:rPr>
      </w:pPr>
    </w:p>
    <w:p w:rsidR="00080669" w:rsidRDefault="00080669" w:rsidP="00080669">
      <w:pPr>
        <w:ind w:firstLine="708"/>
        <w:jc w:val="both"/>
        <w:rPr>
          <w:b w:val="0"/>
          <w:i w:val="0"/>
          <w:spacing w:val="2"/>
          <w:sz w:val="24"/>
          <w:szCs w:val="24"/>
          <w:lang w:val="kk-KZ"/>
        </w:rPr>
      </w:pPr>
      <w:r w:rsidRPr="00BD435A">
        <w:rPr>
          <w:i w:val="0"/>
          <w:spacing w:val="2"/>
          <w:sz w:val="24"/>
          <w:szCs w:val="24"/>
          <w:lang w:val="kk-KZ"/>
        </w:rPr>
        <w:t>С-О-4 санаты үшін:</w:t>
      </w:r>
      <w:bookmarkStart w:id="0" w:name="z484"/>
      <w:bookmarkEnd w:id="0"/>
      <w:r w:rsidRPr="00404F32">
        <w:rPr>
          <w:b w:val="0"/>
          <w:i w:val="0"/>
          <w:spacing w:val="2"/>
          <w:sz w:val="24"/>
          <w:szCs w:val="24"/>
          <w:lang w:val="kk-KZ"/>
        </w:rPr>
        <w:t xml:space="preserve"> жоғары білім;</w:t>
      </w:r>
      <w:bookmarkStart w:id="1" w:name="z485"/>
      <w:bookmarkEnd w:id="1"/>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86"/>
      <w:bookmarkEnd w:id="2"/>
      <w:r w:rsidRPr="00404F32">
        <w:rPr>
          <w:b w:val="0"/>
          <w:i w:val="0"/>
          <w:spacing w:val="2"/>
          <w:sz w:val="24"/>
          <w:szCs w:val="24"/>
          <w:lang w:val="kk-KZ"/>
        </w:rPr>
        <w:t xml:space="preserve"> жұмыс тәжірибесі келесі талаптардың біріне сәйкес болуы тиіс:</w:t>
      </w:r>
      <w:bookmarkStart w:id="3" w:name="z487"/>
      <w:bookmarkEnd w:id="3"/>
      <w:r w:rsidRPr="00404F32">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88"/>
      <w:bookmarkEnd w:id="4"/>
      <w:r w:rsidRPr="00404F32">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5" w:name="z489"/>
      <w:bookmarkEnd w:id="5"/>
      <w:r w:rsidRPr="00404F32">
        <w:rPr>
          <w:b w:val="0"/>
          <w:i w:val="0"/>
          <w:spacing w:val="2"/>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492"/>
      <w:bookmarkEnd w:id="6"/>
      <w:r w:rsidRPr="00404F32">
        <w:rPr>
          <w:b w:val="0"/>
          <w:i w:val="0"/>
          <w:spacing w:val="2"/>
          <w:sz w:val="24"/>
          <w:szCs w:val="24"/>
          <w:lang w:val="kk-KZ"/>
        </w:rPr>
        <w:t>     </w:t>
      </w:r>
      <w:bookmarkStart w:id="7" w:name="z493"/>
      <w:bookmarkEnd w:id="7"/>
    </w:p>
    <w:p w:rsidR="00080669" w:rsidRPr="00AC26A0" w:rsidRDefault="00080669" w:rsidP="00080669">
      <w:pPr>
        <w:jc w:val="both"/>
        <w:rPr>
          <w:b w:val="0"/>
          <w:i w:val="0"/>
          <w:spacing w:val="2"/>
          <w:sz w:val="24"/>
          <w:szCs w:val="24"/>
          <w:lang w:val="kk-KZ"/>
        </w:rPr>
      </w:pPr>
      <w:r w:rsidRPr="00404F32">
        <w:rPr>
          <w:b w:val="0"/>
          <w:i w:val="0"/>
          <w:spacing w:val="2"/>
          <w:sz w:val="24"/>
          <w:szCs w:val="24"/>
          <w:lang w:val="kk-KZ"/>
        </w:rPr>
        <w:t>     </w:t>
      </w:r>
      <w:r>
        <w:rPr>
          <w:b w:val="0"/>
          <w:i w:val="0"/>
          <w:spacing w:val="2"/>
          <w:sz w:val="24"/>
          <w:szCs w:val="24"/>
          <w:lang w:val="kk-KZ"/>
        </w:rPr>
        <w:t xml:space="preserve"> </w:t>
      </w:r>
      <w:r w:rsidRPr="00BD435A">
        <w:rPr>
          <w:i w:val="0"/>
          <w:spacing w:val="2"/>
          <w:sz w:val="24"/>
          <w:szCs w:val="24"/>
          <w:lang w:val="kk-KZ"/>
        </w:rPr>
        <w:t>С-О-5 санаты үшін:</w:t>
      </w:r>
      <w:r w:rsidRPr="00404F32">
        <w:rPr>
          <w:b w:val="0"/>
          <w:i w:val="0"/>
          <w:spacing w:val="2"/>
          <w:sz w:val="24"/>
          <w:szCs w:val="24"/>
          <w:lang w:val="kk-KZ"/>
        </w:rPr>
        <w:t xml:space="preserve"> </w:t>
      </w:r>
      <w:bookmarkStart w:id="8" w:name="z494"/>
      <w:bookmarkEnd w:id="8"/>
      <w:r w:rsidRPr="00404F32">
        <w:rPr>
          <w:b w:val="0"/>
          <w:i w:val="0"/>
          <w:spacing w:val="2"/>
          <w:sz w:val="24"/>
          <w:szCs w:val="24"/>
          <w:lang w:val="kk-KZ"/>
        </w:rPr>
        <w:t>жоғары білім;</w:t>
      </w:r>
      <w:bookmarkStart w:id="9" w:name="z495"/>
      <w:bookmarkEnd w:id="9"/>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0" w:name="z496"/>
      <w:bookmarkEnd w:id="10"/>
      <w:r w:rsidRPr="00404F32">
        <w:rPr>
          <w:b w:val="0"/>
          <w:i w:val="0"/>
          <w:spacing w:val="2"/>
          <w:sz w:val="24"/>
          <w:szCs w:val="24"/>
          <w:lang w:val="kk-KZ"/>
        </w:rPr>
        <w:t>  жұмыс тәжірибесі келесі талаптардың біріне сәйкес болуы тиіс:</w:t>
      </w:r>
      <w:bookmarkStart w:id="11" w:name="z497"/>
      <w:bookmarkEnd w:id="11"/>
      <w:r w:rsidRPr="00404F32">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2" w:name="z498"/>
      <w:bookmarkEnd w:id="12"/>
      <w:r w:rsidRPr="00404F32">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3" w:name="z499"/>
      <w:bookmarkEnd w:id="13"/>
      <w:r w:rsidRPr="00404F32">
        <w:rPr>
          <w:b w:val="0"/>
          <w:i w:val="0"/>
          <w:spacing w:val="2"/>
          <w:sz w:val="24"/>
          <w:szCs w:val="24"/>
          <w:lang w:val="kk-KZ"/>
        </w:rPr>
        <w:t xml:space="preserve"> </w:t>
      </w:r>
      <w:r w:rsidRPr="00AC26A0">
        <w:rPr>
          <w:b w:val="0"/>
          <w:i w:val="0"/>
          <w:spacing w:val="2"/>
          <w:sz w:val="24"/>
          <w:szCs w:val="24"/>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080669" w:rsidRPr="004C000C" w:rsidRDefault="00080669" w:rsidP="00080669">
      <w:pPr>
        <w:widowControl/>
        <w:autoSpaceDE w:val="0"/>
        <w:autoSpaceDN w:val="0"/>
        <w:adjustRightInd w:val="0"/>
        <w:ind w:firstLine="708"/>
        <w:jc w:val="both"/>
        <w:rPr>
          <w:b w:val="0"/>
          <w:bCs w:val="0"/>
          <w:i w:val="0"/>
          <w:iCs w:val="0"/>
          <w:sz w:val="24"/>
          <w:szCs w:val="24"/>
          <w:lang w:val="kk-KZ"/>
        </w:rPr>
      </w:pPr>
      <w:r w:rsidRPr="004C000C">
        <w:rPr>
          <w:i w:val="0"/>
          <w:spacing w:val="2"/>
          <w:sz w:val="24"/>
          <w:szCs w:val="24"/>
          <w:lang w:val="kk-KZ"/>
        </w:rPr>
        <w:t>С-R-2 санаты үшін:</w:t>
      </w:r>
      <w:r w:rsidRPr="004C000C">
        <w:rPr>
          <w:b w:val="0"/>
          <w:i w:val="0"/>
          <w:spacing w:val="2"/>
          <w:sz w:val="24"/>
          <w:szCs w:val="24"/>
          <w:lang w:val="kk-KZ"/>
        </w:rPr>
        <w:t xml:space="preserve"> </w:t>
      </w:r>
      <w:r w:rsidRPr="004C000C">
        <w:rPr>
          <w:b w:val="0"/>
          <w:bCs w:val="0"/>
          <w:i w:val="0"/>
          <w:iCs w:val="0"/>
          <w:sz w:val="24"/>
          <w:szCs w:val="24"/>
          <w:lang w:val="kk-KZ"/>
        </w:rPr>
        <w:t xml:space="preserve">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жоғары </w:t>
      </w:r>
      <w:r w:rsidRPr="004C000C">
        <w:rPr>
          <w:b w:val="0"/>
          <w:bCs w:val="0"/>
          <w:i w:val="0"/>
          <w:iCs w:val="0"/>
          <w:sz w:val="24"/>
          <w:szCs w:val="24"/>
          <w:lang w:val="kk-KZ"/>
        </w:rPr>
        <w:lastRenderedPageBreak/>
        <w:t>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80669" w:rsidRPr="00BD435A" w:rsidRDefault="00080669" w:rsidP="00080669">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80669" w:rsidRPr="00ED39F5" w:rsidTr="00635FB6">
        <w:trPr>
          <w:cantSplit/>
          <w:trHeight w:val="20"/>
        </w:trPr>
        <w:tc>
          <w:tcPr>
            <w:tcW w:w="1722" w:type="dxa"/>
            <w:vMerge w:val="restart"/>
            <w:vAlign w:val="center"/>
          </w:tcPr>
          <w:p w:rsidR="00080669" w:rsidRPr="00BD435A" w:rsidRDefault="00080669" w:rsidP="00635FB6">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080669" w:rsidRPr="00BD435A" w:rsidRDefault="00080669" w:rsidP="00635FB6">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080669" w:rsidRPr="00ED39F5" w:rsidTr="00635FB6">
        <w:trPr>
          <w:cantSplit/>
          <w:trHeight w:val="20"/>
        </w:trPr>
        <w:tc>
          <w:tcPr>
            <w:tcW w:w="1722" w:type="dxa"/>
            <w:vMerge/>
            <w:vAlign w:val="center"/>
          </w:tcPr>
          <w:p w:rsidR="00080669" w:rsidRPr="00BD435A" w:rsidRDefault="00080669" w:rsidP="00635FB6">
            <w:pPr>
              <w:keepNext/>
              <w:keepLines/>
              <w:tabs>
                <w:tab w:val="left" w:pos="132"/>
                <w:tab w:val="left" w:pos="6663"/>
              </w:tabs>
              <w:ind w:left="-1440" w:right="99"/>
              <w:rPr>
                <w:bCs w:val="0"/>
                <w:i w:val="0"/>
                <w:iCs w:val="0"/>
                <w:sz w:val="22"/>
                <w:szCs w:val="22"/>
                <w:lang w:val="kk-KZ"/>
              </w:rPr>
            </w:pPr>
          </w:p>
        </w:tc>
        <w:tc>
          <w:tcPr>
            <w:tcW w:w="4247" w:type="dxa"/>
            <w:vAlign w:val="center"/>
          </w:tcPr>
          <w:p w:rsidR="00080669" w:rsidRPr="00BD435A" w:rsidRDefault="00080669" w:rsidP="00635FB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080669" w:rsidRPr="00BD435A" w:rsidRDefault="00080669" w:rsidP="00635FB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80669" w:rsidRPr="00ED39F5" w:rsidTr="00635FB6">
        <w:trPr>
          <w:cantSplit/>
          <w:trHeight w:val="20"/>
        </w:trPr>
        <w:tc>
          <w:tcPr>
            <w:tcW w:w="1722" w:type="dxa"/>
            <w:vAlign w:val="center"/>
          </w:tcPr>
          <w:p w:rsidR="00080669" w:rsidRPr="00AF162A" w:rsidRDefault="00080669" w:rsidP="00635FB6">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w:t>
            </w:r>
            <w:r>
              <w:rPr>
                <w:b w:val="0"/>
                <w:i w:val="0"/>
                <w:sz w:val="24"/>
                <w:szCs w:val="24"/>
                <w:lang w:val="kk-KZ"/>
              </w:rPr>
              <w:t>4</w:t>
            </w:r>
          </w:p>
        </w:tc>
        <w:tc>
          <w:tcPr>
            <w:tcW w:w="4247" w:type="dxa"/>
          </w:tcPr>
          <w:p w:rsidR="00080669" w:rsidRPr="00181181" w:rsidRDefault="00080669" w:rsidP="00635FB6">
            <w:pPr>
              <w:rPr>
                <w:i w:val="0"/>
                <w:sz w:val="22"/>
                <w:szCs w:val="22"/>
                <w:lang w:val="kk-KZ"/>
              </w:rPr>
            </w:pPr>
            <w:r w:rsidRPr="00181181">
              <w:rPr>
                <w:i w:val="0"/>
                <w:sz w:val="22"/>
                <w:szCs w:val="22"/>
                <w:lang w:val="kk-KZ"/>
              </w:rPr>
              <w:t>109 932</w:t>
            </w:r>
          </w:p>
        </w:tc>
        <w:tc>
          <w:tcPr>
            <w:tcW w:w="3954" w:type="dxa"/>
          </w:tcPr>
          <w:p w:rsidR="00080669" w:rsidRPr="00181181" w:rsidRDefault="00080669" w:rsidP="00635FB6">
            <w:pPr>
              <w:rPr>
                <w:i w:val="0"/>
                <w:sz w:val="22"/>
                <w:szCs w:val="22"/>
                <w:lang w:val="kk-KZ"/>
              </w:rPr>
            </w:pPr>
            <w:r w:rsidRPr="00181181">
              <w:rPr>
                <w:i w:val="0"/>
                <w:sz w:val="22"/>
                <w:szCs w:val="22"/>
                <w:lang w:val="kk-KZ"/>
              </w:rPr>
              <w:t>148 242</w:t>
            </w:r>
          </w:p>
        </w:tc>
      </w:tr>
      <w:tr w:rsidR="00080669" w:rsidRPr="00ED39F5" w:rsidTr="00635FB6">
        <w:trPr>
          <w:cantSplit/>
          <w:trHeight w:val="20"/>
        </w:trPr>
        <w:tc>
          <w:tcPr>
            <w:tcW w:w="1722" w:type="dxa"/>
            <w:vAlign w:val="center"/>
          </w:tcPr>
          <w:p w:rsidR="00080669" w:rsidRPr="00AF162A" w:rsidRDefault="00080669" w:rsidP="00635FB6">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О-5</w:t>
            </w:r>
          </w:p>
        </w:tc>
        <w:tc>
          <w:tcPr>
            <w:tcW w:w="4247" w:type="dxa"/>
          </w:tcPr>
          <w:p w:rsidR="00080669" w:rsidRPr="00181181" w:rsidRDefault="00080669" w:rsidP="00635FB6">
            <w:pPr>
              <w:rPr>
                <w:i w:val="0"/>
                <w:sz w:val="22"/>
                <w:szCs w:val="22"/>
                <w:lang w:val="kk-KZ"/>
              </w:rPr>
            </w:pPr>
            <w:r w:rsidRPr="00181181">
              <w:rPr>
                <w:i w:val="0"/>
                <w:sz w:val="22"/>
                <w:szCs w:val="22"/>
                <w:lang w:val="kk-KZ"/>
              </w:rPr>
              <w:t>83 282</w:t>
            </w:r>
          </w:p>
        </w:tc>
        <w:tc>
          <w:tcPr>
            <w:tcW w:w="3954" w:type="dxa"/>
          </w:tcPr>
          <w:p w:rsidR="00080669" w:rsidRPr="00181181" w:rsidRDefault="00080669" w:rsidP="00635FB6">
            <w:pPr>
              <w:rPr>
                <w:i w:val="0"/>
                <w:sz w:val="22"/>
                <w:szCs w:val="22"/>
                <w:lang w:val="kk-KZ"/>
              </w:rPr>
            </w:pPr>
            <w:r w:rsidRPr="00181181">
              <w:rPr>
                <w:i w:val="0"/>
                <w:sz w:val="22"/>
                <w:szCs w:val="22"/>
                <w:lang w:val="kk-KZ"/>
              </w:rPr>
              <w:t>112 430</w:t>
            </w:r>
          </w:p>
        </w:tc>
      </w:tr>
      <w:tr w:rsidR="00080669" w:rsidRPr="00ED39F5" w:rsidTr="00635FB6">
        <w:trPr>
          <w:cantSplit/>
          <w:trHeight w:val="20"/>
        </w:trPr>
        <w:tc>
          <w:tcPr>
            <w:tcW w:w="1722" w:type="dxa"/>
            <w:vAlign w:val="center"/>
          </w:tcPr>
          <w:p w:rsidR="00080669" w:rsidRPr="004C000C" w:rsidRDefault="00080669" w:rsidP="00635FB6">
            <w:pPr>
              <w:keepNext/>
              <w:keepLines/>
              <w:tabs>
                <w:tab w:val="left" w:pos="132"/>
                <w:tab w:val="left" w:pos="6663"/>
              </w:tabs>
              <w:ind w:left="-1440" w:right="99" w:firstLine="1440"/>
              <w:rPr>
                <w:b w:val="0"/>
                <w:i w:val="0"/>
                <w:sz w:val="24"/>
                <w:szCs w:val="24"/>
                <w:lang w:val="en-US"/>
              </w:rPr>
            </w:pPr>
            <w:r w:rsidRPr="004C000C">
              <w:rPr>
                <w:b w:val="0"/>
                <w:i w:val="0"/>
                <w:spacing w:val="2"/>
                <w:sz w:val="24"/>
                <w:szCs w:val="24"/>
                <w:lang w:val="kk-KZ"/>
              </w:rPr>
              <w:t>С-R-2</w:t>
            </w:r>
          </w:p>
        </w:tc>
        <w:tc>
          <w:tcPr>
            <w:tcW w:w="4247" w:type="dxa"/>
          </w:tcPr>
          <w:p w:rsidR="00080669" w:rsidRPr="00181181" w:rsidRDefault="00080669" w:rsidP="00635FB6">
            <w:pPr>
              <w:rPr>
                <w:i w:val="0"/>
                <w:sz w:val="22"/>
                <w:szCs w:val="22"/>
                <w:lang w:val="kk-KZ"/>
              </w:rPr>
            </w:pPr>
            <w:r>
              <w:rPr>
                <w:i w:val="0"/>
                <w:sz w:val="22"/>
                <w:szCs w:val="22"/>
                <w:lang w:val="kk-KZ"/>
              </w:rPr>
              <w:t>127 422</w:t>
            </w:r>
          </w:p>
        </w:tc>
        <w:tc>
          <w:tcPr>
            <w:tcW w:w="3954" w:type="dxa"/>
          </w:tcPr>
          <w:p w:rsidR="00080669" w:rsidRPr="00181181" w:rsidRDefault="00080669" w:rsidP="00635FB6">
            <w:pPr>
              <w:rPr>
                <w:i w:val="0"/>
                <w:sz w:val="22"/>
                <w:szCs w:val="22"/>
                <w:lang w:val="kk-KZ"/>
              </w:rPr>
            </w:pPr>
            <w:r>
              <w:rPr>
                <w:i w:val="0"/>
                <w:sz w:val="22"/>
                <w:szCs w:val="22"/>
                <w:lang w:val="kk-KZ"/>
              </w:rPr>
              <w:t>172 394</w:t>
            </w:r>
          </w:p>
        </w:tc>
      </w:tr>
    </w:tbl>
    <w:p w:rsidR="00080669" w:rsidRPr="005C4295" w:rsidRDefault="00080669" w:rsidP="00080669">
      <w:pPr>
        <w:rPr>
          <w:b w:val="0"/>
          <w:i w:val="0"/>
          <w:sz w:val="24"/>
          <w:szCs w:val="24"/>
          <w:lang w:val="kk-KZ"/>
        </w:rPr>
      </w:pPr>
    </w:p>
    <w:p w:rsidR="00080669" w:rsidRDefault="00080669" w:rsidP="00080669">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080669" w:rsidRPr="00BC37C4" w:rsidRDefault="00080669" w:rsidP="00080669">
      <w:pPr>
        <w:ind w:firstLine="708"/>
        <w:jc w:val="both"/>
        <w:rPr>
          <w:i w:val="0"/>
          <w:sz w:val="24"/>
          <w:szCs w:val="24"/>
          <w:lang w:val="kk-KZ"/>
        </w:rPr>
      </w:pPr>
      <w:r w:rsidRPr="00BC37C4">
        <w:rPr>
          <w:i w:val="0"/>
          <w:sz w:val="24"/>
          <w:szCs w:val="24"/>
          <w:lang w:val="kk-KZ"/>
        </w:rPr>
        <w:t xml:space="preserve">1. </w:t>
      </w:r>
      <w:r w:rsidRPr="004C000C">
        <w:rPr>
          <w:i w:val="0"/>
          <w:sz w:val="24"/>
          <w:szCs w:val="24"/>
          <w:lang w:val="kk-KZ"/>
        </w:rPr>
        <w:t xml:space="preserve"> Шемонаиха ауданы бойынша Мемлекеттік кірістер басқармасы, санаты С-R-2 (1 бірлік).</w:t>
      </w:r>
    </w:p>
    <w:p w:rsidR="00080669" w:rsidRDefault="00080669" w:rsidP="00080669">
      <w:pPr>
        <w:ind w:firstLine="708"/>
        <w:jc w:val="both"/>
        <w:rPr>
          <w:b w:val="0"/>
          <w:bCs w:val="0"/>
          <w:i w:val="0"/>
          <w:sz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4C000C">
        <w:rPr>
          <w:b w:val="0"/>
          <w:i w:val="0"/>
          <w:sz w:val="24"/>
          <w:szCs w:val="24"/>
          <w:lang w:val="kk-KZ"/>
        </w:rPr>
        <w:t xml:space="preserve">Басқарма туралы ережеге сәйкес Басқармаға жүктелген мақсаттар мен міндеттердің орындалуын қамтамасыз ету;  жетекшілік ететін бөлімдер қызметіне жалпы бақылауды жүзеге асыру; жетекшілік ететін бөлімдердің Ережесін және лауазымдық нұсқаулықтарын </w:t>
      </w:r>
      <w:r w:rsidRPr="004C000C">
        <w:rPr>
          <w:b w:val="0"/>
          <w:bCs w:val="0"/>
          <w:i w:val="0"/>
          <w:sz w:val="24"/>
          <w:szCs w:val="24"/>
          <w:lang w:val="kk-KZ"/>
        </w:rPr>
        <w:t xml:space="preserve">айқындап, бекіту; </w:t>
      </w:r>
      <w:r w:rsidRPr="004C000C">
        <w:rPr>
          <w:b w:val="0"/>
          <w:i w:val="0"/>
          <w:sz w:val="24"/>
          <w:szCs w:val="24"/>
          <w:lang w:val="kk-KZ"/>
        </w:rPr>
        <w:t xml:space="preserve"> Басқарма басшысымен бірге бақылау-экономикалық жұмысын жоспарлау; Басқарма қызметкерлерімен </w:t>
      </w:r>
      <w:r w:rsidRPr="004C000C">
        <w:rPr>
          <w:b w:val="0"/>
          <w:bCs w:val="0"/>
          <w:i w:val="0"/>
          <w:sz w:val="24"/>
          <w:szCs w:val="24"/>
          <w:lang w:val="kk-KZ"/>
        </w:rPr>
        <w:t xml:space="preserve">сыбайлас-жемқорлықты жою,  сыбайлас-жемқорлық әрекеттерінің алдын алу бойынша шаралар қолдану, </w:t>
      </w:r>
      <w:r w:rsidRPr="004C000C">
        <w:rPr>
          <w:b w:val="0"/>
          <w:i w:val="0"/>
          <w:sz w:val="24"/>
          <w:szCs w:val="24"/>
          <w:lang w:val="kk-KZ"/>
        </w:rPr>
        <w:t xml:space="preserve">жетекшілік ететін бөлімдердің жұмысшыларымен </w:t>
      </w:r>
      <w:r w:rsidRPr="004C000C">
        <w:rPr>
          <w:b w:val="0"/>
          <w:bCs w:val="0"/>
          <w:i w:val="0"/>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уақытында тапсырылуына бақылауды жүзеге асыру; Қазақстан Республикасының мемлекеттік кірістер заңнамасын және басқа нормативтік құқылық актілерін жетілдіру бойынша бұқаралық- түсіндіру жұмысын жүргізуді ұйымдастыру; заңды және жеке тұлғалардың үндеулерін мерзімінде және сапалы қаралуына бақылау жасау;</w:t>
      </w:r>
      <w:r w:rsidRPr="004C000C">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Басқарма жұмысшыларымен еңбектік және орындаушылық тәртіпті қамтамасыз ету; Лауазымдық нұсқаулыққа сәйкес басқа функцияларды жүзеге асыру.</w:t>
      </w:r>
    </w:p>
    <w:p w:rsidR="00080669" w:rsidRPr="00DD6100" w:rsidRDefault="00080669" w:rsidP="00080669">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DD6100">
        <w:rPr>
          <w:rFonts w:eastAsia="Calibri"/>
          <w:b w:val="0"/>
          <w:i w:val="0"/>
          <w:sz w:val="24"/>
          <w:szCs w:val="24"/>
          <w:lang w:val="kk-KZ"/>
        </w:rPr>
        <w:t xml:space="preserve">Жоғары экономика және бизнес немесе құқық  </w:t>
      </w:r>
      <w:r w:rsidRPr="00DD6100">
        <w:rPr>
          <w:b w:val="0"/>
          <w:i w:val="0"/>
          <w:sz w:val="24"/>
          <w:szCs w:val="24"/>
          <w:lang w:val="kk-KZ"/>
        </w:rPr>
        <w:t>саласындағы білім</w:t>
      </w:r>
    </w:p>
    <w:p w:rsidR="00080669" w:rsidRPr="00D77693" w:rsidRDefault="00080669" w:rsidP="00080669">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Default="00080669" w:rsidP="00080669">
      <w:pPr>
        <w:shd w:val="clear" w:color="auto" w:fill="FFFFFF"/>
        <w:ind w:firstLine="708"/>
        <w:jc w:val="both"/>
        <w:rPr>
          <w:b w:val="0"/>
          <w:i w:val="0"/>
          <w:sz w:val="24"/>
          <w:szCs w:val="24"/>
          <w:lang w:val="kk-KZ"/>
        </w:rPr>
      </w:pPr>
    </w:p>
    <w:p w:rsidR="00080669" w:rsidRPr="004C000C" w:rsidRDefault="00080669" w:rsidP="00080669">
      <w:pPr>
        <w:shd w:val="clear" w:color="auto" w:fill="FFFFFF"/>
        <w:ind w:firstLine="708"/>
        <w:jc w:val="both"/>
        <w:rPr>
          <w:i w:val="0"/>
          <w:sz w:val="24"/>
          <w:szCs w:val="24"/>
          <w:lang w:val="kk-KZ"/>
        </w:rPr>
      </w:pPr>
      <w:r w:rsidRPr="00DD6100">
        <w:rPr>
          <w:i w:val="0"/>
          <w:sz w:val="24"/>
          <w:szCs w:val="24"/>
          <w:lang w:val="kk-KZ"/>
        </w:rPr>
        <w:t xml:space="preserve">2. </w:t>
      </w:r>
      <w:r w:rsidRPr="004C000C">
        <w:rPr>
          <w:rFonts w:eastAsia="Calibri"/>
          <w:bCs w:val="0"/>
          <w:i w:val="0"/>
          <w:sz w:val="24"/>
          <w:szCs w:val="24"/>
          <w:lang w:val="kk-KZ"/>
        </w:rPr>
        <w:t xml:space="preserve">Өскемен-кедендік ресімдеу орталығы» кеден бекетінің </w:t>
      </w:r>
      <w:r w:rsidRPr="004C000C">
        <w:rPr>
          <w:bCs w:val="0"/>
          <w:i w:val="0"/>
          <w:sz w:val="24"/>
          <w:szCs w:val="24"/>
          <w:lang w:val="kk-KZ"/>
        </w:rPr>
        <w:t xml:space="preserve">басшысы-кеден бекетінің басшысының орынбасары </w:t>
      </w:r>
      <w:r w:rsidRPr="004C000C">
        <w:rPr>
          <w:rFonts w:eastAsia="Calibri"/>
          <w:bCs w:val="0"/>
          <w:i w:val="0"/>
          <w:sz w:val="24"/>
          <w:szCs w:val="24"/>
          <w:lang w:val="kk-KZ"/>
        </w:rPr>
        <w:t xml:space="preserve">санаты С-О-4 </w:t>
      </w:r>
      <w:r w:rsidRPr="004C000C">
        <w:rPr>
          <w:i w:val="0"/>
          <w:sz w:val="24"/>
          <w:szCs w:val="24"/>
          <w:lang w:val="kk-KZ"/>
        </w:rPr>
        <w:t>(1 бірлік).</w:t>
      </w:r>
    </w:p>
    <w:p w:rsidR="00080669" w:rsidRPr="007E3BA4" w:rsidRDefault="00080669" w:rsidP="00080669">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4C000C">
        <w:rPr>
          <w:rFonts w:eastAsia="Calibri"/>
          <w:b w:val="0"/>
          <w:i w:val="0"/>
          <w:sz w:val="24"/>
          <w:szCs w:val="24"/>
          <w:lang w:val="kk-KZ" w:eastAsia="ko-KR"/>
        </w:rPr>
        <w:t>Кеден бекеті қызметіне басшылық жасайды және жалпы жұмысын ұйымдастырады. Лауазымды тұлғалардың өз лауазымдық міндетерін орындауға бақылау жүргізеді, тауарлар мен көлік құралдарын кедендік тазарту кезінде лауазымды тұлғалармен   тарифті және тарифсіз шараларын реттеуді  дұрыс қолдануды  бақылайды, тауарларды орналастыру кезінде кедендік рәсімдеу шарттарының сақталуын бақылайды. Кеден заңнамасына сәйкес кеден бекетінің қызметкерлеріне  жүктелген  кеден құнын түзету мерзімі, кедендік тазарту кезінде көлік құралдарының және тауарларды шығару мерзімі бойынша шешімдер қабылдайды және уақытында орындалуын бақылауды; Ж</w:t>
      </w:r>
      <w:r w:rsidRPr="004C000C">
        <w:rPr>
          <w:rFonts w:eastAsia="Calibri"/>
          <w:b w:val="0"/>
          <w:i w:val="0"/>
          <w:sz w:val="24"/>
          <w:szCs w:val="24"/>
          <w:lang w:val="kk-KZ"/>
        </w:rPr>
        <w:t>еке және заңда тұлғалардың сұрау салуына ақпаратты  кеден бекетінің лауазымды тұлғалары дер кезінде ұсынуға бақылау жүргізеді.</w:t>
      </w:r>
      <w:r w:rsidRPr="004C000C">
        <w:rPr>
          <w:rFonts w:eastAsia="Calibri"/>
          <w:b w:val="0"/>
          <w:i w:val="0"/>
          <w:sz w:val="24"/>
          <w:szCs w:val="24"/>
          <w:lang w:val="kk-KZ" w:eastAsia="ko-KR"/>
        </w:rPr>
        <w:t xml:space="preserve"> Б</w:t>
      </w:r>
      <w:r w:rsidRPr="004C000C">
        <w:rPr>
          <w:rFonts w:eastAsia="Calibri"/>
          <w:b w:val="0"/>
          <w:i w:val="0"/>
          <w:sz w:val="24"/>
          <w:szCs w:val="24"/>
          <w:lang w:val="kk-KZ"/>
        </w:rPr>
        <w:t>ас сарапшы және жетекші сарапшыларға уақытында жедел немесе басқа да қызметтік ақпаратты жеткізеді. Кеден заңнамасымен қарастырылған нұсқаулар мен  шешімдерді  қабылдайды.</w:t>
      </w:r>
      <w:r w:rsidRPr="004C000C">
        <w:rPr>
          <w:b w:val="0"/>
          <w:i w:val="0"/>
          <w:sz w:val="24"/>
          <w:szCs w:val="24"/>
          <w:lang w:val="kk-KZ"/>
        </w:rPr>
        <w:t xml:space="preserve">Кеден заңнамасындағы бұзушылық белгілері табылған жағдайда  көрсетілген </w:t>
      </w:r>
      <w:r w:rsidRPr="004C000C">
        <w:rPr>
          <w:b w:val="0"/>
          <w:i w:val="0"/>
          <w:sz w:val="24"/>
          <w:szCs w:val="24"/>
          <w:lang w:val="kk-KZ"/>
        </w:rPr>
        <w:lastRenderedPageBreak/>
        <w:t>шараларды  қолданады. Кеден ісі саласында жеке құрамды  НҚА-ге  оқытады және жұмысқа  үйретеді.</w:t>
      </w:r>
    </w:p>
    <w:p w:rsidR="00080669" w:rsidRPr="007D5082" w:rsidRDefault="00080669" w:rsidP="00080669">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7D5082">
        <w:rPr>
          <w:b w:val="0"/>
          <w:i w:val="0"/>
          <w:sz w:val="24"/>
          <w:szCs w:val="24"/>
          <w:lang w:val="kk-KZ"/>
        </w:rPr>
        <w:t>Жоғары экономика және бизнес немесе құқық  саласында</w:t>
      </w:r>
      <w:r>
        <w:rPr>
          <w:b w:val="0"/>
          <w:i w:val="0"/>
          <w:sz w:val="24"/>
          <w:szCs w:val="24"/>
          <w:lang w:val="kk-KZ"/>
        </w:rPr>
        <w:t>ғы білім</w:t>
      </w:r>
      <w:r w:rsidRPr="007D5082">
        <w:rPr>
          <w:b w:val="0"/>
          <w:i w:val="0"/>
          <w:sz w:val="24"/>
          <w:szCs w:val="24"/>
          <w:lang w:val="kk-KZ"/>
        </w:rPr>
        <w:t>.</w:t>
      </w:r>
    </w:p>
    <w:p w:rsidR="00080669" w:rsidRPr="00D77693" w:rsidRDefault="00080669" w:rsidP="00080669">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Default="00080669" w:rsidP="00080669">
      <w:pPr>
        <w:shd w:val="clear" w:color="auto" w:fill="FFFFFF"/>
        <w:ind w:firstLine="708"/>
        <w:jc w:val="both"/>
        <w:rPr>
          <w:b w:val="0"/>
          <w:i w:val="0"/>
          <w:sz w:val="24"/>
          <w:szCs w:val="24"/>
          <w:lang w:val="kk-KZ"/>
        </w:rPr>
      </w:pPr>
    </w:p>
    <w:p w:rsidR="00080669" w:rsidRPr="0002463A" w:rsidRDefault="00080669" w:rsidP="00080669">
      <w:pPr>
        <w:ind w:firstLine="708"/>
        <w:jc w:val="both"/>
        <w:rPr>
          <w:i w:val="0"/>
          <w:sz w:val="24"/>
          <w:szCs w:val="24"/>
          <w:lang w:val="kk-KZ"/>
        </w:rPr>
      </w:pPr>
      <w:r w:rsidRPr="007E3BA4">
        <w:rPr>
          <w:sz w:val="24"/>
          <w:szCs w:val="24"/>
          <w:lang w:val="kk-KZ"/>
        </w:rPr>
        <w:t xml:space="preserve">3. </w:t>
      </w:r>
      <w:r w:rsidRPr="0002463A">
        <w:rPr>
          <w:i w:val="0"/>
          <w:sz w:val="24"/>
          <w:szCs w:val="24"/>
          <w:lang w:val="kk-KZ"/>
        </w:rPr>
        <w:t>Аудит басқармасы №3 аудит бөлімінің бас маманы</w:t>
      </w:r>
      <w:r>
        <w:rPr>
          <w:i w:val="0"/>
          <w:sz w:val="24"/>
          <w:szCs w:val="24"/>
          <w:lang w:val="kk-KZ"/>
        </w:rPr>
        <w:t xml:space="preserve"> </w:t>
      </w:r>
      <w:r w:rsidRPr="0002463A">
        <w:rPr>
          <w:i w:val="0"/>
          <w:sz w:val="24"/>
          <w:szCs w:val="24"/>
          <w:lang w:val="kk-KZ"/>
        </w:rPr>
        <w:t xml:space="preserve">(уақытша, негізгі қызметкердің </w:t>
      </w:r>
      <w:r>
        <w:rPr>
          <w:i w:val="0"/>
          <w:sz w:val="24"/>
          <w:szCs w:val="24"/>
          <w:lang w:val="kk-KZ"/>
        </w:rPr>
        <w:t>әлеуметтік</w:t>
      </w:r>
      <w:r w:rsidRPr="0002463A">
        <w:rPr>
          <w:i w:val="0"/>
          <w:sz w:val="24"/>
          <w:szCs w:val="24"/>
          <w:lang w:val="kk-KZ"/>
        </w:rPr>
        <w:t xml:space="preserve"> демалысы мерзіміне </w:t>
      </w:r>
      <w:r>
        <w:rPr>
          <w:i w:val="0"/>
          <w:sz w:val="24"/>
          <w:szCs w:val="24"/>
          <w:lang w:val="kk-KZ"/>
        </w:rPr>
        <w:t>12.03</w:t>
      </w:r>
      <w:r w:rsidRPr="0002463A">
        <w:rPr>
          <w:i w:val="0"/>
          <w:sz w:val="24"/>
          <w:szCs w:val="24"/>
          <w:lang w:val="kk-KZ"/>
        </w:rPr>
        <w:t>.2017ж. дейін) С-О-5 санаты, № ( (1 бірлік).</w:t>
      </w:r>
    </w:p>
    <w:p w:rsidR="00080669" w:rsidRDefault="00080669" w:rsidP="00080669">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014AF3">
        <w:rPr>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014AF3">
        <w:rPr>
          <w:bCs/>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014AF3">
        <w:rPr>
          <w:lang w:val="kk-KZ"/>
        </w:rPr>
        <w:t xml:space="preserve">  </w:t>
      </w:r>
      <w:r w:rsidRPr="00014AF3">
        <w:rPr>
          <w:bCs/>
          <w:lang w:val="kk-KZ"/>
        </w:rPr>
        <w:t>заңды және жеке тұлғалардың үндеулерін уақытылы және сапалы түрде қарауды жүзеге асыру;</w:t>
      </w:r>
      <w:r w:rsidRPr="00014AF3">
        <w:rPr>
          <w:spacing w:val="3"/>
          <w:lang w:val="kk-KZ"/>
        </w:rPr>
        <w:t xml:space="preserve"> Бөлім </w:t>
      </w:r>
      <w:r w:rsidRPr="00014AF3">
        <w:rPr>
          <w:bCs/>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014AF3">
        <w:rPr>
          <w:lang w:val="kk-KZ"/>
        </w:rPr>
        <w:t xml:space="preserve"> </w:t>
      </w:r>
      <w:r w:rsidRPr="00014AF3">
        <w:rPr>
          <w:spacing w:val="3"/>
          <w:lang w:val="kk-KZ"/>
        </w:rPr>
        <w:t>Бөлімнің</w:t>
      </w:r>
      <w:r w:rsidRPr="00014AF3">
        <w:rPr>
          <w:lang w:val="kk-KZ"/>
        </w:rPr>
        <w:t xml:space="preserve"> </w:t>
      </w:r>
      <w:r w:rsidRPr="00014AF3">
        <w:rPr>
          <w:bCs/>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080669" w:rsidRDefault="00080669" w:rsidP="00080669">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6C0E8F">
        <w:rPr>
          <w:lang w:val="kk-KZ"/>
        </w:rPr>
        <w:t>Жоғары</w:t>
      </w:r>
      <w:r>
        <w:rPr>
          <w:lang w:val="kk-KZ"/>
        </w:rPr>
        <w:t xml:space="preserve"> </w:t>
      </w:r>
      <w:r w:rsidRPr="00B87BD5">
        <w:rPr>
          <w:lang w:val="kk-KZ"/>
        </w:rPr>
        <w:t xml:space="preserve">экономика және бизнес </w:t>
      </w:r>
      <w:r w:rsidRPr="002F2AC1">
        <w:rPr>
          <w:lang w:val="kk-KZ"/>
        </w:rPr>
        <w:t xml:space="preserve"> саласында</w:t>
      </w:r>
      <w:r w:rsidRPr="00406F40">
        <w:rPr>
          <w:lang w:val="kk-KZ"/>
        </w:rPr>
        <w:t xml:space="preserve"> </w:t>
      </w:r>
    </w:p>
    <w:p w:rsidR="00080669" w:rsidRPr="00D77693" w:rsidRDefault="00080669" w:rsidP="00080669">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Pr="00112E6A" w:rsidRDefault="00080669" w:rsidP="00080669">
      <w:pPr>
        <w:ind w:firstLine="708"/>
        <w:jc w:val="both"/>
        <w:rPr>
          <w:i w:val="0"/>
          <w:sz w:val="24"/>
          <w:szCs w:val="24"/>
          <w:lang w:val="kk-KZ"/>
        </w:rPr>
      </w:pPr>
      <w:r>
        <w:rPr>
          <w:sz w:val="24"/>
          <w:szCs w:val="24"/>
          <w:lang w:val="kk-KZ"/>
        </w:rPr>
        <w:t>4</w:t>
      </w:r>
      <w:r w:rsidRPr="007E3BA4">
        <w:rPr>
          <w:sz w:val="24"/>
          <w:szCs w:val="24"/>
          <w:lang w:val="kk-KZ"/>
        </w:rPr>
        <w:t xml:space="preserve">. </w:t>
      </w:r>
      <w:r w:rsidRPr="00D77693">
        <w:rPr>
          <w:i w:val="0"/>
          <w:sz w:val="24"/>
          <w:szCs w:val="24"/>
          <w:lang w:val="kk-KZ"/>
        </w:rPr>
        <w:t>Аудит басқармасы №4 аудит бөлімінің бас маманы   С-О-5 санаты</w:t>
      </w:r>
      <w:r>
        <w:rPr>
          <w:i w:val="0"/>
          <w:sz w:val="24"/>
          <w:szCs w:val="24"/>
          <w:lang w:val="kk-KZ"/>
        </w:rPr>
        <w:t>,</w:t>
      </w:r>
      <w:r w:rsidRPr="00112E6A">
        <w:rPr>
          <w:i w:val="0"/>
          <w:sz w:val="24"/>
          <w:szCs w:val="24"/>
          <w:lang w:val="kk-KZ"/>
        </w:rPr>
        <w:t xml:space="preserve">  (1 бірлік).</w:t>
      </w:r>
    </w:p>
    <w:p w:rsidR="00080669" w:rsidRDefault="00080669" w:rsidP="00080669">
      <w:pPr>
        <w:ind w:firstLine="708"/>
        <w:jc w:val="both"/>
        <w:rPr>
          <w:b w:val="0"/>
          <w:bCs w:val="0"/>
          <w:i w:val="0"/>
          <w:sz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9D3D37">
        <w:rPr>
          <w:b w:val="0"/>
          <w:i w:val="0"/>
          <w:sz w:val="24"/>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9D3D37">
        <w:rPr>
          <w:b w:val="0"/>
          <w:bCs w:val="0"/>
          <w:i w:val="0"/>
          <w:sz w:val="24"/>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9D3D37">
        <w:rPr>
          <w:b w:val="0"/>
          <w:i w:val="0"/>
          <w:sz w:val="24"/>
          <w:lang w:val="kk-KZ"/>
        </w:rPr>
        <w:t xml:space="preserve">  </w:t>
      </w:r>
      <w:r w:rsidRPr="009D3D37">
        <w:rPr>
          <w:b w:val="0"/>
          <w:bCs w:val="0"/>
          <w:i w:val="0"/>
          <w:sz w:val="24"/>
          <w:lang w:val="kk-KZ"/>
        </w:rPr>
        <w:t>заңды және жеке тұлғалардың үндеулерін уақытылы және сапалы түрде қарауды жүзеге асыру;</w:t>
      </w:r>
      <w:r w:rsidRPr="009D3D37">
        <w:rPr>
          <w:b w:val="0"/>
          <w:i w:val="0"/>
          <w:spacing w:val="3"/>
          <w:sz w:val="24"/>
          <w:lang w:val="kk-KZ"/>
        </w:rPr>
        <w:t xml:space="preserve"> Бөлім </w:t>
      </w:r>
      <w:r w:rsidRPr="009D3D37">
        <w:rPr>
          <w:b w:val="0"/>
          <w:bCs w:val="0"/>
          <w:i w:val="0"/>
          <w:sz w:val="24"/>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9D3D37">
        <w:rPr>
          <w:b w:val="0"/>
          <w:i w:val="0"/>
          <w:sz w:val="24"/>
          <w:lang w:val="kk-KZ"/>
        </w:rPr>
        <w:t xml:space="preserve"> </w:t>
      </w:r>
      <w:r w:rsidRPr="009D3D37">
        <w:rPr>
          <w:b w:val="0"/>
          <w:i w:val="0"/>
          <w:spacing w:val="3"/>
          <w:sz w:val="24"/>
          <w:lang w:val="kk-KZ"/>
        </w:rPr>
        <w:t>Бөлімнің</w:t>
      </w:r>
      <w:r w:rsidRPr="009D3D37">
        <w:rPr>
          <w:b w:val="0"/>
          <w:i w:val="0"/>
          <w:sz w:val="24"/>
          <w:lang w:val="kk-KZ"/>
        </w:rPr>
        <w:t xml:space="preserve"> </w:t>
      </w:r>
      <w:r w:rsidRPr="009D3D37">
        <w:rPr>
          <w:b w:val="0"/>
          <w:bCs w:val="0"/>
          <w:i w:val="0"/>
          <w:sz w:val="24"/>
          <w:lang w:val="kk-KZ"/>
        </w:rPr>
        <w:t xml:space="preserve">құзырына кіретін сұрақтар бойынша ШҚО бойынша Мемлекеттік кірістер </w:t>
      </w:r>
      <w:r w:rsidRPr="009D3D37">
        <w:rPr>
          <w:b w:val="0"/>
          <w:bCs w:val="0"/>
          <w:i w:val="0"/>
          <w:sz w:val="24"/>
          <w:lang w:val="kk-KZ"/>
        </w:rPr>
        <w:lastRenderedPageBreak/>
        <w:t>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080669" w:rsidRDefault="00080669" w:rsidP="00080669">
      <w:pPr>
        <w:ind w:firstLine="708"/>
        <w:jc w:val="both"/>
        <w:rPr>
          <w:b w:val="0"/>
          <w:i w:val="0"/>
          <w:sz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EA2CD2">
        <w:rPr>
          <w:b w:val="0"/>
          <w:i w:val="0"/>
          <w:sz w:val="24"/>
          <w:lang w:val="kk-KZ"/>
        </w:rPr>
        <w:t>Жоғары экономика және бизнес саласында</w:t>
      </w:r>
      <w:r>
        <w:rPr>
          <w:b w:val="0"/>
          <w:i w:val="0"/>
          <w:sz w:val="24"/>
          <w:lang w:val="kk-KZ"/>
        </w:rPr>
        <w:t>ғы білім</w:t>
      </w:r>
      <w:r w:rsidRPr="00EA2CD2">
        <w:rPr>
          <w:b w:val="0"/>
          <w:i w:val="0"/>
          <w:sz w:val="24"/>
          <w:lang w:val="kk-KZ"/>
        </w:rPr>
        <w:t>.</w:t>
      </w:r>
    </w:p>
    <w:p w:rsidR="00080669" w:rsidRPr="00D77693" w:rsidRDefault="00080669" w:rsidP="00080669">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Default="00080669" w:rsidP="00080669">
      <w:pPr>
        <w:shd w:val="clear" w:color="auto" w:fill="FFFFFF"/>
        <w:ind w:firstLine="708"/>
        <w:jc w:val="both"/>
        <w:rPr>
          <w:b w:val="0"/>
          <w:i w:val="0"/>
          <w:sz w:val="24"/>
          <w:szCs w:val="24"/>
          <w:lang w:val="kk-KZ"/>
        </w:rPr>
      </w:pPr>
    </w:p>
    <w:p w:rsidR="00080669" w:rsidRDefault="00080669" w:rsidP="00080669">
      <w:pPr>
        <w:pStyle w:val="22"/>
        <w:spacing w:line="240" w:lineRule="auto"/>
        <w:ind w:firstLine="708"/>
        <w:jc w:val="both"/>
        <w:rPr>
          <w:i w:val="0"/>
          <w:sz w:val="24"/>
          <w:szCs w:val="24"/>
          <w:lang w:val="kk-KZ"/>
        </w:rPr>
      </w:pPr>
      <w:r w:rsidRPr="004C000C">
        <w:rPr>
          <w:i w:val="0"/>
          <w:sz w:val="24"/>
          <w:szCs w:val="24"/>
          <w:lang w:val="kk-KZ"/>
        </w:rPr>
        <w:t>5. Камералдық бақылау басқармасы  №2 камералдық бақылау бөлімінің бас маманы С-О-5 санаты, (1 бірлік).</w:t>
      </w:r>
    </w:p>
    <w:p w:rsidR="00080669" w:rsidRPr="004C000C" w:rsidRDefault="00080669" w:rsidP="00080669">
      <w:pPr>
        <w:pStyle w:val="22"/>
        <w:spacing w:line="240" w:lineRule="auto"/>
        <w:ind w:firstLine="708"/>
        <w:jc w:val="both"/>
        <w:rPr>
          <w:b w:val="0"/>
          <w:i w:val="0"/>
          <w:sz w:val="24"/>
          <w:szCs w:val="24"/>
          <w:lang w:val="kk-KZ"/>
        </w:rPr>
      </w:pPr>
      <w:r w:rsidRPr="004C000C">
        <w:rPr>
          <w:i w:val="0"/>
          <w:sz w:val="24"/>
          <w:szCs w:val="24"/>
          <w:lang w:val="kk-KZ"/>
        </w:rPr>
        <w:t>Функционалдык  міндеттері:</w:t>
      </w:r>
      <w:r w:rsidRPr="004C000C">
        <w:rPr>
          <w:b w:val="0"/>
          <w:i w:val="0"/>
          <w:sz w:val="24"/>
          <w:szCs w:val="24"/>
          <w:lang w:val="kk-KZ"/>
        </w:rPr>
        <w:t xml:space="preserve"> </w:t>
      </w:r>
      <w:r w:rsidRPr="004C000C">
        <w:rPr>
          <w:b w:val="0"/>
          <w:i w:val="0"/>
          <w:color w:val="000000"/>
          <w:sz w:val="24"/>
          <w:szCs w:val="24"/>
          <w:lang w:val="kk-KZ"/>
        </w:rPr>
        <w:t xml:space="preserve">ҚҚС </w:t>
      </w:r>
      <w:r w:rsidRPr="004C000C">
        <w:rPr>
          <w:b w:val="0"/>
          <w:i w:val="0"/>
          <w:sz w:val="24"/>
          <w:szCs w:val="24"/>
          <w:lang w:val="kk-KZ"/>
        </w:rPr>
        <w:t xml:space="preserve">(БДҚ АЖ ХШР) </w:t>
      </w:r>
      <w:r w:rsidRPr="004C000C">
        <w:rPr>
          <w:b w:val="0"/>
          <w:i w:val="0"/>
          <w:color w:val="000000"/>
          <w:sz w:val="24"/>
          <w:szCs w:val="24"/>
          <w:lang w:val="kk-KZ"/>
        </w:rPr>
        <w:t>бойынша камералдық бақылау нәтижесін өңдеу бойынша аумақтық мемлекеттік кірістер басқармаларының жұмысы мен  автоматтандырылмаған камералдық бақылау нәтижесін бақылауды жүзеге асыру;  тексеру жоспарына сәйкес аумақтық мемлекеттік кірістер басқармаларына тақырыптық тексерулер жүргізу; өз құзыретіне енетін салық салу мәселесі бойынша бұқаралық-түсіндіру жұмыстарына қатысу;</w:t>
      </w:r>
      <w:r w:rsidRPr="004C000C">
        <w:rPr>
          <w:b w:val="0"/>
          <w:i w:val="0"/>
          <w:sz w:val="24"/>
          <w:szCs w:val="24"/>
          <w:lang w:val="kk-KZ"/>
        </w:rPr>
        <w:t xml:space="preserve">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C000C">
        <w:rPr>
          <w:b w:val="0"/>
          <w:i w:val="0"/>
          <w:spacing w:val="3"/>
          <w:sz w:val="24"/>
          <w:szCs w:val="24"/>
          <w:lang w:val="kk-KZ"/>
        </w:rPr>
        <w:t xml:space="preserve"> </w:t>
      </w:r>
      <w:r w:rsidRPr="004C000C">
        <w:rPr>
          <w:b w:val="0"/>
          <w:i w:val="0"/>
          <w:sz w:val="24"/>
          <w:szCs w:val="24"/>
          <w:lang w:val="kk-KZ"/>
        </w:rPr>
        <w:t xml:space="preserve">бекітілген учаскеде іс жүргізуіге мемлекеттік тілді сапалы енгізуді жүзеге асыру; </w:t>
      </w:r>
      <w:r w:rsidRPr="004C000C">
        <w:rPr>
          <w:b w:val="0"/>
          <w:i w:val="0"/>
          <w:spacing w:val="3"/>
          <w:sz w:val="24"/>
          <w:szCs w:val="24"/>
          <w:lang w:val="kk-KZ"/>
        </w:rPr>
        <w:t>Бөлімнің</w:t>
      </w:r>
      <w:r w:rsidRPr="004C000C">
        <w:rPr>
          <w:b w:val="0"/>
          <w:i w:val="0"/>
          <w:sz w:val="24"/>
          <w:szCs w:val="24"/>
          <w:lang w:val="kk-KZ"/>
        </w:rPr>
        <w:t xml:space="preserve"> 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080669" w:rsidRPr="00406F40" w:rsidRDefault="00080669" w:rsidP="00080669">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w:t>
      </w:r>
      <w:r w:rsidRPr="00915483">
        <w:rPr>
          <w:b w:val="0"/>
          <w:i w:val="0"/>
          <w:sz w:val="24"/>
          <w:szCs w:val="24"/>
          <w:lang w:val="kk-KZ"/>
        </w:rPr>
        <w:t>Жоғары экономика және бизнес немесе техниалық ғылымдар және технологиялар (басқару және автоматтандыру,  ақпараттық жүйелер, есептеу техникасы  және бағдарламалық жасақтама, математикалық және компьютерлік үлгілеу) саласында.</w:t>
      </w:r>
    </w:p>
    <w:p w:rsidR="00080669" w:rsidRPr="00D77693" w:rsidRDefault="00080669" w:rsidP="00080669">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Pr="00A847B2" w:rsidRDefault="00080669" w:rsidP="00080669">
      <w:pPr>
        <w:shd w:val="clear" w:color="auto" w:fill="FFFFFF"/>
        <w:ind w:firstLine="708"/>
        <w:jc w:val="both"/>
        <w:rPr>
          <w:i w:val="0"/>
          <w:sz w:val="24"/>
          <w:szCs w:val="24"/>
          <w:lang w:val="kk-KZ"/>
        </w:rPr>
      </w:pPr>
      <w:r w:rsidRPr="00A847B2">
        <w:rPr>
          <w:i w:val="0"/>
          <w:sz w:val="24"/>
          <w:szCs w:val="24"/>
          <w:lang w:val="kk-KZ"/>
        </w:rPr>
        <w:t xml:space="preserve">6. Тауар номенклатурасы және кедендік құн басқармасының тауар номенклатурасы мен шығарылған ел </w:t>
      </w:r>
      <w:r w:rsidRPr="00A847B2">
        <w:rPr>
          <w:bCs w:val="0"/>
          <w:i w:val="0"/>
          <w:sz w:val="24"/>
          <w:szCs w:val="24"/>
          <w:lang w:val="kk-KZ"/>
        </w:rPr>
        <w:t xml:space="preserve">бөлімінің </w:t>
      </w:r>
      <w:r w:rsidRPr="00A847B2">
        <w:rPr>
          <w:i w:val="0"/>
          <w:sz w:val="24"/>
          <w:szCs w:val="24"/>
          <w:lang w:val="kk-KZ"/>
        </w:rPr>
        <w:t>бас маманы С-О-5  санаты (1 бірлік).</w:t>
      </w:r>
    </w:p>
    <w:p w:rsidR="00080669" w:rsidRPr="0043517C" w:rsidRDefault="00080669" w:rsidP="00080669">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A847B2">
        <w:rPr>
          <w:b w:val="0"/>
          <w:i w:val="0"/>
          <w:sz w:val="24"/>
          <w:szCs w:val="24"/>
          <w:lang w:val="kk-KZ"/>
        </w:rPr>
        <w:t>Бөлімге жүктелген тапсырмалардан туындайтын жұмыстарын ұйымдастыру; КО СЭҚ ТН сәйкес тауарларды жіктеу, тарифтік реттеу шараларын қолдануына бақылау; бөлім құзыретіне кіретін сұрақтар бойынша сыртқы экономикалық қызметке қатысушылардың өтініштерін уақытында және объективті түрде қарастыру; тауарлардың СЭҚ ТН кодына, шыққан еліне сәйкес тауарлар жіктеліміне қатысты алдын ала шешім шығару, тауарлардың СЭҚ ТН кодына сәйкес жіктелуін жүзеге асыру; Кеден органының импортталатын тауарларды өнеркәсіптік қайта өңдеуге арналған тауарларға жатқызуды растау туралы және Кеден одағына мүше мемлекеттерден әкелінетін КО СЭҚ ТН сәйкес тауарларды жіктеу бойынша қорытындыларды шығару.</w:t>
      </w:r>
    </w:p>
    <w:p w:rsidR="00080669" w:rsidRPr="007E3BA4" w:rsidRDefault="00080669" w:rsidP="00080669">
      <w:pPr>
        <w:ind w:firstLine="708"/>
        <w:jc w:val="both"/>
        <w:rPr>
          <w:b w:val="0"/>
          <w:i w:val="0"/>
          <w:sz w:val="24"/>
          <w:szCs w:val="24"/>
          <w:lang w:val="kk-KZ"/>
        </w:rPr>
      </w:pPr>
      <w:r w:rsidRPr="00D77693">
        <w:rPr>
          <w:i w:val="0"/>
          <w:sz w:val="24"/>
          <w:szCs w:val="24"/>
          <w:lang w:val="kk-KZ"/>
        </w:rPr>
        <w:lastRenderedPageBreak/>
        <w:t>Конкурсқа қатысушыларға қойылатын талаптар:</w:t>
      </w:r>
      <w:r w:rsidRPr="00D77693">
        <w:rPr>
          <w:b w:val="0"/>
          <w:i w:val="0"/>
          <w:sz w:val="24"/>
          <w:szCs w:val="24"/>
          <w:lang w:val="kk-KZ"/>
        </w:rPr>
        <w:t xml:space="preserve"> </w:t>
      </w:r>
      <w:r w:rsidRPr="00A847B2">
        <w:rPr>
          <w:rFonts w:eastAsia="Calibri"/>
          <w:b w:val="0"/>
          <w:i w:val="0"/>
          <w:sz w:val="24"/>
          <w:szCs w:val="24"/>
          <w:lang w:val="kk-KZ"/>
        </w:rPr>
        <w:t xml:space="preserve">Жоғары құқық немесе экономика және бизнес </w:t>
      </w:r>
      <w:r w:rsidRPr="00A847B2">
        <w:rPr>
          <w:b w:val="0"/>
          <w:i w:val="0"/>
          <w:sz w:val="24"/>
          <w:szCs w:val="24"/>
          <w:lang w:val="kk-KZ"/>
        </w:rPr>
        <w:t>білімі саласындағы білім.</w:t>
      </w:r>
    </w:p>
    <w:p w:rsidR="00080669" w:rsidRPr="00D77693" w:rsidRDefault="00080669" w:rsidP="00080669">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80669" w:rsidRDefault="00080669" w:rsidP="00080669">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080669" w:rsidRDefault="00080669" w:rsidP="00080669">
      <w:pPr>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080669" w:rsidRPr="007D3CB4" w:rsidRDefault="00080669" w:rsidP="00080669">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Шығыс Қазақстан облысы бойынша Мемлекеттік кірістер дерпартаменті, индекс 070000, Өскемен қаласы, Перимитин көшесі 27 үй, анықтама үшін телефон: 8(7232) 24-46-25.</w:t>
      </w:r>
      <w:r w:rsidRPr="007D3CB4">
        <w:rPr>
          <w:sz w:val="24"/>
          <w:szCs w:val="24"/>
          <w:lang w:val="kk-KZ"/>
        </w:rPr>
        <w:t xml:space="preserve"> </w:t>
      </w:r>
      <w:r w:rsidRPr="007D3CB4">
        <w:rPr>
          <w:i w:val="0"/>
          <w:sz w:val="24"/>
          <w:szCs w:val="24"/>
          <w:lang w:val="kk-KZ"/>
        </w:rPr>
        <w:t xml:space="preserve">электронды мекен жайы </w:t>
      </w:r>
      <w:hyperlink r:id="rId5" w:history="1">
        <w:r w:rsidRPr="00917726">
          <w:rPr>
            <w:rStyle w:val="a6"/>
            <w:i w:val="0"/>
            <w:sz w:val="24"/>
            <w:szCs w:val="24"/>
            <w:lang w:val="kk-KZ"/>
          </w:rPr>
          <w:t>m.valikhanova@kgd.gov.kz</w:t>
        </w:r>
      </w:hyperlink>
      <w:r>
        <w:rPr>
          <w:lang w:val="kk-KZ"/>
        </w:rPr>
        <w:t xml:space="preserve">, </w:t>
      </w:r>
      <w:r w:rsidRPr="004C45BC">
        <w:rPr>
          <w:i w:val="0"/>
          <w:sz w:val="24"/>
          <w:szCs w:val="24"/>
          <w:u w:val="single"/>
          <w:lang w:val="kk-KZ"/>
        </w:rPr>
        <w:t>mvalikhanova@taxeast.mgd.kz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080669" w:rsidRPr="00797A34" w:rsidRDefault="00080669" w:rsidP="00080669">
      <w:pPr>
        <w:shd w:val="clear" w:color="auto" w:fill="FFFFFF"/>
        <w:jc w:val="both"/>
        <w:rPr>
          <w:b w:val="0"/>
          <w:i w:val="0"/>
          <w:sz w:val="24"/>
          <w:szCs w:val="24"/>
          <w:lang w:val="kk-KZ"/>
        </w:rPr>
      </w:pPr>
    </w:p>
    <w:p w:rsidR="00080669" w:rsidRPr="00797A34" w:rsidRDefault="00080669" w:rsidP="00080669">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80669" w:rsidRPr="00797A34" w:rsidRDefault="00080669" w:rsidP="00080669">
      <w:pPr>
        <w:shd w:val="clear" w:color="auto" w:fill="FFFFFF"/>
        <w:jc w:val="both"/>
        <w:rPr>
          <w:bCs w:val="0"/>
          <w:i w:val="0"/>
          <w:sz w:val="24"/>
          <w:szCs w:val="24"/>
          <w:lang w:val="kk-KZ"/>
        </w:rPr>
      </w:pPr>
    </w:p>
    <w:p w:rsidR="00080669" w:rsidRPr="00797A34" w:rsidRDefault="00080669" w:rsidP="00080669">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080669" w:rsidRPr="00797A34" w:rsidRDefault="00080669" w:rsidP="00080669">
      <w:pPr>
        <w:shd w:val="clear" w:color="auto" w:fill="FFFFFF"/>
        <w:jc w:val="both"/>
        <w:rPr>
          <w:b w:val="0"/>
          <w:bCs w:val="0"/>
          <w:i w:val="0"/>
          <w:sz w:val="24"/>
          <w:szCs w:val="24"/>
          <w:lang w:val="kk-KZ"/>
        </w:rPr>
      </w:pPr>
    </w:p>
    <w:p w:rsidR="00080669" w:rsidRPr="00797A34" w:rsidRDefault="00080669" w:rsidP="00080669">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80669" w:rsidRPr="00797A34" w:rsidRDefault="00080669" w:rsidP="00080669">
      <w:pPr>
        <w:shd w:val="clear" w:color="auto" w:fill="FFFFFF"/>
        <w:jc w:val="both"/>
        <w:rPr>
          <w:bCs w:val="0"/>
          <w:i w:val="0"/>
          <w:sz w:val="24"/>
          <w:szCs w:val="24"/>
          <w:lang w:val="kk-KZ"/>
        </w:rPr>
      </w:pPr>
    </w:p>
    <w:p w:rsidR="00080669" w:rsidRPr="00797A34" w:rsidRDefault="00080669" w:rsidP="00080669">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80669" w:rsidRPr="00797A34" w:rsidRDefault="00080669" w:rsidP="00080669">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 xml:space="preserve">жерге келу және қайту, </w:t>
      </w:r>
      <w:r w:rsidRPr="00797A34">
        <w:rPr>
          <w:b w:val="0"/>
          <w:i w:val="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080669" w:rsidRPr="00797A34" w:rsidRDefault="00080669" w:rsidP="00080669">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080669" w:rsidRPr="00797A34" w:rsidRDefault="00080669" w:rsidP="00080669">
      <w:pPr>
        <w:jc w:val="both"/>
        <w:rPr>
          <w:b w:val="0"/>
          <w:sz w:val="24"/>
          <w:szCs w:val="24"/>
          <w:lang w:val="kk-KZ"/>
        </w:rPr>
      </w:pPr>
    </w:p>
    <w:p w:rsidR="00080669" w:rsidRPr="00797A34" w:rsidRDefault="00080669" w:rsidP="00080669">
      <w:pPr>
        <w:shd w:val="clear" w:color="auto" w:fill="FFFFFF"/>
        <w:jc w:val="both"/>
        <w:rPr>
          <w:b w:val="0"/>
          <w:i w:val="0"/>
          <w:sz w:val="24"/>
          <w:szCs w:val="24"/>
          <w:lang w:val="kk-KZ"/>
        </w:rPr>
      </w:pPr>
    </w:p>
    <w:p w:rsidR="000B7E58" w:rsidRPr="00080669" w:rsidRDefault="000B7E58" w:rsidP="00080669">
      <w:pPr>
        <w:rPr>
          <w:lang w:val="kk-KZ"/>
        </w:rPr>
      </w:pPr>
      <w:bookmarkStart w:id="14" w:name="_GoBack"/>
      <w:bookmarkEnd w:id="14"/>
    </w:p>
    <w:sectPr w:rsidR="000B7E58" w:rsidRPr="00080669"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AC"/>
    <w:rsid w:val="00080669"/>
    <w:rsid w:val="000B7E58"/>
    <w:rsid w:val="001B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A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080669"/>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1B41AC"/>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41AC"/>
    <w:rPr>
      <w:rFonts w:ascii="Cambria" w:eastAsia="Times New Roman" w:hAnsi="Cambria" w:cs="Times New Roman"/>
      <w:color w:val="243F60"/>
      <w:sz w:val="24"/>
      <w:szCs w:val="24"/>
      <w:lang w:eastAsia="ru-RU"/>
    </w:rPr>
  </w:style>
  <w:style w:type="paragraph" w:customStyle="1" w:styleId="a3">
    <w:name w:val="Готовый"/>
    <w:basedOn w:val="a"/>
    <w:rsid w:val="001B41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1B41A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1B41AC"/>
    <w:rPr>
      <w:rFonts w:ascii="Times New Roman" w:eastAsia="Times New Roman" w:hAnsi="Times New Roman" w:cs="Times New Roman"/>
      <w:sz w:val="24"/>
      <w:szCs w:val="24"/>
      <w:lang w:eastAsia="ru-RU"/>
    </w:rPr>
  </w:style>
  <w:style w:type="character" w:styleId="a6">
    <w:name w:val="Hyperlink"/>
    <w:basedOn w:val="a0"/>
    <w:rsid w:val="001B41AC"/>
    <w:rPr>
      <w:rFonts w:ascii="Microsoft Sans Serif" w:hAnsi="Microsoft Sans Serif" w:cs="Microsoft Sans Serif"/>
      <w:color w:val="303030"/>
      <w:sz w:val="16"/>
      <w:szCs w:val="16"/>
      <w:u w:val="single"/>
    </w:rPr>
  </w:style>
  <w:style w:type="paragraph" w:customStyle="1" w:styleId="FR1">
    <w:name w:val="FR1"/>
    <w:rsid w:val="001B41A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1B41A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1B41A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1B41AC"/>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1B41AC"/>
    <w:pPr>
      <w:spacing w:after="120" w:line="480" w:lineRule="auto"/>
    </w:pPr>
    <w:rPr>
      <w:rFonts w:eastAsia="Calibri"/>
    </w:rPr>
  </w:style>
  <w:style w:type="character" w:customStyle="1" w:styleId="23">
    <w:name w:val="Основной текст 2 Знак"/>
    <w:basedOn w:val="a0"/>
    <w:link w:val="22"/>
    <w:rsid w:val="001B41AC"/>
    <w:rPr>
      <w:rFonts w:ascii="Times New Roman" w:eastAsia="Calibri" w:hAnsi="Times New Roman" w:cs="Times New Roman"/>
      <w:b/>
      <w:bCs/>
      <w:i/>
      <w:iCs/>
      <w:sz w:val="28"/>
      <w:szCs w:val="28"/>
      <w:lang w:eastAsia="ru-RU"/>
    </w:rPr>
  </w:style>
  <w:style w:type="character" w:styleId="a7">
    <w:name w:val="Emphasis"/>
    <w:basedOn w:val="a0"/>
    <w:qFormat/>
    <w:rsid w:val="001B41AC"/>
    <w:rPr>
      <w:i/>
    </w:rPr>
  </w:style>
  <w:style w:type="character" w:customStyle="1" w:styleId="30">
    <w:name w:val="Заголовок 3 Знак"/>
    <w:basedOn w:val="a0"/>
    <w:link w:val="3"/>
    <w:uiPriority w:val="9"/>
    <w:semiHidden/>
    <w:rsid w:val="00080669"/>
    <w:rPr>
      <w:rFonts w:asciiTheme="majorHAnsi" w:eastAsiaTheme="majorEastAsia" w:hAnsiTheme="majorHAnsi" w:cstheme="majorBidi"/>
      <w:i/>
      <w:i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A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080669"/>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1B41AC"/>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41AC"/>
    <w:rPr>
      <w:rFonts w:ascii="Cambria" w:eastAsia="Times New Roman" w:hAnsi="Cambria" w:cs="Times New Roman"/>
      <w:color w:val="243F60"/>
      <w:sz w:val="24"/>
      <w:szCs w:val="24"/>
      <w:lang w:eastAsia="ru-RU"/>
    </w:rPr>
  </w:style>
  <w:style w:type="paragraph" w:customStyle="1" w:styleId="a3">
    <w:name w:val="Готовый"/>
    <w:basedOn w:val="a"/>
    <w:rsid w:val="001B41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1B41A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1B41AC"/>
    <w:rPr>
      <w:rFonts w:ascii="Times New Roman" w:eastAsia="Times New Roman" w:hAnsi="Times New Roman" w:cs="Times New Roman"/>
      <w:sz w:val="24"/>
      <w:szCs w:val="24"/>
      <w:lang w:eastAsia="ru-RU"/>
    </w:rPr>
  </w:style>
  <w:style w:type="character" w:styleId="a6">
    <w:name w:val="Hyperlink"/>
    <w:basedOn w:val="a0"/>
    <w:rsid w:val="001B41AC"/>
    <w:rPr>
      <w:rFonts w:ascii="Microsoft Sans Serif" w:hAnsi="Microsoft Sans Serif" w:cs="Microsoft Sans Serif"/>
      <w:color w:val="303030"/>
      <w:sz w:val="16"/>
      <w:szCs w:val="16"/>
      <w:u w:val="single"/>
    </w:rPr>
  </w:style>
  <w:style w:type="paragraph" w:customStyle="1" w:styleId="FR1">
    <w:name w:val="FR1"/>
    <w:rsid w:val="001B41A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1B41A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1B41A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1B41AC"/>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1B41AC"/>
    <w:pPr>
      <w:spacing w:after="120" w:line="480" w:lineRule="auto"/>
    </w:pPr>
    <w:rPr>
      <w:rFonts w:eastAsia="Calibri"/>
    </w:rPr>
  </w:style>
  <w:style w:type="character" w:customStyle="1" w:styleId="23">
    <w:name w:val="Основной текст 2 Знак"/>
    <w:basedOn w:val="a0"/>
    <w:link w:val="22"/>
    <w:rsid w:val="001B41AC"/>
    <w:rPr>
      <w:rFonts w:ascii="Times New Roman" w:eastAsia="Calibri" w:hAnsi="Times New Roman" w:cs="Times New Roman"/>
      <w:b/>
      <w:bCs/>
      <w:i/>
      <w:iCs/>
      <w:sz w:val="28"/>
      <w:szCs w:val="28"/>
      <w:lang w:eastAsia="ru-RU"/>
    </w:rPr>
  </w:style>
  <w:style w:type="character" w:styleId="a7">
    <w:name w:val="Emphasis"/>
    <w:basedOn w:val="a0"/>
    <w:qFormat/>
    <w:rsid w:val="001B41AC"/>
    <w:rPr>
      <w:i/>
    </w:rPr>
  </w:style>
  <w:style w:type="character" w:customStyle="1" w:styleId="30">
    <w:name w:val="Заголовок 3 Знак"/>
    <w:basedOn w:val="a0"/>
    <w:link w:val="3"/>
    <w:uiPriority w:val="9"/>
    <w:semiHidden/>
    <w:rsid w:val="00080669"/>
    <w:rPr>
      <w:rFonts w:asciiTheme="majorHAnsi" w:eastAsiaTheme="majorEastAsia" w:hAnsiTheme="majorHAnsi" w:cstheme="majorBidi"/>
      <w:i/>
      <w:iCs/>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alikh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2016-08-01T12:54:00Z</dcterms:created>
  <dcterms:modified xsi:type="dcterms:W3CDTF">2016-08-01T12:54:00Z</dcterms:modified>
</cp:coreProperties>
</file>