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4C" w:rsidRDefault="002B304C" w:rsidP="002B304C">
      <w:pPr>
        <w:jc w:val="center"/>
        <w:rPr>
          <w:lang w:val="kk-KZ"/>
        </w:rPr>
      </w:pPr>
      <w:r>
        <w:rPr>
          <w:lang w:val="kk-KZ"/>
        </w:rPr>
        <w:t>Борышкердің мүлкін (активтерін) бағалау бойынша</w:t>
      </w:r>
    </w:p>
    <w:p w:rsidR="002B304C" w:rsidRDefault="002B304C" w:rsidP="002B304C">
      <w:pPr>
        <w:jc w:val="center"/>
        <w:rPr>
          <w:lang w:val="kk-KZ"/>
        </w:rPr>
      </w:pPr>
      <w:r>
        <w:rPr>
          <w:lang w:val="kk-KZ"/>
        </w:rPr>
        <w:t>қызметті сатып алу жөніндегі  конкурсты өткізу туралы ақпараттық хабарлама</w:t>
      </w:r>
    </w:p>
    <w:p w:rsidR="002B304C" w:rsidRDefault="002B304C" w:rsidP="002B304C">
      <w:pPr>
        <w:ind w:firstLine="748"/>
        <w:rPr>
          <w:b/>
          <w:lang w:val="kk-KZ"/>
        </w:rPr>
      </w:pPr>
    </w:p>
    <w:p w:rsidR="002B304C" w:rsidRDefault="002B304C" w:rsidP="002B304C">
      <w:pPr>
        <w:ind w:firstLine="567"/>
        <w:jc w:val="both"/>
        <w:rPr>
          <w:lang w:val="kk-KZ"/>
        </w:rPr>
      </w:pPr>
      <w:r>
        <w:rPr>
          <w:lang w:val="kk-KZ"/>
        </w:rPr>
        <w:t xml:space="preserve">«Берел-Құрылыс» </w:t>
      </w:r>
      <w:r>
        <w:rPr>
          <w:rStyle w:val="a4"/>
          <w:i w:val="0"/>
          <w:sz w:val="28"/>
          <w:szCs w:val="28"/>
          <w:lang w:val="kk-KZ"/>
        </w:rPr>
        <w:t>ЖШС-ің</w:t>
      </w:r>
      <w:r>
        <w:rPr>
          <w:i/>
          <w:lang w:val="kk-KZ"/>
        </w:rPr>
        <w:t>,</w:t>
      </w:r>
      <w:r>
        <w:rPr>
          <w:lang w:val="kk-KZ"/>
        </w:rPr>
        <w:t xml:space="preserve"> (БСН </w:t>
      </w:r>
      <w:r>
        <w:rPr>
          <w:rFonts w:cs="Arial"/>
          <w:lang w:val="kk-KZ"/>
        </w:rPr>
        <w:t>080740005476</w:t>
      </w:r>
      <w:r>
        <w:rPr>
          <w:rStyle w:val="s0"/>
          <w:rFonts w:eastAsiaTheme="majorEastAsia"/>
          <w:lang w:val="kk-KZ"/>
        </w:rPr>
        <w:t>),</w:t>
      </w:r>
      <w:r>
        <w:rPr>
          <w:lang w:val="kk-KZ"/>
        </w:rPr>
        <w:t xml:space="preserve"> заңды мекен-жайы: ШҚО, </w:t>
      </w:r>
      <w:r>
        <w:rPr>
          <w:bCs/>
          <w:lang w:val="kk-KZ"/>
        </w:rPr>
        <w:t>Өскемен қ</w:t>
      </w:r>
      <w:r>
        <w:rPr>
          <w:lang w:val="kk-KZ"/>
        </w:rPr>
        <w:t>аласы, Потанин к-сi, 15/1 үй,</w:t>
      </w:r>
      <w:r>
        <w:rPr>
          <w:rStyle w:val="s0"/>
          <w:rFonts w:eastAsiaTheme="majorEastAsia"/>
          <w:lang w:val="kk-KZ"/>
        </w:rPr>
        <w:t xml:space="preserve"> банкротты</w:t>
      </w:r>
      <w:r>
        <w:rPr>
          <w:lang w:val="kk-KZ"/>
        </w:rPr>
        <w:t xml:space="preserve">қ басқарушысы Мухтарова Альмира Юсуфовна, ИИН 590301402951, борышкердің мүлкін (активтерін) бағалау бойынша қызметті сатып алу жөніндегі конкурсты жариялайды. </w:t>
      </w:r>
    </w:p>
    <w:p w:rsidR="002B304C" w:rsidRDefault="002B304C" w:rsidP="002B304C">
      <w:pPr>
        <w:ind w:firstLine="567"/>
        <w:jc w:val="both"/>
        <w:rPr>
          <w:lang w:val="kk-KZ"/>
        </w:rPr>
      </w:pPr>
      <w:r>
        <w:rPr>
          <w:lang w:val="kk-KZ"/>
        </w:rPr>
        <w:t>Борышкердің мүлкі (активтері) құрамына кіретіндер</w:t>
      </w:r>
      <w:r>
        <w:rPr>
          <w:b/>
          <w:lang w:val="kk-KZ"/>
        </w:rPr>
        <w:t>:</w:t>
      </w:r>
      <w:r>
        <w:rPr>
          <w:lang w:val="kk-KZ"/>
        </w:rPr>
        <w:t xml:space="preserve"> </w:t>
      </w:r>
    </w:p>
    <w:p w:rsidR="002B304C" w:rsidRDefault="002B304C" w:rsidP="002B304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1998 жылы шығарылған VOLVO FH12 маркасы автокөлігі, мемлекеттік нөмірі F185ЕА, 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түсі қызыл,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техникалық жағдайы 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қанағаттанарлықсыз, мекен жайы: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Түркiстан облысы, Шардара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  <w:lang w:val="kk-KZ"/>
        </w:rPr>
        <w:t>аласы.</w:t>
      </w:r>
    </w:p>
    <w:p w:rsidR="002B304C" w:rsidRDefault="002B304C" w:rsidP="002B304C">
      <w:pPr>
        <w:ind w:firstLine="567"/>
        <w:jc w:val="both"/>
        <w:rPr>
          <w:lang w:val="kk-KZ"/>
        </w:rPr>
      </w:pPr>
      <w:r>
        <w:rPr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>
        <w:rPr>
          <w:caps/>
          <w:lang w:val="kk-KZ"/>
        </w:rPr>
        <w:t>ө</w:t>
      </w:r>
      <w:r>
        <w:rPr>
          <w:lang w:val="kk-KZ"/>
        </w:rPr>
        <w:t>скемен қаласы, Кожедуб к-сi, 54 үй, 99 пәтер, мекенжайы бойынша сағат 9:00 бастап сағат 18:00 дейін қабылданады, түскі   үзіліс сағат 13:00</w:t>
      </w:r>
      <w:r>
        <w:rPr>
          <w:i/>
          <w:lang w:val="kk-KZ"/>
        </w:rPr>
        <w:t xml:space="preserve"> </w:t>
      </w:r>
      <w:r>
        <w:rPr>
          <w:lang w:val="kk-KZ"/>
        </w:rPr>
        <w:t>бастап сағат 14:00</w:t>
      </w:r>
      <w:r>
        <w:rPr>
          <w:i/>
          <w:lang w:val="kk-KZ"/>
        </w:rPr>
        <w:t xml:space="preserve"> </w:t>
      </w:r>
      <w:r>
        <w:rPr>
          <w:lang w:val="kk-KZ"/>
        </w:rPr>
        <w:t>дейін. Байланыс телефон: +7(777) 735 0718.</w:t>
      </w:r>
    </w:p>
    <w:p w:rsidR="002B304C" w:rsidRDefault="002B304C" w:rsidP="002B304C">
      <w:pPr>
        <w:jc w:val="both"/>
        <w:rPr>
          <w:rFonts w:eastAsia="SimSun"/>
          <w:kern w:val="2"/>
          <w:lang w:val="kk-KZ" w:eastAsia="zh-CN" w:bidi="hi-IN"/>
        </w:rPr>
      </w:pPr>
      <w:r>
        <w:rPr>
          <w:i/>
          <w:lang w:val="kk-KZ"/>
        </w:rPr>
        <w:tab/>
      </w:r>
      <w:r>
        <w:rPr>
          <w:lang w:val="kk-KZ"/>
        </w:rPr>
        <w:t xml:space="preserve">Конкурсты ұйымдастыру бойынша шағымдар: 070019, ШКО, </w:t>
      </w:r>
      <w:r>
        <w:rPr>
          <w:caps/>
          <w:lang w:val="kk-KZ"/>
        </w:rPr>
        <w:t>ө</w:t>
      </w:r>
      <w:r>
        <w:rPr>
          <w:lang w:val="kk-KZ"/>
        </w:rPr>
        <w:t xml:space="preserve">скемен қаласы, Пермитин көшесі, 27 үй, мекенжайы бойынша  сағат 09-00 бастап сағат 18-30 дейін  РММ «КР КМ ШҚО  </w:t>
      </w:r>
      <w:r>
        <w:rPr>
          <w:bCs/>
          <w:lang w:val="kk-KZ"/>
        </w:rPr>
        <w:t>Мемлекеттік кіріс Департаментi»</w:t>
      </w:r>
      <w:r>
        <w:rPr>
          <w:lang w:val="kk-KZ"/>
        </w:rPr>
        <w:t xml:space="preserve"> қабылданады, түскі үзіліс сағат 13-00</w:t>
      </w:r>
      <w:r>
        <w:rPr>
          <w:i/>
          <w:lang w:val="kk-KZ"/>
        </w:rPr>
        <w:t xml:space="preserve"> </w:t>
      </w:r>
      <w:r>
        <w:rPr>
          <w:lang w:val="kk-KZ"/>
        </w:rPr>
        <w:t>бастап сағат 14-30</w:t>
      </w:r>
      <w:r>
        <w:rPr>
          <w:i/>
          <w:lang w:val="kk-KZ"/>
        </w:rPr>
        <w:t xml:space="preserve"> </w:t>
      </w:r>
      <w:r>
        <w:rPr>
          <w:lang w:val="kk-KZ"/>
        </w:rPr>
        <w:t xml:space="preserve">дейін, телефон: 8(7232)24-25-62, электрондық мекен-жайы: </w:t>
      </w:r>
      <w:hyperlink r:id="rId5" w:history="1">
        <w:r>
          <w:rPr>
            <w:rStyle w:val="a3"/>
            <w:rFonts w:eastAsiaTheme="majorEastAsia"/>
            <w:lang w:val="kk-KZ"/>
          </w:rPr>
          <w:t>ndvko@taxeast.mgd.kz</w:t>
        </w:r>
      </w:hyperlink>
      <w:r>
        <w:rPr>
          <w:lang w:val="kk-KZ"/>
        </w:rPr>
        <w:t xml:space="preserve">, </w:t>
      </w:r>
      <w:hyperlink r:id="rId6" w:history="1">
        <w:r>
          <w:rPr>
            <w:rStyle w:val="a3"/>
            <w:rFonts w:eastAsia="SimSun"/>
            <w:kern w:val="2"/>
            <w:lang w:val="kk-KZ" w:eastAsia="zh-CN" w:bidi="hi-IN"/>
          </w:rPr>
          <w:t>taxeast@mgd.kz</w:t>
        </w:r>
      </w:hyperlink>
      <w:r>
        <w:rPr>
          <w:rFonts w:eastAsia="SimSun"/>
          <w:kern w:val="2"/>
          <w:lang w:val="kk-KZ" w:eastAsia="zh-CN" w:bidi="hi-IN"/>
        </w:rPr>
        <w:t>.</w:t>
      </w:r>
      <w:bookmarkStart w:id="0" w:name="_GoBack"/>
      <w:bookmarkEnd w:id="0"/>
    </w:p>
    <w:p w:rsidR="00D2280E" w:rsidRPr="002B304C" w:rsidRDefault="002B304C">
      <w:pPr>
        <w:rPr>
          <w:lang w:val="kk-KZ"/>
        </w:rPr>
      </w:pPr>
    </w:p>
    <w:sectPr w:rsidR="00D2280E" w:rsidRPr="002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FA"/>
    <w:rsid w:val="001060D4"/>
    <w:rsid w:val="002B304C"/>
    <w:rsid w:val="003C3FFA"/>
    <w:rsid w:val="00C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30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B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30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sid w:val="002B304C"/>
  </w:style>
  <w:style w:type="character" w:styleId="a4">
    <w:name w:val="Emphasis"/>
    <w:basedOn w:val="a0"/>
    <w:qFormat/>
    <w:rsid w:val="002B30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304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B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30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sid w:val="002B304C"/>
  </w:style>
  <w:style w:type="character" w:styleId="a4">
    <w:name w:val="Emphasis"/>
    <w:basedOn w:val="a0"/>
    <w:qFormat/>
    <w:rsid w:val="002B30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Балжан Ниязханқызы Ниязханова</dc:creator>
  <cp:keywords/>
  <dc:description/>
  <cp:lastModifiedBy>Балжан Ниязханқызы Ниязханова</cp:lastModifiedBy>
  <cp:revision>2</cp:revision>
  <dcterms:created xsi:type="dcterms:W3CDTF">2019-06-17T12:16:00Z</dcterms:created>
  <dcterms:modified xsi:type="dcterms:W3CDTF">2019-06-17T12:16:00Z</dcterms:modified>
</cp:coreProperties>
</file>